
<file path=[Content_Types].xml><?xml version="1.0" encoding="utf-8"?>
<Types xmlns="http://schemas.openxmlformats.org/package/2006/content-types">
  <Default Extension="png" ContentType="image/png"/>
  <Default Extension="jpeg" ContentType="image/jpeg"/>
  <Default Extension="web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rsidP="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r>
        <w:rPr>
          <w:rFonts w:ascii="Arial" w:hAnsi="Arial"/>
          <w:b/>
          <w:noProof/>
          <w:sz w:val="20"/>
          <w:lang w:val="sk-SK" w:eastAsia="sk-SK"/>
        </w:rPr>
        <w:drawing>
          <wp:inline distT="0" distB="0" distL="0" distR="0">
            <wp:extent cx="1476375" cy="581025"/>
            <wp:effectExtent l="0" t="0" r="9525" b="9525"/>
            <wp:docPr id="341" name="Obrázok 1" descr="min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13279" name="Picture 1" descr="min_logo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1476375" cy="581025"/>
                    </a:xfrm>
                    <a:prstGeom prst="rect">
                      <a:avLst/>
                    </a:prstGeom>
                    <a:noFill/>
                    <a:ln>
                      <a:noFill/>
                    </a:ln>
                  </pic:spPr>
                </pic:pic>
              </a:graphicData>
            </a:graphic>
          </wp:inline>
        </w:drawing>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p>
    <w:p w:rsidR="0093574A" w:rsidRDefault="0093574A" w:rsidP="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Papyrus" w:hAnsi="Papyrus"/>
          <w:b/>
          <w:color w:val="FF0000"/>
          <w:sz w:val="48"/>
          <w:lang w:val="sk-SK"/>
        </w:rPr>
      </w:pPr>
      <w:r>
        <w:rPr>
          <w:rFonts w:ascii="Papyrus" w:hAnsi="Papyrus"/>
          <w:b/>
          <w:noProof/>
          <w:color w:val="FF0000"/>
          <w:sz w:val="48"/>
          <w:lang w:val="sk-SK" w:eastAsia="sk-SK"/>
        </w:rPr>
        <w:drawing>
          <wp:inline distT="0" distB="0" distL="0" distR="0">
            <wp:extent cx="2733675" cy="428625"/>
            <wp:effectExtent l="0" t="0" r="9525" b="9525"/>
            <wp:docPr id="340" name="Obrázok 2"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054986" name="Picture 2" descr="a2"/>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733675" cy="428625"/>
                    </a:xfrm>
                    <a:prstGeom prst="rect">
                      <a:avLst/>
                    </a:prstGeom>
                    <a:noFill/>
                    <a:ln>
                      <a:noFill/>
                    </a:ln>
                  </pic:spPr>
                </pic:pic>
              </a:graphicData>
            </a:graphic>
          </wp:inline>
        </w:drawing>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sz w:val="20"/>
          <w:lang w:val="sk-SK"/>
        </w:rPr>
        <w:tab/>
      </w:r>
      <w:r>
        <w:rPr>
          <w:rFonts w:ascii="Arial" w:hAnsi="Arial"/>
          <w:sz w:val="20"/>
          <w:lang w:val="sk-SK"/>
        </w:rPr>
        <w:tab/>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r>
        <w:rPr>
          <w:rFonts w:ascii="Arial" w:hAnsi="Arial"/>
          <w:b/>
          <w:sz w:val="20"/>
          <w:lang w:val="sk-SK"/>
        </w:rPr>
        <w:t>Užívateľská príručka</w:t>
      </w:r>
    </w:p>
    <w:p w:rsidR="0093574A" w:rsidRDefault="0093574A" w:rsidP="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r>
        <w:rPr>
          <w:rFonts w:ascii="Arial" w:hAnsi="Arial"/>
          <w:b/>
          <w:sz w:val="20"/>
          <w:lang w:val="sk-SK"/>
        </w:rPr>
        <w:t>pre verziu 8.</w:t>
      </w:r>
      <w:r w:rsidR="0044574D">
        <w:rPr>
          <w:rFonts w:ascii="Arial" w:hAnsi="Arial"/>
          <w:b/>
          <w:sz w:val="20"/>
          <w:lang w:val="sk-SK"/>
        </w:rPr>
        <w:t>4</w:t>
      </w:r>
      <w:r>
        <w:rPr>
          <w:rFonts w:ascii="Arial" w:hAnsi="Arial"/>
          <w:b/>
          <w:sz w:val="20"/>
          <w:lang w:val="sk-SK"/>
        </w:rPr>
        <w:t>0</w:t>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sz w:val="20"/>
          <w:lang w:val="sk-SK"/>
        </w:rPr>
        <w:tab/>
      </w:r>
      <w:r>
        <w:rPr>
          <w:rFonts w:ascii="Arial" w:hAnsi="Arial"/>
          <w:sz w:val="20"/>
          <w:lang w:val="sk-SK"/>
        </w:rPr>
        <w:tab/>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r>
      <w:r>
        <w:rPr>
          <w:rFonts w:ascii="Arial" w:hAnsi="Arial"/>
          <w:sz w:val="20"/>
          <w:lang w:val="sk-SK"/>
        </w:rPr>
        <w:tab/>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r>
      <w:r>
        <w:rPr>
          <w:rFonts w:ascii="Arial" w:hAnsi="Arial"/>
          <w:sz w:val="20"/>
          <w:lang w:val="sk-SK"/>
        </w:rPr>
        <w:tab/>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sz w:val="20"/>
          <w:lang w:val="sk-SK"/>
        </w:rPr>
        <w:t>Vývojové softwarové pracovisko KAMAR SOFTWARE</w:t>
      </w:r>
    </w:p>
    <w:p w:rsidR="0093574A" w:rsidRDefault="0093574A">
      <w:pPr>
        <w:pStyle w:val="Zkladntext"/>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b/>
          <w:sz w:val="20"/>
          <w:lang w:val="sk-SK"/>
        </w:rPr>
        <w:lastRenderedPageBreak/>
        <w:t>Obsah: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Obsah1"/>
        <w:tabs>
          <w:tab w:val="left" w:pos="400"/>
          <w:tab w:val="right" w:leader="dot" w:pos="6947"/>
        </w:tabs>
        <w:rPr>
          <w:rFonts w:asciiTheme="minorHAnsi" w:eastAsiaTheme="minorEastAsia" w:hAnsiTheme="minorHAnsi" w:cstheme="minorBidi"/>
          <w:noProof/>
          <w:sz w:val="22"/>
          <w:szCs w:val="22"/>
          <w:lang w:eastAsia="sk-SK"/>
        </w:rPr>
      </w:pPr>
      <w:r>
        <w:rPr>
          <w:rStyle w:val="slostrany"/>
          <w:rFonts w:ascii="Arial" w:hAnsi="Arial" w:cs="Arial"/>
        </w:rPr>
        <w:fldChar w:fldCharType="begin"/>
      </w:r>
      <w:r>
        <w:rPr>
          <w:rStyle w:val="slostrany"/>
          <w:rFonts w:ascii="Arial" w:hAnsi="Arial" w:cs="Arial"/>
        </w:rPr>
        <w:instrText xml:space="preserve"> TOC \o "1-3" \h \z </w:instrText>
      </w:r>
      <w:r>
        <w:rPr>
          <w:rStyle w:val="slostrany"/>
          <w:rFonts w:ascii="Arial" w:hAnsi="Arial" w:cs="Arial"/>
        </w:rPr>
        <w:fldChar w:fldCharType="separate"/>
      </w:r>
      <w:hyperlink w:anchor="_Toc123549969" w:history="1">
        <w:r w:rsidRPr="001C10B3">
          <w:rPr>
            <w:rStyle w:val="Hypertextovprepojenie"/>
            <w:noProof/>
          </w:rPr>
          <w:t>1.</w:t>
        </w:r>
        <w:r>
          <w:rPr>
            <w:rFonts w:asciiTheme="minorHAnsi" w:eastAsiaTheme="minorEastAsia" w:hAnsiTheme="minorHAnsi" w:cstheme="minorBidi"/>
            <w:noProof/>
            <w:sz w:val="22"/>
            <w:szCs w:val="22"/>
            <w:lang w:eastAsia="sk-SK"/>
          </w:rPr>
          <w:tab/>
        </w:r>
        <w:r w:rsidRPr="001C10B3">
          <w:rPr>
            <w:rStyle w:val="Hypertextovprepojenie"/>
            <w:noProof/>
          </w:rPr>
          <w:t xml:space="preserve"> Úvod.</w:t>
        </w:r>
        <w:r>
          <w:rPr>
            <w:noProof/>
            <w:webHidden/>
          </w:rPr>
          <w:tab/>
        </w:r>
        <w:r>
          <w:rPr>
            <w:noProof/>
            <w:webHidden/>
          </w:rPr>
          <w:fldChar w:fldCharType="begin"/>
        </w:r>
        <w:r>
          <w:rPr>
            <w:noProof/>
            <w:webHidden/>
          </w:rPr>
          <w:instrText xml:space="preserve"> PAGEREF _Toc123549969 \h </w:instrText>
        </w:r>
        <w:r>
          <w:rPr>
            <w:noProof/>
            <w:webHidden/>
          </w:rPr>
        </w:r>
        <w:r>
          <w:rPr>
            <w:noProof/>
            <w:webHidden/>
          </w:rPr>
          <w:fldChar w:fldCharType="separate"/>
        </w:r>
        <w:r w:rsidR="004B7572">
          <w:rPr>
            <w:noProof/>
            <w:webHidden/>
          </w:rPr>
          <w:t>3</w:t>
        </w:r>
        <w:r>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70" w:history="1">
        <w:r w:rsidR="0093574A" w:rsidRPr="001C10B3">
          <w:rPr>
            <w:rStyle w:val="Hypertextovprepojenie"/>
            <w:noProof/>
          </w:rPr>
          <w:t>1.1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Popis programu.</w:t>
        </w:r>
        <w:r w:rsidR="0093574A">
          <w:rPr>
            <w:noProof/>
            <w:webHidden/>
          </w:rPr>
          <w:tab/>
        </w:r>
        <w:r w:rsidR="0093574A">
          <w:rPr>
            <w:noProof/>
            <w:webHidden/>
          </w:rPr>
          <w:fldChar w:fldCharType="begin"/>
        </w:r>
        <w:r w:rsidR="0093574A">
          <w:rPr>
            <w:noProof/>
            <w:webHidden/>
          </w:rPr>
          <w:instrText xml:space="preserve"> PAGEREF _Toc123549970 \h </w:instrText>
        </w:r>
        <w:r w:rsidR="0093574A">
          <w:rPr>
            <w:noProof/>
            <w:webHidden/>
          </w:rPr>
        </w:r>
        <w:r w:rsidR="0093574A">
          <w:rPr>
            <w:noProof/>
            <w:webHidden/>
          </w:rPr>
          <w:fldChar w:fldCharType="separate"/>
        </w:r>
        <w:r w:rsidR="004B7572">
          <w:rPr>
            <w:noProof/>
            <w:webHidden/>
          </w:rPr>
          <w:t>3</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71" w:history="1">
        <w:r w:rsidR="0093574A" w:rsidRPr="001C10B3">
          <w:rPr>
            <w:rStyle w:val="Hypertextovprepojenie"/>
            <w:noProof/>
          </w:rPr>
          <w:t>1.2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Konvencie ovládania programu</w:t>
        </w:r>
        <w:r w:rsidR="0093574A">
          <w:rPr>
            <w:noProof/>
            <w:webHidden/>
          </w:rPr>
          <w:tab/>
        </w:r>
        <w:r w:rsidR="0093574A">
          <w:rPr>
            <w:noProof/>
            <w:webHidden/>
          </w:rPr>
          <w:fldChar w:fldCharType="begin"/>
        </w:r>
        <w:r w:rsidR="0093574A">
          <w:rPr>
            <w:noProof/>
            <w:webHidden/>
          </w:rPr>
          <w:instrText xml:space="preserve"> PAGEREF _Toc123549971 \h </w:instrText>
        </w:r>
        <w:r w:rsidR="0093574A">
          <w:rPr>
            <w:noProof/>
            <w:webHidden/>
          </w:rPr>
        </w:r>
        <w:r w:rsidR="0093574A">
          <w:rPr>
            <w:noProof/>
            <w:webHidden/>
          </w:rPr>
          <w:fldChar w:fldCharType="separate"/>
        </w:r>
        <w:r w:rsidR="004B7572">
          <w:rPr>
            <w:noProof/>
            <w:webHidden/>
          </w:rPr>
          <w:t>3</w:t>
        </w:r>
        <w:r w:rsidR="0093574A">
          <w:rPr>
            <w:noProof/>
            <w:webHidden/>
          </w:rPr>
          <w:fldChar w:fldCharType="end"/>
        </w:r>
      </w:hyperlink>
    </w:p>
    <w:p w:rsidR="0093574A" w:rsidRDefault="00267B78">
      <w:pPr>
        <w:pStyle w:val="Obsah1"/>
        <w:tabs>
          <w:tab w:val="left" w:pos="400"/>
          <w:tab w:val="right" w:leader="dot" w:pos="6947"/>
        </w:tabs>
        <w:rPr>
          <w:rFonts w:asciiTheme="minorHAnsi" w:eastAsiaTheme="minorEastAsia" w:hAnsiTheme="minorHAnsi" w:cstheme="minorBidi"/>
          <w:noProof/>
          <w:sz w:val="22"/>
          <w:szCs w:val="22"/>
          <w:lang w:eastAsia="sk-SK"/>
        </w:rPr>
      </w:pPr>
      <w:hyperlink w:anchor="_Toc123549972" w:history="1">
        <w:r w:rsidR="0093574A" w:rsidRPr="001C10B3">
          <w:rPr>
            <w:rStyle w:val="Hypertextovprepojenie"/>
            <w:noProof/>
          </w:rPr>
          <w:t>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Praktická časť</w:t>
        </w:r>
        <w:r w:rsidR="0093574A">
          <w:rPr>
            <w:noProof/>
            <w:webHidden/>
          </w:rPr>
          <w:tab/>
        </w:r>
        <w:r w:rsidR="0093574A">
          <w:rPr>
            <w:noProof/>
            <w:webHidden/>
          </w:rPr>
          <w:fldChar w:fldCharType="begin"/>
        </w:r>
        <w:r w:rsidR="0093574A">
          <w:rPr>
            <w:noProof/>
            <w:webHidden/>
          </w:rPr>
          <w:instrText xml:space="preserve"> PAGEREF _Toc123549972 \h </w:instrText>
        </w:r>
        <w:r w:rsidR="0093574A">
          <w:rPr>
            <w:noProof/>
            <w:webHidden/>
          </w:rPr>
        </w:r>
        <w:r w:rsidR="0093574A">
          <w:rPr>
            <w:noProof/>
            <w:webHidden/>
          </w:rPr>
          <w:fldChar w:fldCharType="separate"/>
        </w:r>
        <w:r w:rsidR="004B7572">
          <w:rPr>
            <w:noProof/>
            <w:webHidden/>
          </w:rPr>
          <w:t>17</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73" w:history="1">
        <w:r w:rsidR="0093574A" w:rsidRPr="001C10B3">
          <w:rPr>
            <w:rStyle w:val="Hypertextovprepojenie"/>
            <w:noProof/>
          </w:rPr>
          <w:t>2.1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Číselníky</w:t>
        </w:r>
        <w:r w:rsidR="0093574A">
          <w:rPr>
            <w:noProof/>
            <w:webHidden/>
          </w:rPr>
          <w:tab/>
        </w:r>
        <w:r w:rsidR="0093574A">
          <w:rPr>
            <w:noProof/>
            <w:webHidden/>
          </w:rPr>
          <w:fldChar w:fldCharType="begin"/>
        </w:r>
        <w:r w:rsidR="0093574A">
          <w:rPr>
            <w:noProof/>
            <w:webHidden/>
          </w:rPr>
          <w:instrText xml:space="preserve"> PAGEREF _Toc123549973 \h </w:instrText>
        </w:r>
        <w:r w:rsidR="0093574A">
          <w:rPr>
            <w:noProof/>
            <w:webHidden/>
          </w:rPr>
        </w:r>
        <w:r w:rsidR="0093574A">
          <w:rPr>
            <w:noProof/>
            <w:webHidden/>
          </w:rPr>
          <w:fldChar w:fldCharType="separate"/>
        </w:r>
        <w:r w:rsidR="004B7572">
          <w:rPr>
            <w:noProof/>
            <w:webHidden/>
          </w:rPr>
          <w:t>17</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4" w:history="1">
        <w:r w:rsidR="0093574A" w:rsidRPr="001C10B3">
          <w:rPr>
            <w:rStyle w:val="Hypertextovprepojenie"/>
            <w:noProof/>
          </w:rPr>
          <w:t>2.1.1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Firma</w:t>
        </w:r>
        <w:r w:rsidR="0093574A">
          <w:rPr>
            <w:noProof/>
            <w:webHidden/>
          </w:rPr>
          <w:tab/>
        </w:r>
        <w:r w:rsidR="0093574A">
          <w:rPr>
            <w:noProof/>
            <w:webHidden/>
          </w:rPr>
          <w:fldChar w:fldCharType="begin"/>
        </w:r>
        <w:r w:rsidR="0093574A">
          <w:rPr>
            <w:noProof/>
            <w:webHidden/>
          </w:rPr>
          <w:instrText xml:space="preserve"> PAGEREF _Toc123549974 \h </w:instrText>
        </w:r>
        <w:r w:rsidR="0093574A">
          <w:rPr>
            <w:noProof/>
            <w:webHidden/>
          </w:rPr>
        </w:r>
        <w:r w:rsidR="0093574A">
          <w:rPr>
            <w:noProof/>
            <w:webHidden/>
          </w:rPr>
          <w:fldChar w:fldCharType="separate"/>
        </w:r>
        <w:r w:rsidR="004B7572">
          <w:rPr>
            <w:noProof/>
            <w:webHidden/>
          </w:rPr>
          <w:t>18</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5" w:history="1">
        <w:r w:rsidR="0093574A" w:rsidRPr="001C10B3">
          <w:rPr>
            <w:rStyle w:val="Hypertextovprepojenie"/>
            <w:noProof/>
          </w:rPr>
          <w:t>2.1.2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partnerov.</w:t>
        </w:r>
        <w:r w:rsidR="0093574A">
          <w:rPr>
            <w:noProof/>
            <w:webHidden/>
          </w:rPr>
          <w:tab/>
        </w:r>
        <w:r w:rsidR="0093574A">
          <w:rPr>
            <w:noProof/>
            <w:webHidden/>
          </w:rPr>
          <w:fldChar w:fldCharType="begin"/>
        </w:r>
        <w:r w:rsidR="0093574A">
          <w:rPr>
            <w:noProof/>
            <w:webHidden/>
          </w:rPr>
          <w:instrText xml:space="preserve"> PAGEREF _Toc123549975 \h </w:instrText>
        </w:r>
        <w:r w:rsidR="0093574A">
          <w:rPr>
            <w:noProof/>
            <w:webHidden/>
          </w:rPr>
        </w:r>
        <w:r w:rsidR="0093574A">
          <w:rPr>
            <w:noProof/>
            <w:webHidden/>
          </w:rPr>
          <w:fldChar w:fldCharType="separate"/>
        </w:r>
        <w:r w:rsidR="004B7572">
          <w:rPr>
            <w:noProof/>
            <w:webHidden/>
          </w:rPr>
          <w:t>21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6" w:history="1">
        <w:r w:rsidR="0093574A" w:rsidRPr="001C10B3">
          <w:rPr>
            <w:rStyle w:val="Hypertextovprepojenie"/>
            <w:noProof/>
          </w:rPr>
          <w:t>2.1.3</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vozidiel.</w:t>
        </w:r>
        <w:r w:rsidR="0093574A">
          <w:rPr>
            <w:noProof/>
            <w:webHidden/>
          </w:rPr>
          <w:tab/>
        </w:r>
        <w:r w:rsidR="0093574A">
          <w:rPr>
            <w:noProof/>
            <w:webHidden/>
          </w:rPr>
          <w:fldChar w:fldCharType="begin"/>
        </w:r>
        <w:r w:rsidR="0093574A">
          <w:rPr>
            <w:noProof/>
            <w:webHidden/>
          </w:rPr>
          <w:instrText xml:space="preserve"> PAGEREF _Toc123549976 \h </w:instrText>
        </w:r>
        <w:r w:rsidR="0093574A">
          <w:rPr>
            <w:noProof/>
            <w:webHidden/>
          </w:rPr>
        </w:r>
        <w:r w:rsidR="0093574A">
          <w:rPr>
            <w:noProof/>
            <w:webHidden/>
          </w:rPr>
          <w:fldChar w:fldCharType="separate"/>
        </w:r>
        <w:r w:rsidR="004B7572">
          <w:rPr>
            <w:noProof/>
            <w:webHidden/>
          </w:rPr>
          <w:t>31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7" w:history="1">
        <w:r w:rsidR="0093574A" w:rsidRPr="001C10B3">
          <w:rPr>
            <w:rStyle w:val="Hypertextovprepojenie"/>
            <w:noProof/>
          </w:rPr>
          <w:t>2.1.4</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vodičov</w:t>
        </w:r>
        <w:r w:rsidR="0093574A">
          <w:rPr>
            <w:noProof/>
            <w:webHidden/>
          </w:rPr>
          <w:tab/>
        </w:r>
        <w:r w:rsidR="0093574A">
          <w:rPr>
            <w:noProof/>
            <w:webHidden/>
          </w:rPr>
          <w:fldChar w:fldCharType="begin"/>
        </w:r>
        <w:r w:rsidR="0093574A">
          <w:rPr>
            <w:noProof/>
            <w:webHidden/>
          </w:rPr>
          <w:instrText xml:space="preserve"> PAGEREF _Toc123549977 \h </w:instrText>
        </w:r>
        <w:r w:rsidR="0093574A">
          <w:rPr>
            <w:noProof/>
            <w:webHidden/>
          </w:rPr>
        </w:r>
        <w:r w:rsidR="0093574A">
          <w:rPr>
            <w:noProof/>
            <w:webHidden/>
          </w:rPr>
          <w:fldChar w:fldCharType="separate"/>
        </w:r>
        <w:r w:rsidR="004B7572">
          <w:rPr>
            <w:noProof/>
            <w:webHidden/>
          </w:rPr>
          <w:t>36</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8" w:history="1">
        <w:r w:rsidR="0093574A" w:rsidRPr="001C10B3">
          <w:rPr>
            <w:rStyle w:val="Hypertextovprepojenie"/>
            <w:noProof/>
          </w:rPr>
          <w:t>2.1.5</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základných sadzieb náhrad za 1km.</w:t>
        </w:r>
        <w:r w:rsidR="0093574A">
          <w:rPr>
            <w:noProof/>
            <w:webHidden/>
          </w:rPr>
          <w:tab/>
        </w:r>
        <w:r w:rsidR="0093574A">
          <w:rPr>
            <w:noProof/>
            <w:webHidden/>
          </w:rPr>
          <w:fldChar w:fldCharType="begin"/>
        </w:r>
        <w:r w:rsidR="0093574A">
          <w:rPr>
            <w:noProof/>
            <w:webHidden/>
          </w:rPr>
          <w:instrText xml:space="preserve"> PAGEREF _Toc123549978 \h </w:instrText>
        </w:r>
        <w:r w:rsidR="0093574A">
          <w:rPr>
            <w:noProof/>
            <w:webHidden/>
          </w:rPr>
        </w:r>
        <w:r w:rsidR="0093574A">
          <w:rPr>
            <w:noProof/>
            <w:webHidden/>
          </w:rPr>
          <w:fldChar w:fldCharType="separate"/>
        </w:r>
        <w:r w:rsidR="004B7572">
          <w:rPr>
            <w:noProof/>
            <w:webHidden/>
          </w:rPr>
          <w:t>41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79" w:history="1">
        <w:r w:rsidR="0093574A" w:rsidRPr="001C10B3">
          <w:rPr>
            <w:rStyle w:val="Hypertextovprepojenie"/>
            <w:noProof/>
          </w:rPr>
          <w:t>2.1.6</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základných sadzieb stravného.</w:t>
        </w:r>
        <w:r w:rsidR="0093574A">
          <w:rPr>
            <w:noProof/>
            <w:webHidden/>
          </w:rPr>
          <w:tab/>
        </w:r>
        <w:r w:rsidR="0093574A">
          <w:rPr>
            <w:noProof/>
            <w:webHidden/>
          </w:rPr>
          <w:fldChar w:fldCharType="begin"/>
        </w:r>
        <w:r w:rsidR="0093574A">
          <w:rPr>
            <w:noProof/>
            <w:webHidden/>
          </w:rPr>
          <w:instrText xml:space="preserve"> PAGEREF _Toc123549979 \h </w:instrText>
        </w:r>
        <w:r w:rsidR="0093574A">
          <w:rPr>
            <w:noProof/>
            <w:webHidden/>
          </w:rPr>
        </w:r>
        <w:r w:rsidR="0093574A">
          <w:rPr>
            <w:noProof/>
            <w:webHidden/>
          </w:rPr>
          <w:fldChar w:fldCharType="separate"/>
        </w:r>
        <w:r w:rsidR="004B7572">
          <w:rPr>
            <w:noProof/>
            <w:webHidden/>
          </w:rPr>
          <w:t>43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0" w:history="1">
        <w:r w:rsidR="0093574A" w:rsidRPr="001C10B3">
          <w:rPr>
            <w:rStyle w:val="Hypertextovprepojenie"/>
            <w:noProof/>
          </w:rPr>
          <w:t>2.1.6.1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Stravné tuzemské</w:t>
        </w:r>
        <w:r w:rsidR="0093574A">
          <w:rPr>
            <w:noProof/>
            <w:webHidden/>
          </w:rPr>
          <w:tab/>
        </w:r>
        <w:r w:rsidR="0093574A">
          <w:rPr>
            <w:noProof/>
            <w:webHidden/>
          </w:rPr>
          <w:fldChar w:fldCharType="begin"/>
        </w:r>
        <w:r w:rsidR="0093574A">
          <w:rPr>
            <w:noProof/>
            <w:webHidden/>
          </w:rPr>
          <w:instrText xml:space="preserve"> PAGEREF _Toc123549980 \h </w:instrText>
        </w:r>
        <w:r w:rsidR="0093574A">
          <w:rPr>
            <w:noProof/>
            <w:webHidden/>
          </w:rPr>
        </w:r>
        <w:r w:rsidR="0093574A">
          <w:rPr>
            <w:noProof/>
            <w:webHidden/>
          </w:rPr>
          <w:fldChar w:fldCharType="separate"/>
        </w:r>
        <w:r w:rsidR="004B7572">
          <w:rPr>
            <w:noProof/>
            <w:webHidden/>
          </w:rPr>
          <w:t>43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1" w:history="1">
        <w:r w:rsidR="0093574A" w:rsidRPr="001C10B3">
          <w:rPr>
            <w:rStyle w:val="Hypertextovprepojenie"/>
            <w:noProof/>
          </w:rPr>
          <w:t>2.1.6.2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Stravné zahraničné</w:t>
        </w:r>
        <w:r w:rsidR="0093574A">
          <w:rPr>
            <w:noProof/>
            <w:webHidden/>
          </w:rPr>
          <w:tab/>
        </w:r>
        <w:r w:rsidR="0093574A">
          <w:rPr>
            <w:noProof/>
            <w:webHidden/>
          </w:rPr>
          <w:fldChar w:fldCharType="begin"/>
        </w:r>
        <w:r w:rsidR="0093574A">
          <w:rPr>
            <w:noProof/>
            <w:webHidden/>
          </w:rPr>
          <w:instrText xml:space="preserve"> PAGEREF _Toc123549981 \h </w:instrText>
        </w:r>
        <w:r w:rsidR="0093574A">
          <w:rPr>
            <w:noProof/>
            <w:webHidden/>
          </w:rPr>
        </w:r>
        <w:r w:rsidR="0093574A">
          <w:rPr>
            <w:noProof/>
            <w:webHidden/>
          </w:rPr>
          <w:fldChar w:fldCharType="separate"/>
        </w:r>
        <w:r w:rsidR="004B7572">
          <w:rPr>
            <w:noProof/>
            <w:webHidden/>
          </w:rPr>
          <w:t>45</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2" w:history="1">
        <w:r w:rsidR="0093574A" w:rsidRPr="001C10B3">
          <w:rPr>
            <w:rStyle w:val="Hypertextovprepojenie"/>
            <w:noProof/>
          </w:rPr>
          <w:t>2.1.7</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cien PHL</w:t>
        </w:r>
        <w:r w:rsidR="0093574A">
          <w:rPr>
            <w:noProof/>
            <w:webHidden/>
          </w:rPr>
          <w:tab/>
        </w:r>
        <w:r w:rsidR="0093574A">
          <w:rPr>
            <w:noProof/>
            <w:webHidden/>
          </w:rPr>
          <w:fldChar w:fldCharType="begin"/>
        </w:r>
        <w:r w:rsidR="0093574A">
          <w:rPr>
            <w:noProof/>
            <w:webHidden/>
          </w:rPr>
          <w:instrText xml:space="preserve"> PAGEREF _Toc123549982 \h </w:instrText>
        </w:r>
        <w:r w:rsidR="0093574A">
          <w:rPr>
            <w:noProof/>
            <w:webHidden/>
          </w:rPr>
        </w:r>
        <w:r w:rsidR="0093574A">
          <w:rPr>
            <w:noProof/>
            <w:webHidden/>
          </w:rPr>
          <w:fldChar w:fldCharType="separate"/>
        </w:r>
        <w:r w:rsidR="004B7572">
          <w:rPr>
            <w:noProof/>
            <w:webHidden/>
          </w:rPr>
          <w:t>47</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3" w:history="1">
        <w:r w:rsidR="0093574A" w:rsidRPr="001C10B3">
          <w:rPr>
            <w:rStyle w:val="Hypertextovprepojenie"/>
            <w:noProof/>
          </w:rPr>
          <w:t>2.1.8</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nákupov PHL.</w:t>
        </w:r>
        <w:r w:rsidR="0093574A">
          <w:rPr>
            <w:noProof/>
            <w:webHidden/>
          </w:rPr>
          <w:tab/>
        </w:r>
        <w:r w:rsidR="0093574A">
          <w:rPr>
            <w:noProof/>
            <w:webHidden/>
          </w:rPr>
          <w:fldChar w:fldCharType="begin"/>
        </w:r>
        <w:r w:rsidR="0093574A">
          <w:rPr>
            <w:noProof/>
            <w:webHidden/>
          </w:rPr>
          <w:instrText xml:space="preserve"> PAGEREF _Toc123549983 \h </w:instrText>
        </w:r>
        <w:r w:rsidR="0093574A">
          <w:rPr>
            <w:noProof/>
            <w:webHidden/>
          </w:rPr>
        </w:r>
        <w:r w:rsidR="0093574A">
          <w:rPr>
            <w:noProof/>
            <w:webHidden/>
          </w:rPr>
          <w:fldChar w:fldCharType="separate"/>
        </w:r>
        <w:r w:rsidR="004B7572">
          <w:rPr>
            <w:noProof/>
            <w:webHidden/>
          </w:rPr>
          <w:t>50</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4" w:history="1">
        <w:r w:rsidR="0093574A" w:rsidRPr="001C10B3">
          <w:rPr>
            <w:rStyle w:val="Hypertextovprepojenie"/>
            <w:noProof/>
          </w:rPr>
          <w:t>2.1.9</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Číselník voľných dní.</w:t>
        </w:r>
        <w:r w:rsidR="0093574A">
          <w:rPr>
            <w:noProof/>
            <w:webHidden/>
          </w:rPr>
          <w:tab/>
        </w:r>
        <w:r w:rsidR="0093574A">
          <w:rPr>
            <w:noProof/>
            <w:webHidden/>
          </w:rPr>
          <w:fldChar w:fldCharType="begin"/>
        </w:r>
        <w:r w:rsidR="0093574A">
          <w:rPr>
            <w:noProof/>
            <w:webHidden/>
          </w:rPr>
          <w:instrText xml:space="preserve"> PAGEREF _Toc123549984 \h </w:instrText>
        </w:r>
        <w:r w:rsidR="0093574A">
          <w:rPr>
            <w:noProof/>
            <w:webHidden/>
          </w:rPr>
        </w:r>
        <w:r w:rsidR="0093574A">
          <w:rPr>
            <w:noProof/>
            <w:webHidden/>
          </w:rPr>
          <w:fldChar w:fldCharType="separate"/>
        </w:r>
        <w:r w:rsidR="004B7572">
          <w:rPr>
            <w:noProof/>
            <w:webHidden/>
          </w:rPr>
          <w:t>59</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5" w:history="1">
        <w:r w:rsidR="0093574A" w:rsidRPr="001C10B3">
          <w:rPr>
            <w:rStyle w:val="Hypertextovprepojenie"/>
            <w:noProof/>
          </w:rPr>
          <w:t>2.1.10</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Koniec.</w:t>
        </w:r>
        <w:r w:rsidR="0093574A">
          <w:rPr>
            <w:noProof/>
            <w:webHidden/>
          </w:rPr>
          <w:tab/>
        </w:r>
        <w:r w:rsidR="0093574A">
          <w:rPr>
            <w:noProof/>
            <w:webHidden/>
          </w:rPr>
          <w:fldChar w:fldCharType="begin"/>
        </w:r>
        <w:r w:rsidR="0093574A">
          <w:rPr>
            <w:noProof/>
            <w:webHidden/>
          </w:rPr>
          <w:instrText xml:space="preserve"> PAGEREF _Toc123549985 \h </w:instrText>
        </w:r>
        <w:r w:rsidR="0093574A">
          <w:rPr>
            <w:noProof/>
            <w:webHidden/>
          </w:rPr>
        </w:r>
        <w:r w:rsidR="0093574A">
          <w:rPr>
            <w:noProof/>
            <w:webHidden/>
          </w:rPr>
          <w:fldChar w:fldCharType="separate"/>
        </w:r>
        <w:r w:rsidR="004B7572">
          <w:rPr>
            <w:noProof/>
            <w:webHidden/>
          </w:rPr>
          <w:t>61</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86" w:history="1">
        <w:r w:rsidR="0093574A" w:rsidRPr="001C10B3">
          <w:rPr>
            <w:rStyle w:val="Hypertextovprepojenie"/>
            <w:noProof/>
          </w:rPr>
          <w:t>2.2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Evidencia jázd</w:t>
        </w:r>
        <w:r w:rsidR="0093574A">
          <w:rPr>
            <w:noProof/>
            <w:webHidden/>
          </w:rPr>
          <w:tab/>
        </w:r>
        <w:r w:rsidR="0093574A">
          <w:rPr>
            <w:noProof/>
            <w:webHidden/>
          </w:rPr>
          <w:fldChar w:fldCharType="begin"/>
        </w:r>
        <w:r w:rsidR="0093574A">
          <w:rPr>
            <w:noProof/>
            <w:webHidden/>
          </w:rPr>
          <w:instrText xml:space="preserve"> PAGEREF _Toc123549986 \h </w:instrText>
        </w:r>
        <w:r w:rsidR="0093574A">
          <w:rPr>
            <w:noProof/>
            <w:webHidden/>
          </w:rPr>
        </w:r>
        <w:r w:rsidR="0093574A">
          <w:rPr>
            <w:noProof/>
            <w:webHidden/>
          </w:rPr>
          <w:fldChar w:fldCharType="separate"/>
        </w:r>
        <w:r w:rsidR="004B7572">
          <w:rPr>
            <w:noProof/>
            <w:webHidden/>
          </w:rPr>
          <w:t>62</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7" w:history="1">
        <w:r w:rsidR="0093574A" w:rsidRPr="001C10B3">
          <w:rPr>
            <w:rStyle w:val="Hypertextovprepojenie"/>
            <w:noProof/>
          </w:rPr>
          <w:t>2.2.1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Manuálne evidovanie jázd</w:t>
        </w:r>
        <w:r w:rsidR="0093574A">
          <w:rPr>
            <w:noProof/>
            <w:webHidden/>
          </w:rPr>
          <w:tab/>
        </w:r>
        <w:r w:rsidR="0093574A">
          <w:rPr>
            <w:noProof/>
            <w:webHidden/>
          </w:rPr>
          <w:fldChar w:fldCharType="begin"/>
        </w:r>
        <w:r w:rsidR="0093574A">
          <w:rPr>
            <w:noProof/>
            <w:webHidden/>
          </w:rPr>
          <w:instrText xml:space="preserve"> PAGEREF _Toc123549987 \h </w:instrText>
        </w:r>
        <w:r w:rsidR="0093574A">
          <w:rPr>
            <w:noProof/>
            <w:webHidden/>
          </w:rPr>
        </w:r>
        <w:r w:rsidR="0093574A">
          <w:rPr>
            <w:noProof/>
            <w:webHidden/>
          </w:rPr>
          <w:fldChar w:fldCharType="separate"/>
        </w:r>
        <w:r w:rsidR="004B7572">
          <w:rPr>
            <w:noProof/>
            <w:webHidden/>
          </w:rPr>
          <w:t>63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8" w:history="1">
        <w:r w:rsidR="0093574A" w:rsidRPr="001C10B3">
          <w:rPr>
            <w:rStyle w:val="Hypertextovprepojenie"/>
            <w:noProof/>
          </w:rPr>
          <w:t>2.2.2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Samogenerovanie jázd</w:t>
        </w:r>
        <w:r w:rsidR="0093574A">
          <w:rPr>
            <w:noProof/>
            <w:webHidden/>
          </w:rPr>
          <w:tab/>
        </w:r>
        <w:r w:rsidR="0093574A">
          <w:rPr>
            <w:noProof/>
            <w:webHidden/>
          </w:rPr>
          <w:fldChar w:fldCharType="begin"/>
        </w:r>
        <w:r w:rsidR="0093574A">
          <w:rPr>
            <w:noProof/>
            <w:webHidden/>
          </w:rPr>
          <w:instrText xml:space="preserve"> PAGEREF _Toc123549988 \h </w:instrText>
        </w:r>
        <w:r w:rsidR="0093574A">
          <w:rPr>
            <w:noProof/>
            <w:webHidden/>
          </w:rPr>
        </w:r>
        <w:r w:rsidR="0093574A">
          <w:rPr>
            <w:noProof/>
            <w:webHidden/>
          </w:rPr>
          <w:fldChar w:fldCharType="separate"/>
        </w:r>
        <w:r w:rsidR="004B7572">
          <w:rPr>
            <w:noProof/>
            <w:webHidden/>
          </w:rPr>
          <w:t>95</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89" w:history="1">
        <w:r w:rsidR="0093574A" w:rsidRPr="001C10B3">
          <w:rPr>
            <w:rStyle w:val="Hypertextovprepojenie"/>
            <w:noProof/>
          </w:rPr>
          <w:t>2.2.3</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Automatické zisťovanie reálnej vzdialenosti</w:t>
        </w:r>
        <w:r w:rsidR="0093574A">
          <w:rPr>
            <w:noProof/>
            <w:webHidden/>
          </w:rPr>
          <w:tab/>
        </w:r>
        <w:r w:rsidR="0093574A">
          <w:rPr>
            <w:noProof/>
            <w:webHidden/>
          </w:rPr>
          <w:fldChar w:fldCharType="begin"/>
        </w:r>
        <w:r w:rsidR="0093574A">
          <w:rPr>
            <w:noProof/>
            <w:webHidden/>
          </w:rPr>
          <w:instrText xml:space="preserve"> PAGEREF _Toc123549989 \h </w:instrText>
        </w:r>
        <w:r w:rsidR="0093574A">
          <w:rPr>
            <w:noProof/>
            <w:webHidden/>
          </w:rPr>
        </w:r>
        <w:r w:rsidR="0093574A">
          <w:rPr>
            <w:noProof/>
            <w:webHidden/>
          </w:rPr>
          <w:fldChar w:fldCharType="separate"/>
        </w:r>
        <w:r w:rsidR="004B7572">
          <w:rPr>
            <w:noProof/>
            <w:webHidden/>
          </w:rPr>
          <w:t>116</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90" w:history="1">
        <w:r w:rsidR="0093574A" w:rsidRPr="001C10B3">
          <w:rPr>
            <w:rStyle w:val="Hypertextovprepojenie"/>
            <w:noProof/>
          </w:rPr>
          <w:t>2.3</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Cestovné príkazy</w:t>
        </w:r>
        <w:r w:rsidR="0093574A">
          <w:rPr>
            <w:noProof/>
            <w:webHidden/>
          </w:rPr>
          <w:tab/>
        </w:r>
        <w:r w:rsidR="0093574A">
          <w:rPr>
            <w:noProof/>
            <w:webHidden/>
          </w:rPr>
          <w:fldChar w:fldCharType="begin"/>
        </w:r>
        <w:r w:rsidR="0093574A">
          <w:rPr>
            <w:noProof/>
            <w:webHidden/>
          </w:rPr>
          <w:instrText xml:space="preserve"> PAGEREF _Toc123549990 \h </w:instrText>
        </w:r>
        <w:r w:rsidR="0093574A">
          <w:rPr>
            <w:noProof/>
            <w:webHidden/>
          </w:rPr>
        </w:r>
        <w:r w:rsidR="0093574A">
          <w:rPr>
            <w:noProof/>
            <w:webHidden/>
          </w:rPr>
          <w:fldChar w:fldCharType="separate"/>
        </w:r>
        <w:r w:rsidR="004B7572">
          <w:rPr>
            <w:noProof/>
            <w:webHidden/>
          </w:rPr>
          <w:t>122</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91" w:history="1">
        <w:r w:rsidR="0093574A" w:rsidRPr="001C10B3">
          <w:rPr>
            <w:rStyle w:val="Hypertextovprepojenie"/>
            <w:noProof/>
          </w:rPr>
          <w:t>2.4</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Prevádzka vozidla</w:t>
        </w:r>
        <w:r w:rsidR="0093574A">
          <w:rPr>
            <w:noProof/>
            <w:webHidden/>
          </w:rPr>
          <w:tab/>
        </w:r>
        <w:r w:rsidR="0093574A">
          <w:rPr>
            <w:noProof/>
            <w:webHidden/>
          </w:rPr>
          <w:fldChar w:fldCharType="begin"/>
        </w:r>
        <w:r w:rsidR="0093574A">
          <w:rPr>
            <w:noProof/>
            <w:webHidden/>
          </w:rPr>
          <w:instrText xml:space="preserve"> PAGEREF _Toc123549991 \h </w:instrText>
        </w:r>
        <w:r w:rsidR="0093574A">
          <w:rPr>
            <w:noProof/>
            <w:webHidden/>
          </w:rPr>
        </w:r>
        <w:r w:rsidR="0093574A">
          <w:rPr>
            <w:noProof/>
            <w:webHidden/>
          </w:rPr>
          <w:fldChar w:fldCharType="separate"/>
        </w:r>
        <w:r w:rsidR="004B7572">
          <w:rPr>
            <w:noProof/>
            <w:webHidden/>
          </w:rPr>
          <w:t>147</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92" w:history="1">
        <w:r w:rsidR="0093574A" w:rsidRPr="001C10B3">
          <w:rPr>
            <w:rStyle w:val="Hypertextovprepojenie"/>
            <w:noProof/>
          </w:rPr>
          <w:t>2.4.1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Upozornenie na termín</w:t>
        </w:r>
        <w:r w:rsidR="0093574A">
          <w:rPr>
            <w:noProof/>
            <w:webHidden/>
          </w:rPr>
          <w:tab/>
        </w:r>
        <w:r w:rsidR="0093574A">
          <w:rPr>
            <w:noProof/>
            <w:webHidden/>
          </w:rPr>
          <w:fldChar w:fldCharType="begin"/>
        </w:r>
        <w:r w:rsidR="0093574A">
          <w:rPr>
            <w:noProof/>
            <w:webHidden/>
          </w:rPr>
          <w:instrText xml:space="preserve"> PAGEREF _Toc123549992 \h </w:instrText>
        </w:r>
        <w:r w:rsidR="0093574A">
          <w:rPr>
            <w:noProof/>
            <w:webHidden/>
          </w:rPr>
        </w:r>
        <w:r w:rsidR="0093574A">
          <w:rPr>
            <w:noProof/>
            <w:webHidden/>
          </w:rPr>
          <w:fldChar w:fldCharType="separate"/>
        </w:r>
        <w:r w:rsidR="004B7572">
          <w:rPr>
            <w:noProof/>
            <w:webHidden/>
          </w:rPr>
          <w:t>150</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93" w:history="1">
        <w:r w:rsidR="0093574A" w:rsidRPr="001C10B3">
          <w:rPr>
            <w:rStyle w:val="Hypertextovprepojenie"/>
            <w:noProof/>
          </w:rPr>
          <w:t>2.5</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GPS</w:t>
        </w:r>
        <w:r w:rsidR="0093574A">
          <w:rPr>
            <w:noProof/>
            <w:webHidden/>
          </w:rPr>
          <w:tab/>
        </w:r>
        <w:r w:rsidR="0093574A">
          <w:rPr>
            <w:noProof/>
            <w:webHidden/>
          </w:rPr>
          <w:fldChar w:fldCharType="begin"/>
        </w:r>
        <w:r w:rsidR="0093574A">
          <w:rPr>
            <w:noProof/>
            <w:webHidden/>
          </w:rPr>
          <w:instrText xml:space="preserve"> PAGEREF _Toc123549993 \h </w:instrText>
        </w:r>
        <w:r w:rsidR="0093574A">
          <w:rPr>
            <w:noProof/>
            <w:webHidden/>
          </w:rPr>
        </w:r>
        <w:r w:rsidR="0093574A">
          <w:rPr>
            <w:noProof/>
            <w:webHidden/>
          </w:rPr>
          <w:fldChar w:fldCharType="separate"/>
        </w:r>
        <w:r w:rsidR="004B7572">
          <w:rPr>
            <w:noProof/>
            <w:webHidden/>
          </w:rPr>
          <w:t>153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94" w:history="1">
        <w:r w:rsidR="0093574A" w:rsidRPr="001C10B3">
          <w:rPr>
            <w:rStyle w:val="Hypertextovprepojenie"/>
            <w:noProof/>
          </w:rPr>
          <w:t>2.5.1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Import GPS dát</w:t>
        </w:r>
        <w:r w:rsidR="0093574A">
          <w:rPr>
            <w:noProof/>
            <w:webHidden/>
          </w:rPr>
          <w:tab/>
        </w:r>
        <w:r w:rsidR="0093574A">
          <w:rPr>
            <w:noProof/>
            <w:webHidden/>
          </w:rPr>
          <w:fldChar w:fldCharType="begin"/>
        </w:r>
        <w:r w:rsidR="0093574A">
          <w:rPr>
            <w:noProof/>
            <w:webHidden/>
          </w:rPr>
          <w:instrText xml:space="preserve"> PAGEREF _Toc123549994 \h </w:instrText>
        </w:r>
        <w:r w:rsidR="0093574A">
          <w:rPr>
            <w:noProof/>
            <w:webHidden/>
          </w:rPr>
        </w:r>
        <w:r w:rsidR="0093574A">
          <w:rPr>
            <w:noProof/>
            <w:webHidden/>
          </w:rPr>
          <w:fldChar w:fldCharType="separate"/>
        </w:r>
        <w:r w:rsidR="004B7572">
          <w:rPr>
            <w:noProof/>
            <w:webHidden/>
          </w:rPr>
          <w:t>153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95" w:history="1">
        <w:r w:rsidR="0093574A" w:rsidRPr="001C10B3">
          <w:rPr>
            <w:rStyle w:val="Hypertextovprepojenie"/>
            <w:noProof/>
          </w:rPr>
          <w:t>2.5.2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Zoznam GPS súradníc</w:t>
        </w:r>
        <w:r w:rsidR="0093574A">
          <w:rPr>
            <w:noProof/>
            <w:webHidden/>
          </w:rPr>
          <w:tab/>
        </w:r>
        <w:r w:rsidR="0093574A">
          <w:rPr>
            <w:noProof/>
            <w:webHidden/>
          </w:rPr>
          <w:fldChar w:fldCharType="begin"/>
        </w:r>
        <w:r w:rsidR="0093574A">
          <w:rPr>
            <w:noProof/>
            <w:webHidden/>
          </w:rPr>
          <w:instrText xml:space="preserve"> PAGEREF _Toc123549995 \h </w:instrText>
        </w:r>
        <w:r w:rsidR="0093574A">
          <w:rPr>
            <w:noProof/>
            <w:webHidden/>
          </w:rPr>
        </w:r>
        <w:r w:rsidR="0093574A">
          <w:rPr>
            <w:noProof/>
            <w:webHidden/>
          </w:rPr>
          <w:fldChar w:fldCharType="separate"/>
        </w:r>
        <w:r w:rsidR="004B7572">
          <w:rPr>
            <w:noProof/>
            <w:webHidden/>
          </w:rPr>
          <w:t>160</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96" w:history="1">
        <w:r w:rsidR="0093574A" w:rsidRPr="001C10B3">
          <w:rPr>
            <w:rStyle w:val="Hypertextovprepojenie"/>
            <w:noProof/>
          </w:rPr>
          <w:t>2.5.3</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Google Maps API key</w:t>
        </w:r>
        <w:r w:rsidR="0093574A">
          <w:rPr>
            <w:noProof/>
            <w:webHidden/>
          </w:rPr>
          <w:tab/>
        </w:r>
        <w:r w:rsidR="0093574A">
          <w:rPr>
            <w:noProof/>
            <w:webHidden/>
          </w:rPr>
          <w:fldChar w:fldCharType="begin"/>
        </w:r>
        <w:r w:rsidR="0093574A">
          <w:rPr>
            <w:noProof/>
            <w:webHidden/>
          </w:rPr>
          <w:instrText xml:space="preserve"> PAGEREF _Toc123549996 \h </w:instrText>
        </w:r>
        <w:r w:rsidR="0093574A">
          <w:rPr>
            <w:noProof/>
            <w:webHidden/>
          </w:rPr>
        </w:r>
        <w:r w:rsidR="0093574A">
          <w:rPr>
            <w:noProof/>
            <w:webHidden/>
          </w:rPr>
          <w:fldChar w:fldCharType="separate"/>
        </w:r>
        <w:r w:rsidR="004B7572">
          <w:rPr>
            <w:noProof/>
            <w:webHidden/>
          </w:rPr>
          <w:t>163</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49997" w:history="1">
        <w:r w:rsidR="0093574A" w:rsidRPr="001C10B3">
          <w:rPr>
            <w:rStyle w:val="Hypertextovprepojenie"/>
            <w:noProof/>
          </w:rPr>
          <w:t>2.5.4</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Zobrazenie GPS jazdy na mape</w:t>
        </w:r>
        <w:r w:rsidR="0093574A">
          <w:rPr>
            <w:noProof/>
            <w:webHidden/>
          </w:rPr>
          <w:tab/>
        </w:r>
        <w:r w:rsidR="0093574A">
          <w:rPr>
            <w:noProof/>
            <w:webHidden/>
          </w:rPr>
          <w:fldChar w:fldCharType="begin"/>
        </w:r>
        <w:r w:rsidR="0093574A">
          <w:rPr>
            <w:noProof/>
            <w:webHidden/>
          </w:rPr>
          <w:instrText xml:space="preserve"> PAGEREF _Toc123549997 \h </w:instrText>
        </w:r>
        <w:r w:rsidR="0093574A">
          <w:rPr>
            <w:noProof/>
            <w:webHidden/>
          </w:rPr>
        </w:r>
        <w:r w:rsidR="0093574A">
          <w:rPr>
            <w:noProof/>
            <w:webHidden/>
          </w:rPr>
          <w:fldChar w:fldCharType="separate"/>
        </w:r>
        <w:r w:rsidR="004B7572">
          <w:rPr>
            <w:noProof/>
            <w:webHidden/>
          </w:rPr>
          <w:t>164</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98" w:history="1">
        <w:r w:rsidR="0093574A" w:rsidRPr="001C10B3">
          <w:rPr>
            <w:rStyle w:val="Hypertextovprepojenie"/>
            <w:noProof/>
          </w:rPr>
          <w:t>2.6</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Grafy</w:t>
        </w:r>
        <w:r w:rsidR="0093574A">
          <w:rPr>
            <w:noProof/>
            <w:webHidden/>
          </w:rPr>
          <w:tab/>
        </w:r>
        <w:r w:rsidR="0093574A">
          <w:rPr>
            <w:noProof/>
            <w:webHidden/>
          </w:rPr>
          <w:fldChar w:fldCharType="begin"/>
        </w:r>
        <w:r w:rsidR="0093574A">
          <w:rPr>
            <w:noProof/>
            <w:webHidden/>
          </w:rPr>
          <w:instrText xml:space="preserve"> PAGEREF _Toc123549998 \h </w:instrText>
        </w:r>
        <w:r w:rsidR="0093574A">
          <w:rPr>
            <w:noProof/>
            <w:webHidden/>
          </w:rPr>
        </w:r>
        <w:r w:rsidR="0093574A">
          <w:rPr>
            <w:noProof/>
            <w:webHidden/>
          </w:rPr>
          <w:fldChar w:fldCharType="separate"/>
        </w:r>
        <w:r w:rsidR="004B7572">
          <w:rPr>
            <w:noProof/>
            <w:webHidden/>
          </w:rPr>
          <w:t>165</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49999" w:history="1">
        <w:r w:rsidR="0093574A" w:rsidRPr="001C10B3">
          <w:rPr>
            <w:rStyle w:val="Hypertextovprepojenie"/>
            <w:noProof/>
          </w:rPr>
          <w:t>2.7</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Služby</w:t>
        </w:r>
        <w:r w:rsidR="0093574A">
          <w:rPr>
            <w:noProof/>
            <w:webHidden/>
          </w:rPr>
          <w:tab/>
        </w:r>
        <w:r w:rsidR="0093574A">
          <w:rPr>
            <w:noProof/>
            <w:webHidden/>
          </w:rPr>
          <w:fldChar w:fldCharType="begin"/>
        </w:r>
        <w:r w:rsidR="0093574A">
          <w:rPr>
            <w:noProof/>
            <w:webHidden/>
          </w:rPr>
          <w:instrText xml:space="preserve"> PAGEREF _Toc123549999 \h </w:instrText>
        </w:r>
        <w:r w:rsidR="0093574A">
          <w:rPr>
            <w:noProof/>
            <w:webHidden/>
          </w:rPr>
        </w:r>
        <w:r w:rsidR="0093574A">
          <w:rPr>
            <w:noProof/>
            <w:webHidden/>
          </w:rPr>
          <w:fldChar w:fldCharType="separate"/>
        </w:r>
        <w:r w:rsidR="004B7572">
          <w:rPr>
            <w:noProof/>
            <w:webHidden/>
          </w:rPr>
          <w:t>170</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50000" w:history="1">
        <w:r w:rsidR="0093574A" w:rsidRPr="001C10B3">
          <w:rPr>
            <w:rStyle w:val="Hypertextovprepojenie"/>
            <w:noProof/>
          </w:rPr>
          <w:t>2.7.1</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Reorganizácia</w:t>
        </w:r>
        <w:r w:rsidR="0093574A">
          <w:rPr>
            <w:noProof/>
            <w:webHidden/>
          </w:rPr>
          <w:tab/>
        </w:r>
        <w:r w:rsidR="0093574A">
          <w:rPr>
            <w:noProof/>
            <w:webHidden/>
          </w:rPr>
          <w:fldChar w:fldCharType="begin"/>
        </w:r>
        <w:r w:rsidR="0093574A">
          <w:rPr>
            <w:noProof/>
            <w:webHidden/>
          </w:rPr>
          <w:instrText xml:space="preserve"> PAGEREF _Toc123550000 \h </w:instrText>
        </w:r>
        <w:r w:rsidR="0093574A">
          <w:rPr>
            <w:noProof/>
            <w:webHidden/>
          </w:rPr>
        </w:r>
        <w:r w:rsidR="0093574A">
          <w:rPr>
            <w:noProof/>
            <w:webHidden/>
          </w:rPr>
          <w:fldChar w:fldCharType="separate"/>
        </w:r>
        <w:r w:rsidR="004B7572">
          <w:rPr>
            <w:noProof/>
            <w:webHidden/>
          </w:rPr>
          <w:t>171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50001" w:history="1">
        <w:r w:rsidR="0093574A" w:rsidRPr="001C10B3">
          <w:rPr>
            <w:rStyle w:val="Hypertextovprepojenie"/>
            <w:noProof/>
          </w:rPr>
          <w:t>2.7.2</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Nastavenia</w:t>
        </w:r>
        <w:r w:rsidR="0093574A">
          <w:rPr>
            <w:noProof/>
            <w:webHidden/>
          </w:rPr>
          <w:tab/>
        </w:r>
        <w:r w:rsidR="0093574A">
          <w:rPr>
            <w:noProof/>
            <w:webHidden/>
          </w:rPr>
          <w:fldChar w:fldCharType="begin"/>
        </w:r>
        <w:r w:rsidR="0093574A">
          <w:rPr>
            <w:noProof/>
            <w:webHidden/>
          </w:rPr>
          <w:instrText xml:space="preserve"> PAGEREF _Toc123550001 \h </w:instrText>
        </w:r>
        <w:r w:rsidR="0093574A">
          <w:rPr>
            <w:noProof/>
            <w:webHidden/>
          </w:rPr>
        </w:r>
        <w:r w:rsidR="0093574A">
          <w:rPr>
            <w:noProof/>
            <w:webHidden/>
          </w:rPr>
          <w:fldChar w:fldCharType="separate"/>
        </w:r>
        <w:r w:rsidR="004B7572">
          <w:rPr>
            <w:noProof/>
            <w:webHidden/>
          </w:rPr>
          <w:t>171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50002" w:history="1">
        <w:r w:rsidR="0093574A" w:rsidRPr="001C10B3">
          <w:rPr>
            <w:rStyle w:val="Hypertextovprepojenie"/>
            <w:noProof/>
          </w:rPr>
          <w:t>2.7.3</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Zálohovanie dát</w:t>
        </w:r>
        <w:r w:rsidR="0093574A">
          <w:rPr>
            <w:noProof/>
            <w:webHidden/>
          </w:rPr>
          <w:tab/>
        </w:r>
        <w:r w:rsidR="0093574A">
          <w:rPr>
            <w:noProof/>
            <w:webHidden/>
          </w:rPr>
          <w:fldChar w:fldCharType="begin"/>
        </w:r>
        <w:r w:rsidR="0093574A">
          <w:rPr>
            <w:noProof/>
            <w:webHidden/>
          </w:rPr>
          <w:instrText xml:space="preserve"> PAGEREF _Toc123550002 \h </w:instrText>
        </w:r>
        <w:r w:rsidR="0093574A">
          <w:rPr>
            <w:noProof/>
            <w:webHidden/>
          </w:rPr>
        </w:r>
        <w:r w:rsidR="0093574A">
          <w:rPr>
            <w:noProof/>
            <w:webHidden/>
          </w:rPr>
          <w:fldChar w:fldCharType="separate"/>
        </w:r>
        <w:r w:rsidR="004B7572">
          <w:rPr>
            <w:noProof/>
            <w:webHidden/>
          </w:rPr>
          <w:t>179</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50003" w:history="1">
        <w:r w:rsidR="0093574A" w:rsidRPr="001C10B3">
          <w:rPr>
            <w:rStyle w:val="Hypertextovprepojenie"/>
            <w:noProof/>
          </w:rPr>
          <w:t>2.7.4</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Registrácia aplikácie</w:t>
        </w:r>
        <w:r w:rsidR="0093574A">
          <w:rPr>
            <w:noProof/>
            <w:webHidden/>
          </w:rPr>
          <w:tab/>
        </w:r>
        <w:r w:rsidR="0093574A">
          <w:rPr>
            <w:noProof/>
            <w:webHidden/>
          </w:rPr>
          <w:fldChar w:fldCharType="begin"/>
        </w:r>
        <w:r w:rsidR="0093574A">
          <w:rPr>
            <w:noProof/>
            <w:webHidden/>
          </w:rPr>
          <w:instrText xml:space="preserve"> PAGEREF _Toc123550003 \h </w:instrText>
        </w:r>
        <w:r w:rsidR="0093574A">
          <w:rPr>
            <w:noProof/>
            <w:webHidden/>
          </w:rPr>
        </w:r>
        <w:r w:rsidR="0093574A">
          <w:rPr>
            <w:noProof/>
            <w:webHidden/>
          </w:rPr>
          <w:fldChar w:fldCharType="separate"/>
        </w:r>
        <w:r w:rsidR="004B7572">
          <w:rPr>
            <w:noProof/>
            <w:webHidden/>
          </w:rPr>
          <w:t>181</w:t>
        </w:r>
        <w:r w:rsidR="0093574A">
          <w:rPr>
            <w:noProof/>
            <w:webHidden/>
          </w:rPr>
          <w:fldChar w:fldCharType="end"/>
        </w:r>
      </w:hyperlink>
    </w:p>
    <w:p w:rsidR="0093574A" w:rsidRDefault="00267B78">
      <w:pPr>
        <w:pStyle w:val="Obsah3"/>
        <w:tabs>
          <w:tab w:val="left" w:pos="1200"/>
          <w:tab w:val="right" w:leader="dot" w:pos="6947"/>
        </w:tabs>
        <w:rPr>
          <w:rFonts w:asciiTheme="minorHAnsi" w:eastAsiaTheme="minorEastAsia" w:hAnsiTheme="minorHAnsi" w:cstheme="minorBidi"/>
          <w:noProof/>
          <w:sz w:val="22"/>
          <w:szCs w:val="22"/>
          <w:lang w:eastAsia="sk-SK"/>
        </w:rPr>
      </w:pPr>
      <w:hyperlink w:anchor="_Toc123550004" w:history="1">
        <w:r w:rsidR="0093574A" w:rsidRPr="001C10B3">
          <w:rPr>
            <w:rStyle w:val="Hypertextovprepojenie"/>
            <w:noProof/>
          </w:rPr>
          <w:t>2.7.5</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Ostatné služby</w:t>
        </w:r>
        <w:r w:rsidR="0093574A">
          <w:rPr>
            <w:noProof/>
            <w:webHidden/>
          </w:rPr>
          <w:tab/>
        </w:r>
        <w:r w:rsidR="0093574A">
          <w:rPr>
            <w:noProof/>
            <w:webHidden/>
          </w:rPr>
          <w:fldChar w:fldCharType="begin"/>
        </w:r>
        <w:r w:rsidR="0093574A">
          <w:rPr>
            <w:noProof/>
            <w:webHidden/>
          </w:rPr>
          <w:instrText xml:space="preserve"> PAGEREF _Toc123550004 \h </w:instrText>
        </w:r>
        <w:r w:rsidR="0093574A">
          <w:rPr>
            <w:noProof/>
            <w:webHidden/>
          </w:rPr>
        </w:r>
        <w:r w:rsidR="0093574A">
          <w:rPr>
            <w:noProof/>
            <w:webHidden/>
          </w:rPr>
          <w:fldChar w:fldCharType="separate"/>
        </w:r>
        <w:r w:rsidR="004B7572">
          <w:rPr>
            <w:noProof/>
            <w:webHidden/>
          </w:rPr>
          <w:t>182</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50005" w:history="1">
        <w:r w:rsidR="0093574A" w:rsidRPr="001C10B3">
          <w:rPr>
            <w:rStyle w:val="Hypertextovprepojenie"/>
            <w:noProof/>
          </w:rPr>
          <w:t>2.8</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Upgrade programu na vyššiu verziu</w:t>
        </w:r>
        <w:r w:rsidR="0093574A">
          <w:rPr>
            <w:noProof/>
            <w:webHidden/>
          </w:rPr>
          <w:tab/>
        </w:r>
        <w:r w:rsidR="0093574A">
          <w:rPr>
            <w:noProof/>
            <w:webHidden/>
          </w:rPr>
          <w:fldChar w:fldCharType="begin"/>
        </w:r>
        <w:r w:rsidR="0093574A">
          <w:rPr>
            <w:noProof/>
            <w:webHidden/>
          </w:rPr>
          <w:instrText xml:space="preserve"> PAGEREF _Toc123550005 \h </w:instrText>
        </w:r>
        <w:r w:rsidR="0093574A">
          <w:rPr>
            <w:noProof/>
            <w:webHidden/>
          </w:rPr>
        </w:r>
        <w:r w:rsidR="0093574A">
          <w:rPr>
            <w:noProof/>
            <w:webHidden/>
          </w:rPr>
          <w:fldChar w:fldCharType="separate"/>
        </w:r>
        <w:r w:rsidR="004B7572">
          <w:rPr>
            <w:noProof/>
            <w:webHidden/>
          </w:rPr>
          <w:t>184</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50006" w:history="1">
        <w:r w:rsidR="0093574A" w:rsidRPr="001C10B3">
          <w:rPr>
            <w:rStyle w:val="Hypertextovprepojenie"/>
            <w:noProof/>
          </w:rPr>
          <w:t>2.9</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 xml:space="preserve"> Používanie programu v operačnom systéme Linux</w:t>
        </w:r>
        <w:r w:rsidR="0093574A">
          <w:rPr>
            <w:noProof/>
            <w:webHidden/>
          </w:rPr>
          <w:tab/>
        </w:r>
        <w:r w:rsidR="0093574A">
          <w:rPr>
            <w:noProof/>
            <w:webHidden/>
          </w:rPr>
          <w:fldChar w:fldCharType="begin"/>
        </w:r>
        <w:r w:rsidR="0093574A">
          <w:rPr>
            <w:noProof/>
            <w:webHidden/>
          </w:rPr>
          <w:instrText xml:space="preserve"> PAGEREF _Toc123550006 \h </w:instrText>
        </w:r>
        <w:r w:rsidR="0093574A">
          <w:rPr>
            <w:noProof/>
            <w:webHidden/>
          </w:rPr>
        </w:r>
        <w:r w:rsidR="0093574A">
          <w:rPr>
            <w:noProof/>
            <w:webHidden/>
          </w:rPr>
          <w:fldChar w:fldCharType="separate"/>
        </w:r>
        <w:r w:rsidR="004B7572">
          <w:rPr>
            <w:noProof/>
            <w:webHidden/>
          </w:rPr>
          <w:t>185</w:t>
        </w:r>
        <w:r w:rsidR="0093574A">
          <w:rPr>
            <w:noProof/>
            <w:webHidden/>
          </w:rPr>
          <w:fldChar w:fldCharType="end"/>
        </w:r>
      </w:hyperlink>
    </w:p>
    <w:p w:rsidR="0093574A" w:rsidRDefault="00267B78">
      <w:pPr>
        <w:pStyle w:val="Obsah2"/>
        <w:tabs>
          <w:tab w:val="left" w:pos="800"/>
          <w:tab w:val="right" w:leader="dot" w:pos="6947"/>
        </w:tabs>
        <w:rPr>
          <w:rFonts w:asciiTheme="minorHAnsi" w:eastAsiaTheme="minorEastAsia" w:hAnsiTheme="minorHAnsi" w:cstheme="minorBidi"/>
          <w:noProof/>
          <w:sz w:val="22"/>
          <w:szCs w:val="22"/>
          <w:lang w:eastAsia="sk-SK"/>
        </w:rPr>
      </w:pPr>
      <w:hyperlink w:anchor="_Toc123550007" w:history="1">
        <w:r w:rsidR="0093574A" w:rsidRPr="001C10B3">
          <w:rPr>
            <w:rStyle w:val="Hypertextovprepojenie"/>
            <w:noProof/>
          </w:rPr>
          <w:t>3.0</w:t>
        </w:r>
        <w:r w:rsidR="0093574A">
          <w:rPr>
            <w:rFonts w:asciiTheme="minorHAnsi" w:eastAsiaTheme="minorEastAsia" w:hAnsiTheme="minorHAnsi" w:cstheme="minorBidi"/>
            <w:noProof/>
            <w:sz w:val="22"/>
            <w:szCs w:val="22"/>
            <w:lang w:eastAsia="sk-SK"/>
          </w:rPr>
          <w:tab/>
        </w:r>
        <w:r w:rsidR="0093574A" w:rsidRPr="001C10B3">
          <w:rPr>
            <w:rStyle w:val="Hypertextovprepojenie"/>
            <w:noProof/>
          </w:rPr>
          <w:t>Prechod na Euro a duálne zobrazovanie</w:t>
        </w:r>
        <w:r w:rsidR="0093574A">
          <w:rPr>
            <w:noProof/>
            <w:webHidden/>
          </w:rPr>
          <w:tab/>
        </w:r>
        <w:r w:rsidR="0093574A">
          <w:rPr>
            <w:noProof/>
            <w:webHidden/>
          </w:rPr>
          <w:fldChar w:fldCharType="begin"/>
        </w:r>
        <w:r w:rsidR="0093574A">
          <w:rPr>
            <w:noProof/>
            <w:webHidden/>
          </w:rPr>
          <w:instrText xml:space="preserve"> PAGEREF _Toc123550007 \h </w:instrText>
        </w:r>
        <w:r w:rsidR="0093574A">
          <w:rPr>
            <w:noProof/>
            <w:webHidden/>
          </w:rPr>
        </w:r>
        <w:r w:rsidR="0093574A">
          <w:rPr>
            <w:noProof/>
            <w:webHidden/>
          </w:rPr>
          <w:fldChar w:fldCharType="separate"/>
        </w:r>
        <w:r w:rsidR="004B7572">
          <w:rPr>
            <w:noProof/>
            <w:webHidden/>
          </w:rPr>
          <w:t>186</w:t>
        </w:r>
        <w:r w:rsidR="0093574A">
          <w:rPr>
            <w:noProof/>
            <w:webHidden/>
          </w:rPr>
          <w:fldChar w:fldCharType="end"/>
        </w:r>
      </w:hyperlink>
    </w:p>
    <w:p w:rsidR="0093574A" w:rsidRDefault="0093574A" w:rsidP="0093574A">
      <w:pPr>
        <w:pStyle w:val="Obsah2"/>
        <w:tabs>
          <w:tab w:val="left" w:pos="800"/>
          <w:tab w:val="right" w:leader="dot" w:pos="6119"/>
        </w:tabs>
        <w:rPr>
          <w:rStyle w:val="slostrany"/>
          <w:rFonts w:ascii="Arial" w:hAnsi="Arial" w:cs="Arial"/>
        </w:rPr>
      </w:pPr>
      <w:r>
        <w:rPr>
          <w:rStyle w:val="slostrany"/>
          <w:rFonts w:ascii="Arial" w:hAnsi="Arial" w:cs="Arial"/>
        </w:rPr>
        <w:fldChar w:fldCharType="end"/>
      </w:r>
    </w:p>
    <w:p w:rsidR="0093574A" w:rsidRPr="00FE5A99" w:rsidRDefault="0093574A" w:rsidP="0093574A"/>
    <w:p w:rsidR="0093574A" w:rsidRDefault="0093574A">
      <w:pPr>
        <w:pStyle w:val="Nadpis1"/>
        <w:rPr>
          <w:color w:val="0000FF"/>
          <w:sz w:val="20"/>
        </w:rPr>
      </w:pPr>
      <w:bookmarkStart w:id="0" w:name="_Toc123549969"/>
      <w:r>
        <w:rPr>
          <w:color w:val="0000FF"/>
          <w:sz w:val="20"/>
        </w:rPr>
        <w:lastRenderedPageBreak/>
        <w:t>1</w:t>
      </w:r>
      <w:smartTag w:uri="urn:schemas-microsoft-com:office:smarttags" w:element="PersonName">
        <w:r>
          <w:rPr>
            <w:color w:val="0000FF"/>
            <w:sz w:val="20"/>
          </w:rPr>
          <w:t>.</w:t>
        </w:r>
      </w:smartTag>
      <w:r>
        <w:rPr>
          <w:color w:val="0000FF"/>
          <w:sz w:val="20"/>
        </w:rPr>
        <w:tab/>
      </w:r>
      <w:r>
        <w:rPr>
          <w:color w:val="0000FF"/>
          <w:sz w:val="20"/>
        </w:rPr>
        <w:tab/>
        <w:t>Úvod</w:t>
      </w:r>
      <w:smartTag w:uri="urn:schemas-microsoft-com:office:smarttags" w:element="PersonName">
        <w:r>
          <w:rPr>
            <w:color w:val="0000FF"/>
            <w:sz w:val="20"/>
          </w:rPr>
          <w:t>.</w:t>
        </w:r>
      </w:smartTag>
      <w:bookmarkEnd w:id="0"/>
    </w:p>
    <w:p w:rsidR="0093574A" w:rsidRDefault="0093574A">
      <w:pPr>
        <w:pStyle w:val="Nadpis2"/>
        <w:rPr>
          <w:i w:val="0"/>
          <w:iCs w:val="0"/>
          <w:color w:val="0000FF"/>
          <w:sz w:val="20"/>
        </w:rPr>
      </w:pPr>
    </w:p>
    <w:p w:rsidR="0093574A" w:rsidRDefault="0093574A">
      <w:pPr>
        <w:pStyle w:val="Nadpis2"/>
        <w:rPr>
          <w:i w:val="0"/>
          <w:iCs w:val="0"/>
          <w:color w:val="0000FF"/>
          <w:sz w:val="20"/>
        </w:rPr>
      </w:pPr>
      <w:bookmarkStart w:id="1" w:name="_Toc123549970"/>
      <w:r>
        <w:rPr>
          <w:i w:val="0"/>
          <w:iCs w:val="0"/>
          <w:color w:val="0000FF"/>
          <w:sz w:val="20"/>
        </w:rPr>
        <w:t>1.1</w:t>
      </w:r>
      <w:r>
        <w:rPr>
          <w:i w:val="0"/>
          <w:iCs w:val="0"/>
          <w:color w:val="0000FF"/>
          <w:sz w:val="20"/>
        </w:rPr>
        <w:tab/>
      </w:r>
      <w:r>
        <w:rPr>
          <w:i w:val="0"/>
          <w:iCs w:val="0"/>
          <w:color w:val="0000FF"/>
          <w:sz w:val="20"/>
        </w:rPr>
        <w:tab/>
        <w:t>Popis programu.</w:t>
      </w:r>
      <w:bookmarkEnd w:id="1"/>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jc w:val="both"/>
        <w:rPr>
          <w:rFonts w:ascii="Arial" w:hAnsi="Arial" w:cs="Arial"/>
        </w:rPr>
      </w:pPr>
      <w:r>
        <w:rPr>
          <w:rFonts w:ascii="Arial" w:hAnsi="Arial"/>
        </w:rPr>
        <w:t xml:space="preserve">Program svojimi službami umožňuje evidovanie jázd motorových vozidiel. Je umožnené rozlišovať medzi firemným vozidlom a súkromným vozidlom používaným na firemné účely.  </w:t>
      </w:r>
      <w:r>
        <w:rPr>
          <w:rFonts w:ascii="Arial" w:hAnsi="Arial" w:cs="Arial"/>
        </w:rPr>
        <w:t xml:space="preserve">Jazdy sa môžu zaznamenávať </w:t>
      </w:r>
      <w:r w:rsidR="00075D27">
        <w:rPr>
          <w:rFonts w:ascii="Arial" w:hAnsi="Arial" w:cs="Arial"/>
        </w:rPr>
        <w:t xml:space="preserve">tromi </w:t>
      </w:r>
      <w:r>
        <w:rPr>
          <w:rFonts w:ascii="Arial" w:hAnsi="Arial" w:cs="Arial"/>
        </w:rPr>
        <w:t>spôsobmi. Buď manuálne, každú jazdu osobitne podľa skutočnej jazdy, alebo sa využije možnosť náhodného samogenerovania jázd, prípadne sa využije mož</w:t>
      </w:r>
      <w:r w:rsidR="00075D27">
        <w:rPr>
          <w:rFonts w:ascii="Arial" w:hAnsi="Arial" w:cs="Arial"/>
        </w:rPr>
        <w:t>né prepojenie s gps záznamníkom. Treťou možnosťou je zápis jázd na základe údajov z GPS záznamníka.</w:t>
      </w:r>
    </w:p>
    <w:p w:rsidR="0093574A" w:rsidRDefault="0093574A">
      <w:pPr>
        <w:jc w:val="both"/>
        <w:rPr>
          <w:rFonts w:ascii="Arial" w:hAnsi="Arial" w:cs="Arial"/>
        </w:rPr>
      </w:pPr>
    </w:p>
    <w:p w:rsidR="0093574A" w:rsidRDefault="0093574A">
      <w:pPr>
        <w:pStyle w:val="Zkladntext3"/>
        <w:rPr>
          <w:rFonts w:ascii="Arial" w:hAnsi="Arial" w:cs="Arial"/>
          <w:sz w:val="20"/>
        </w:rPr>
      </w:pPr>
      <w:r>
        <w:rPr>
          <w:rFonts w:ascii="Arial" w:hAnsi="Arial" w:cs="Arial"/>
          <w:sz w:val="20"/>
        </w:rPr>
        <w:t>Samogenerovanie jázd sa uskutočňuje za zvolené dátumové obdobie, pričom sa určí počiatočný a koncový stav tachometra, vozidlo ktorým sa jazdy majú vykonať a časové ohraničenie začiatkov a ukončení jázd pre dni vo zvolenom dátumovom období. Z číselníka partnerov sa vyberie ľubovoľný počet partnerov, ktorí budú použitý ako cieľ jazdy pre vygenerované jazdy. Určí sa či sa majú ignorovať víkendy, alebo aj voľné dni ( evidované sviatky a pod.) V samogenerovaní sa dajú určiť aj pravidelné a fixné jazdy.</w:t>
      </w:r>
    </w:p>
    <w:p w:rsidR="0093574A" w:rsidRDefault="0093574A">
      <w:pPr>
        <w:pStyle w:val="Zkladntext3"/>
        <w:rPr>
          <w:rFonts w:ascii="Arial" w:hAnsi="Arial" w:cs="Arial"/>
          <w:sz w:val="20"/>
        </w:rPr>
      </w:pPr>
    </w:p>
    <w:p w:rsidR="0093574A" w:rsidRDefault="0093574A">
      <w:pPr>
        <w:jc w:val="both"/>
        <w:rPr>
          <w:rFonts w:ascii="Arial" w:hAnsi="Arial" w:cs="Arial"/>
        </w:rPr>
      </w:pPr>
      <w:r>
        <w:rPr>
          <w:rFonts w:ascii="Arial" w:hAnsi="Arial" w:cs="Arial"/>
        </w:rPr>
        <w:t>Program umožňuje rozsiahlu evidenciu a tlač cestovných príkazov, ich plnú prepojiteľnosť s knihou jázd  a evidenciu prevádzky vozidla. Do nej sa zapisujú všetky udalosti týkajúce sa vozidla ako sú rôzne opravy , výmeny pneumatík, platenie cestnej dane atď ...</w:t>
      </w:r>
    </w:p>
    <w:p w:rsidR="0093574A" w:rsidRDefault="0093574A">
      <w:pPr>
        <w:jc w:val="both"/>
        <w:rPr>
          <w:rFonts w:ascii="Arial" w:hAnsi="Arial" w:cs="Arial"/>
        </w:rPr>
      </w:pPr>
      <w:r>
        <w:rPr>
          <w:rFonts w:ascii="Arial" w:hAnsi="Arial" w:cs="Arial"/>
        </w:rPr>
        <w:t xml:space="preserve">Program obsahuje možnosť výstupnej tlačovej zostavy za každú konkrétnu funkciu programu.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Nadpis2"/>
        <w:rPr>
          <w:i w:val="0"/>
          <w:iCs w:val="0"/>
          <w:color w:val="0000FF"/>
          <w:sz w:val="20"/>
        </w:rPr>
      </w:pPr>
      <w:bookmarkStart w:id="2" w:name="_Toc123549971"/>
      <w:r>
        <w:rPr>
          <w:i w:val="0"/>
          <w:iCs w:val="0"/>
          <w:color w:val="0000FF"/>
          <w:sz w:val="20"/>
        </w:rPr>
        <w:t>1.2</w:t>
      </w:r>
      <w:r>
        <w:rPr>
          <w:i w:val="0"/>
          <w:iCs w:val="0"/>
          <w:color w:val="0000FF"/>
          <w:sz w:val="20"/>
        </w:rPr>
        <w:tab/>
      </w:r>
      <w:r>
        <w:rPr>
          <w:i w:val="0"/>
          <w:iCs w:val="0"/>
          <w:color w:val="0000FF"/>
          <w:sz w:val="20"/>
        </w:rPr>
        <w:tab/>
        <w:t>Konvencie ovládania programu</w:t>
      </w:r>
      <w:bookmarkEnd w:id="2"/>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Programy vytvorené pod značkou KAMAR SOFTWARE spája jednotná konvencia ovládania. Programy je možné ovládať klávesnicou alebo myšou.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POSTFIXOVÁ LOGIKA.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Celý projekt dôsledne dodržuje zásadu postfixovej logiky, čo zjednodušene znamená, že informácie zobrazované na obrazovke sú modifikované iba fiktívne a do skutočných databáz sa zaznamenajú až po potvrdení záznamu</w:t>
      </w:r>
      <w:r w:rsidR="00AB0E1D">
        <w:rPr>
          <w:rFonts w:ascii="Arial" w:hAnsi="Arial"/>
          <w:sz w:val="20"/>
          <w:lang w:val="sk-SK"/>
        </w:rPr>
        <w:t xml:space="preserve"> (zväčša id eo tlačítko s modrou disketou)</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Výber a spustenie želanej funkcie programu sa realizuje podľa nasledovného postupu: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lastRenderedPageBreak/>
        <w:t xml:space="preserve">V hornom MENU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sidRPr="00513B1B">
        <w:rPr>
          <w:rFonts w:ascii="Arial" w:hAnsi="Arial"/>
          <w:noProof/>
          <w:sz w:val="20"/>
          <w:lang w:val="sk-SK" w:eastAsia="sk-SK"/>
        </w:rPr>
        <w:drawing>
          <wp:inline distT="0" distB="0" distL="0" distR="0">
            <wp:extent cx="3886200" cy="171450"/>
            <wp:effectExtent l="0" t="0" r="0" b="0"/>
            <wp:docPr id="339" name="Obrázok 4" descr="b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016763" name="Picture 4" descr="b5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886200" cy="1714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sa vyberie požadovaná úloha (skupina funkcií zoskupených do funkčného bloku, napr. Číselníky). Výber sa realizuje v horizontálnom smere buď s použitím </w:t>
      </w:r>
      <w:r w:rsidR="0093399F">
        <w:rPr>
          <w:rFonts w:ascii="Arial" w:hAnsi="Arial"/>
          <w:sz w:val="20"/>
          <w:lang w:val="sk-SK"/>
        </w:rPr>
        <w:t xml:space="preserve">šípiek na </w:t>
      </w:r>
      <w:r>
        <w:rPr>
          <w:rFonts w:ascii="Arial" w:hAnsi="Arial"/>
          <w:sz w:val="20"/>
          <w:lang w:val="sk-SK"/>
        </w:rPr>
        <w:t>kláves</w:t>
      </w:r>
      <w:r w:rsidR="0093399F">
        <w:rPr>
          <w:rFonts w:ascii="Arial" w:hAnsi="Arial"/>
          <w:sz w:val="20"/>
          <w:lang w:val="sk-SK"/>
        </w:rPr>
        <w:t>nici</w:t>
      </w:r>
      <w:r>
        <w:rPr>
          <w:rFonts w:ascii="Arial" w:hAnsi="Arial"/>
          <w:sz w:val="20"/>
          <w:lang w:val="sk-SK"/>
        </w:rPr>
        <w:t xml:space="preserve">, alebo klipnutím myšou na vybratý blok funkcií. Po otvorení zoznamu funkcií danej úlohy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2092960"/>
            <wp:effectExtent l="0" t="0" r="1905" b="2540"/>
            <wp:docPr id="242" name="Obrázo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285511" name="menu_p.png"/>
                    <pic:cNvPicPr/>
                  </pic:nvPicPr>
                  <pic:blipFill>
                    <a:blip r:embed="rId11">
                      <a:extLst>
                        <a:ext uri="{28A0092B-C50C-407E-A947-70E740481C1C}">
                          <a14:useLocalDpi xmlns:a14="http://schemas.microsoft.com/office/drawing/2010/main" val="0"/>
                        </a:ext>
                      </a:extLst>
                    </a:blip>
                    <a:stretch>
                      <a:fillRect/>
                    </a:stretch>
                  </pic:blipFill>
                  <pic:spPr>
                    <a:xfrm>
                      <a:off x="0" y="0"/>
                      <a:ext cx="4417695" cy="209296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sa vyberie vertikálnym smerom konkrétna funkcia </w:t>
      </w:r>
      <w:r w:rsidR="0093399F">
        <w:rPr>
          <w:rFonts w:ascii="Arial" w:hAnsi="Arial"/>
          <w:sz w:val="20"/>
          <w:lang w:val="sk-SK"/>
        </w:rPr>
        <w:t xml:space="preserve">a potvrdí sa jej výber </w:t>
      </w:r>
      <w:r>
        <w:rPr>
          <w:rFonts w:ascii="Arial" w:hAnsi="Arial"/>
          <w:sz w:val="20"/>
          <w:lang w:val="sk-SK"/>
        </w:rPr>
        <w:t>(buď klávesom ENTER, alebo klipnutím myšou). Ďalšie ovládanie závisí od konkrétnej úlohy. Väčšina úloh sa ovláda pomocou tlačidiel, ktoré môžu mať obrazový charakter</w:t>
      </w:r>
      <w:r w:rsidR="0093399F">
        <w:rPr>
          <w:rFonts w:ascii="Arial" w:hAnsi="Arial"/>
          <w:sz w:val="20"/>
          <w:lang w:val="sk-SK"/>
        </w:rPr>
        <w:t xml:space="preserve"> (rôzne ikony na tlačítkach</w:t>
      </w:r>
      <w:r>
        <w:rPr>
          <w:rFonts w:ascii="Arial" w:hAnsi="Arial"/>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Na výber a spustenie želanej funkcie programu</w:t>
      </w:r>
      <w:r w:rsidRPr="00165519">
        <w:rPr>
          <w:rFonts w:ascii="Arial" w:hAnsi="Arial"/>
          <w:sz w:val="20"/>
          <w:lang w:val="sk-SK"/>
        </w:rPr>
        <w:t xml:space="preserve"> môže</w:t>
      </w:r>
      <w:r>
        <w:rPr>
          <w:rFonts w:ascii="Arial" w:hAnsi="Arial"/>
          <w:sz w:val="20"/>
          <w:lang w:val="sk-SK"/>
        </w:rPr>
        <w:t>t</w:t>
      </w:r>
      <w:r w:rsidRPr="00165519">
        <w:rPr>
          <w:rFonts w:ascii="Arial" w:hAnsi="Arial"/>
          <w:sz w:val="20"/>
          <w:lang w:val="sk-SK"/>
        </w:rPr>
        <w:t>e</w:t>
      </w:r>
      <w:r>
        <w:rPr>
          <w:rFonts w:ascii="Arial" w:hAnsi="Arial"/>
          <w:sz w:val="20"/>
          <w:lang w:val="sk-SK"/>
        </w:rPr>
        <w:t xml:space="preserve"> použiť aj panel rýchleho spustenia (ak máte nastavené jeho zobrazovanie v menu Sluzby – Nastavenia)</w:t>
      </w:r>
    </w:p>
    <w:p w:rsidR="00264BBC" w:rsidRDefault="00264BBC">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u w:val="single"/>
          <w:lang w:val="sk-SK"/>
        </w:rPr>
      </w:pPr>
      <w:r w:rsidRPr="00CB2C87">
        <w:rPr>
          <w:rFonts w:ascii="Arial" w:hAnsi="Arial"/>
          <w:noProof/>
          <w:sz w:val="20"/>
          <w:lang w:val="sk-SK" w:eastAsia="sk-SK"/>
        </w:rPr>
        <w:drawing>
          <wp:inline distT="0" distB="0" distL="0" distR="0">
            <wp:extent cx="3886200" cy="571500"/>
            <wp:effectExtent l="0" t="0" r="0" b="0"/>
            <wp:docPr id="5" name="Obrázok 5" descr="okolie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55446" name="Picture 5" descr="okolie3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886200" cy="5715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Spustenie želanej funkcie sa realizuje formou stlačenia príslušného tlačítka umiestneného na paneli rýchleho spustenia. Obsah a poradie zobrazovaných tlačítok si môžete nastaviť priamo v paneli rýchleho spustenia ak kliknete na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14300" cy="314325"/>
            <wp:effectExtent l="0" t="0" r="0" b="9525"/>
            <wp:docPr id="6" name="Obrázok 6" descr="nasta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115190" name="Picture 6" descr="nastav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114300" cy="3143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Otvorí sa okno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4417695" cy="2965450"/>
            <wp:effectExtent l="0" t="0" r="1905" b="6350"/>
            <wp:docPr id="243" name="Obrázo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728302" name="panel_p.png"/>
                    <pic:cNvPicPr/>
                  </pic:nvPicPr>
                  <pic:blipFill>
                    <a:blip r:embed="rId14">
                      <a:extLst>
                        <a:ext uri="{28A0092B-C50C-407E-A947-70E740481C1C}">
                          <a14:useLocalDpi xmlns:a14="http://schemas.microsoft.com/office/drawing/2010/main" val="0"/>
                        </a:ext>
                      </a:extLst>
                    </a:blip>
                    <a:stretch>
                      <a:fillRect/>
                    </a:stretch>
                  </pic:blipFill>
                  <pic:spPr>
                    <a:xfrm>
                      <a:off x="0" y="0"/>
                      <a:ext cx="4417695" cy="296545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do panela rýchleho spustenia vyberiete z menu programu tie funkcie, ktoré chcete mať rýchlo prístupné a môžete im určiť poradie zobrazovania na paneli rýchleho spustenia (PRS). Vyberanie alebo odoberanie funkcií do PRS uskutočníte zaškrtnutím resp. odškrtnutím check boxu </w:t>
      </w:r>
      <w:r>
        <w:rPr>
          <w:rFonts w:ascii="Arial" w:hAnsi="Arial"/>
          <w:noProof/>
          <w:sz w:val="20"/>
          <w:lang w:val="sk-SK" w:eastAsia="sk-SK"/>
        </w:rPr>
        <w:drawing>
          <wp:inline distT="0" distB="0" distL="0" distR="0">
            <wp:extent cx="123825" cy="123825"/>
            <wp:effectExtent l="0" t="0" r="9525" b="9525"/>
            <wp:docPr id="8" name="Obrázok 8" descr="check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47874" name="Picture 8" descr="check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Arial" w:hAnsi="Arial"/>
          <w:sz w:val="20"/>
          <w:lang w:val="sk-SK"/>
        </w:rPr>
        <w:t xml:space="preserve"> ktorý je umiestnený pri konkrétnej funkcii v zozname funkcií. Niektoré funkcie nie je možné vybrať do PRS a pri takýchto funkciách nie je check box </w:t>
      </w:r>
      <w:r>
        <w:rPr>
          <w:rFonts w:ascii="Arial" w:hAnsi="Arial"/>
          <w:noProof/>
          <w:sz w:val="20"/>
          <w:lang w:val="sk-SK" w:eastAsia="sk-SK"/>
        </w:rPr>
        <w:drawing>
          <wp:inline distT="0" distB="0" distL="0" distR="0">
            <wp:extent cx="123825" cy="123825"/>
            <wp:effectExtent l="0" t="0" r="9525" b="9525"/>
            <wp:docPr id="9" name="Obrázok 9" descr="check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540061" name="Picture 9" descr="check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Arial" w:hAnsi="Arial"/>
          <w:sz w:val="20"/>
          <w:lang w:val="sk-SK"/>
        </w:rPr>
        <w:t xml:space="preserve">. Odobranie funkcie z PRS na ktorej ste nastavený v zozname vybraných tlačítok môžete vykonať aj stlačením tlačidla „Odobrať“ resp. „Odobrať všetko“ (odoberú sa všetky tlačítka umiestnené na PRS). Poradie umiestnenia tlačítka na PRS nastavíte zmenou poradia v zozname vybraných tlačítok za pomoci tlačítok „Posunúť vyššie“ alebo „Posunúť nižšie“. Spôsob zobrazovania vybranej funkcie do PRS si môžete nastaviť pomocou „Nastavenie zobrazenia tlačítok“. Ak chcete aby sa vám panel rýchleho spustenia (PRS) nezobrazoval, odškrtnite voľbu „Zobrazovať panel rýchleho spustenia“. Opätovné zobrazovanie PRS si môžete nastaviť v menu „Sluzby – Nastavenia“ voľbou s tým istým názvom „Zobrazovať panel rýchleho spustenia“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D35221">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Teraz </w:t>
      </w:r>
      <w:r w:rsidR="0093574A">
        <w:rPr>
          <w:rFonts w:ascii="Arial" w:hAnsi="Arial"/>
          <w:sz w:val="20"/>
          <w:lang w:val="sk-SK"/>
        </w:rPr>
        <w:t>nasleduje oboznámenie sa s funkcionalitou niektorých najpoužívanejších tlačítok a iných prvkov, ktoré sa zobrazujú v jednotlivých formulároch (oknách) programu.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lastRenderedPageBreak/>
        <w:t>Popis funkcií niektorých tlačidiel s obrazovým charakterom</w:t>
      </w:r>
      <w:r>
        <w:rPr>
          <w:rFonts w:ascii="Arial" w:hAnsi="Arial"/>
          <w:sz w:val="20"/>
          <w:lang w:val="sk-SK"/>
        </w:rPr>
        <w:t>:</w:t>
      </w:r>
    </w:p>
    <w:p w:rsidR="0093574A" w:rsidRDefault="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noProof/>
          <w:lang w:val="sk-SK" w:eastAsia="sk-SK"/>
        </w:rPr>
        <w:drawing>
          <wp:anchor distT="0" distB="0" distL="114300" distR="114300" simplePos="0" relativeHeight="251661312" behindDoc="0" locked="0" layoutInCell="1" allowOverlap="1">
            <wp:simplePos x="0" y="0"/>
            <wp:positionH relativeFrom="column">
              <wp:posOffset>360045</wp:posOffset>
            </wp:positionH>
            <wp:positionV relativeFrom="paragraph">
              <wp:posOffset>88265</wp:posOffset>
            </wp:positionV>
            <wp:extent cx="276225" cy="276225"/>
            <wp:effectExtent l="0" t="0" r="9525" b="9525"/>
            <wp:wrapSquare wrapText="bothSides"/>
            <wp:docPr id="361" name="Obrázok 68" desc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533189" name="Picture 68" descr="a3"/>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sk-SK" w:eastAsia="sk-SK"/>
        </w:rPr>
        <w:drawing>
          <wp:anchor distT="0" distB="0" distL="114300" distR="114300" simplePos="0" relativeHeight="251660288" behindDoc="0" locked="0" layoutInCell="1" allowOverlap="1">
            <wp:simplePos x="0" y="0"/>
            <wp:positionH relativeFrom="column">
              <wp:posOffset>17145</wp:posOffset>
            </wp:positionH>
            <wp:positionV relativeFrom="paragraph">
              <wp:posOffset>88265</wp:posOffset>
            </wp:positionV>
            <wp:extent cx="276225" cy="276225"/>
            <wp:effectExtent l="0" t="0" r="9525" b="9525"/>
            <wp:wrapSquare wrapText="bothSides"/>
            <wp:docPr id="360" name="Obrázok 67"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811904" name="Picture 67" descr="a2"/>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74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Ovládače slúžiace k prechodu na ďalší, (predchádzajúci, alebo nasledujúci) údaj. Tlačidlo skoku o jeden záznam nahor možno aktivovať aj cez kombináciu kláves (Ctrl+šípka hore). Tlačidlo skoku o jeden záznam nadol možno aktivovať aj cez kombináciu kláves (Ctrl+šípka dole).</w:t>
      </w:r>
    </w:p>
    <w:p w:rsidR="0093574A" w:rsidRDefault="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416"/>
        <w:rPr>
          <w:rFonts w:ascii="Arial" w:hAnsi="Arial"/>
          <w:bCs/>
          <w:sz w:val="20"/>
          <w:lang w:val="sk-SK"/>
        </w:rPr>
      </w:pPr>
      <w:r>
        <w:rPr>
          <w:noProof/>
          <w:lang w:val="sk-SK" w:eastAsia="sk-SK"/>
        </w:rPr>
        <w:drawing>
          <wp:anchor distT="0" distB="0" distL="114300" distR="114300" simplePos="0" relativeHeight="251663360" behindDoc="0" locked="0" layoutInCell="1" allowOverlap="1">
            <wp:simplePos x="0" y="0"/>
            <wp:positionH relativeFrom="column">
              <wp:posOffset>360045</wp:posOffset>
            </wp:positionH>
            <wp:positionV relativeFrom="paragraph">
              <wp:posOffset>180340</wp:posOffset>
            </wp:positionV>
            <wp:extent cx="276225" cy="285750"/>
            <wp:effectExtent l="0" t="0" r="9525" b="0"/>
            <wp:wrapSquare wrapText="bothSides"/>
            <wp:docPr id="359" name="Obrázok 70" descr="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05775" name="Picture 70" descr="a4"/>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sk-SK" w:eastAsia="sk-SK"/>
        </w:rPr>
        <w:drawing>
          <wp:anchor distT="0" distB="0" distL="114300" distR="114300" simplePos="0" relativeHeight="251662336" behindDoc="0" locked="0" layoutInCell="1" allowOverlap="1">
            <wp:simplePos x="0" y="0"/>
            <wp:positionH relativeFrom="column">
              <wp:posOffset>17145</wp:posOffset>
            </wp:positionH>
            <wp:positionV relativeFrom="paragraph">
              <wp:posOffset>180340</wp:posOffset>
            </wp:positionV>
            <wp:extent cx="285750" cy="285750"/>
            <wp:effectExtent l="0" t="0" r="0" b="0"/>
            <wp:wrapSquare wrapText="bothSides"/>
            <wp:docPr id="358" name="Obrázok 69" desc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645706" name="Picture 69" descr="a1"/>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28575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74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Ovládače slúžiace k prechodu na začiatok, alebo koniec údajov. Tlačidlo skoku na prvý záznam možno aktivovať aj cez kombináciu kláves (Ctrl+ľavá šípka). Tlačidlo skoku na posledný záznam možno aktivovať aj cez kombináciu kláves (Ctrl+pravá šípka).</w:t>
      </w:r>
    </w:p>
    <w:p w:rsidR="0093574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noProof/>
          <w:lang w:val="sk-SK" w:eastAsia="sk-SK"/>
        </w:rPr>
        <w:drawing>
          <wp:anchor distT="0" distB="0" distL="114300" distR="114300" simplePos="0" relativeHeight="251671552" behindDoc="0" locked="0" layoutInCell="1" allowOverlap="1">
            <wp:simplePos x="0" y="0"/>
            <wp:positionH relativeFrom="column">
              <wp:posOffset>0</wp:posOffset>
            </wp:positionH>
            <wp:positionV relativeFrom="paragraph">
              <wp:posOffset>25400</wp:posOffset>
            </wp:positionV>
            <wp:extent cx="262890" cy="262890"/>
            <wp:effectExtent l="0" t="0" r="3810" b="3810"/>
            <wp:wrapSquare wrapText="bothSides"/>
            <wp:docPr id="357" name="Obrázok 88"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228333" name="Picture 88" descr="novy"/>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E7F05">
        <w:rPr>
          <w:rFonts w:ascii="Arial" w:hAnsi="Arial"/>
          <w:bCs/>
          <w:sz w:val="20"/>
          <w:lang w:val="sk-SK"/>
        </w:rPr>
        <w:t>Pridávanie</w:t>
      </w:r>
      <w:r w:rsidR="002354DE">
        <w:rPr>
          <w:rFonts w:ascii="Arial" w:hAnsi="Arial"/>
          <w:bCs/>
          <w:sz w:val="20"/>
          <w:lang w:val="sk-SK"/>
        </w:rPr>
        <w:t>/zadávanie</w:t>
      </w:r>
      <w:r w:rsidRPr="006E7F05">
        <w:rPr>
          <w:rFonts w:ascii="Arial" w:hAnsi="Arial"/>
          <w:bCs/>
          <w:sz w:val="20"/>
          <w:lang w:val="sk-SK"/>
        </w:rPr>
        <w:t xml:space="preserve"> nového údaju</w:t>
      </w:r>
      <w:r>
        <w:rPr>
          <w:rFonts w:ascii="Arial" w:hAnsi="Arial"/>
          <w:bCs/>
          <w:sz w:val="20"/>
          <w:lang w:val="sk-SK"/>
        </w:rPr>
        <w:t xml:space="preserve">. </w:t>
      </w:r>
      <w:r w:rsidRPr="006E7F05">
        <w:rPr>
          <w:rFonts w:ascii="Arial" w:hAnsi="Arial"/>
          <w:bCs/>
          <w:sz w:val="20"/>
          <w:lang w:val="sk-SK"/>
        </w:rPr>
        <w:t>Po stlačení tohto tlačítka sa</w:t>
      </w:r>
      <w:r>
        <w:rPr>
          <w:rFonts w:ascii="Arial" w:hAnsi="Arial"/>
          <w:bCs/>
          <w:sz w:val="20"/>
          <w:lang w:val="sk-SK"/>
        </w:rPr>
        <w:t xml:space="preserve"> </w:t>
      </w:r>
      <w:r w:rsidRPr="006E7F05">
        <w:rPr>
          <w:rFonts w:ascii="Arial" w:hAnsi="Arial"/>
          <w:bCs/>
          <w:sz w:val="20"/>
          <w:lang w:val="sk-SK"/>
        </w:rPr>
        <w:t>formulár funkcie dostane do režimu nového záznamu Režim</w:t>
      </w:r>
      <w:r>
        <w:rPr>
          <w:rFonts w:ascii="Arial" w:hAnsi="Arial"/>
          <w:bCs/>
          <w:sz w:val="20"/>
          <w:lang w:val="sk-SK"/>
        </w:rPr>
        <w:t xml:space="preserve"> </w:t>
      </w:r>
      <w:r w:rsidRPr="006E7F05">
        <w:rPr>
          <w:rFonts w:ascii="Arial" w:hAnsi="Arial"/>
          <w:bCs/>
          <w:sz w:val="20"/>
          <w:lang w:val="sk-SK"/>
        </w:rPr>
        <w:t>zadávania nového záznamu sa</w:t>
      </w:r>
      <w:r>
        <w:rPr>
          <w:rFonts w:ascii="Arial" w:hAnsi="Arial"/>
          <w:sz w:val="20"/>
          <w:lang w:val="sk-SK"/>
        </w:rPr>
        <w:t xml:space="preserve"> rozpozná </w:t>
      </w:r>
      <w:r w:rsidR="002354DE">
        <w:rPr>
          <w:rFonts w:ascii="Arial" w:hAnsi="Arial"/>
          <w:sz w:val="20"/>
          <w:lang w:val="sk-SK"/>
        </w:rPr>
        <w:t xml:space="preserve">aj </w:t>
      </w:r>
      <w:r>
        <w:rPr>
          <w:rFonts w:ascii="Arial" w:hAnsi="Arial"/>
          <w:sz w:val="20"/>
          <w:lang w:val="sk-SK"/>
        </w:rPr>
        <w:t>podľa farby popisového textu názvov jednotlivých políčok formulára. Pri zadávaní nového záznamu majú červenú farbu. Inak sú čierne. Bez stlačenia tohto tlačítka nie je možné pridať nový záznam. Tlačidlo možno aktivovať aj pomocou kombinácie kláves (Ctrl+N).</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widowControl w:val="0"/>
        <w:tabs>
          <w:tab w:val="left" w:pos="6480"/>
          <w:tab w:val="left" w:pos="7200"/>
          <w:tab w:val="left" w:pos="7920"/>
          <w:tab w:val="left" w:pos="8640"/>
        </w:tabs>
        <w:jc w:val="both"/>
        <w:rPr>
          <w:rFonts w:ascii="Arial" w:hAnsi="Arial"/>
          <w:sz w:val="20"/>
          <w:lang w:val="sk-SK"/>
        </w:rPr>
      </w:pPr>
    </w:p>
    <w:p w:rsidR="0093574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noProof/>
          <w:lang w:val="sk-SK" w:eastAsia="sk-SK"/>
        </w:rPr>
        <w:drawing>
          <wp:anchor distT="0" distB="0" distL="114300" distR="114300" simplePos="0" relativeHeight="251672576" behindDoc="0" locked="0" layoutInCell="1" allowOverlap="1">
            <wp:simplePos x="0" y="0"/>
            <wp:positionH relativeFrom="column">
              <wp:posOffset>0</wp:posOffset>
            </wp:positionH>
            <wp:positionV relativeFrom="paragraph">
              <wp:posOffset>3810</wp:posOffset>
            </wp:positionV>
            <wp:extent cx="1128395" cy="262890"/>
            <wp:effectExtent l="0" t="0" r="0" b="3810"/>
            <wp:wrapSquare wrapText="bothSides"/>
            <wp:docPr id="356" name="Obrázok 89" descr="zrus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22879" name="Picture 89" descr="zrusnovy"/>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1128395" cy="2628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sz w:val="20"/>
          <w:lang w:val="sk-SK"/>
        </w:rPr>
        <w:t xml:space="preserve">  Zrušenie režimu zadávania nového záznamu. Práve vypĺňaný záznam bude zahodený a nezapísaný do databázy. Do políčok formulára bude načítaný aktuálne nastavený záznam  zo zoznamu záznamov. Tlačidlo (ak je zobrazené) možno aktivovať aj pomocou kombinácie kláves (Ctrl+E).</w:t>
      </w:r>
    </w:p>
    <w:p w:rsidR="0093574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b/>
          <w:sz w:val="20"/>
          <w:lang w:val="sk-SK"/>
        </w:rPr>
      </w:pPr>
      <w:r>
        <w:rPr>
          <w:rFonts w:ascii="Arial" w:hAnsi="Arial"/>
          <w:b/>
          <w:sz w:val="20"/>
          <w:lang w:val="sk-SK"/>
        </w:rPr>
        <w:tab/>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rPr>
          <w:rFonts w:ascii="Arial" w:hAnsi="Arial" w:cs="Arial"/>
          <w:sz w:val="20"/>
          <w:lang w:val="sk-SK"/>
        </w:rPr>
      </w:pPr>
      <w:r>
        <w:rPr>
          <w:noProof/>
          <w:lang w:val="sk-SK" w:eastAsia="sk-SK"/>
        </w:rPr>
        <w:drawing>
          <wp:anchor distT="0" distB="0" distL="114300" distR="114300" simplePos="0" relativeHeight="251670528" behindDoc="0" locked="0" layoutInCell="1" allowOverlap="1">
            <wp:simplePos x="0" y="0"/>
            <wp:positionH relativeFrom="column">
              <wp:posOffset>3810</wp:posOffset>
            </wp:positionH>
            <wp:positionV relativeFrom="paragraph">
              <wp:posOffset>3810</wp:posOffset>
            </wp:positionV>
            <wp:extent cx="262890" cy="262890"/>
            <wp:effectExtent l="0" t="0" r="3810" b="3810"/>
            <wp:wrapSquare wrapText="bothSides"/>
            <wp:docPr id="355" name="Obrázok 87" descr="maz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566217" name="Picture 87" descr="mazanie"/>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A29E1">
        <w:rPr>
          <w:rFonts w:ascii="Arial" w:hAnsi="Arial" w:cs="Arial"/>
          <w:bCs/>
          <w:sz w:val="20"/>
          <w:lang w:val="sk-SK"/>
        </w:rPr>
        <w:t xml:space="preserve">Vymazanie údaju. </w:t>
      </w:r>
      <w:r w:rsidRPr="000A29E1">
        <w:rPr>
          <w:rFonts w:ascii="Arial" w:hAnsi="Arial" w:cs="Arial"/>
          <w:sz w:val="20"/>
          <w:lang w:val="sk-SK"/>
        </w:rPr>
        <w:t>Tlačidlo možno aktivovať aj pomocou</w:t>
      </w:r>
    </w:p>
    <w:p w:rsidR="0093574A" w:rsidRPr="000A29E1"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rPr>
          <w:rFonts w:ascii="Arial" w:hAnsi="Arial" w:cs="Arial"/>
          <w:bCs/>
          <w:sz w:val="20"/>
          <w:lang w:val="sk-SK"/>
        </w:rPr>
      </w:pPr>
      <w:r w:rsidRPr="000A29E1">
        <w:rPr>
          <w:rFonts w:ascii="Arial" w:hAnsi="Arial" w:cs="Arial"/>
          <w:sz w:val="20"/>
          <w:lang w:val="sk-SK"/>
        </w:rPr>
        <w:t>kombináci</w:t>
      </w:r>
      <w:r>
        <w:rPr>
          <w:rFonts w:ascii="Arial" w:hAnsi="Arial" w:cs="Arial"/>
          <w:sz w:val="20"/>
          <w:lang w:val="sk-SK"/>
        </w:rPr>
        <w:t>e</w:t>
      </w:r>
      <w:r w:rsidRPr="000A29E1">
        <w:rPr>
          <w:rFonts w:ascii="Arial" w:hAnsi="Arial" w:cs="Arial"/>
          <w:sz w:val="20"/>
          <w:lang w:val="sk-SK"/>
        </w:rPr>
        <w:t xml:space="preserve"> kláves (Ctrl+D).</w:t>
      </w:r>
      <w:r w:rsidRPr="000A29E1">
        <w:rPr>
          <w:rFonts w:ascii="Arial" w:hAnsi="Arial" w:cs="Arial"/>
          <w:bCs/>
          <w:sz w:val="20"/>
          <w:lang w:val="sk-SK"/>
        </w:rPr>
        <w:t xml:space="preserve">Po stlačení tlačítka sa objaví </w:t>
      </w:r>
      <w:r>
        <w:rPr>
          <w:rFonts w:ascii="Arial" w:hAnsi="Arial" w:cs="Arial"/>
          <w:bCs/>
          <w:sz w:val="20"/>
          <w:lang w:val="sk-SK"/>
        </w:rPr>
        <w:t xml:space="preserve">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914650" cy="1133475"/>
            <wp:effectExtent l="0" t="0" r="0" b="9525"/>
            <wp:docPr id="10" name="Obrázok 10" descr="maz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612386" name="Picture 10" descr="maz1_w"/>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2914650" cy="11334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1416"/>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si zvolíte druhú rozšírenú voľbu mazania „Zmazanie záznamov v dátumovom rozmedzí“ okno mazania sa zväčší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1416"/>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2914650" cy="2209800"/>
            <wp:effectExtent l="0" t="0" r="0" b="0"/>
            <wp:docPr id="11" name="Obrázok 11" descr="maz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573774" name="Picture 11" descr="maz2_w"/>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914650" cy="22098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1416"/>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o možnosť zadania dátumového rozmedzia, v ktorom budú hromadne zmazané údaje, poprípade </w:t>
      </w:r>
      <w:r w:rsidR="00F944CB">
        <w:rPr>
          <w:rFonts w:ascii="Arial" w:hAnsi="Arial"/>
          <w:bCs/>
          <w:sz w:val="20"/>
          <w:lang w:val="sk-SK"/>
        </w:rPr>
        <w:t xml:space="preserve">sa okno mazania zväčší </w:t>
      </w:r>
      <w:r>
        <w:rPr>
          <w:rFonts w:ascii="Arial" w:hAnsi="Arial"/>
          <w:bCs/>
          <w:sz w:val="20"/>
          <w:lang w:val="sk-SK"/>
        </w:rPr>
        <w:t xml:space="preserve">aj o iné kritériá - záleží od </w:t>
      </w:r>
      <w:r w:rsidR="00F944CB">
        <w:rPr>
          <w:rFonts w:ascii="Arial" w:hAnsi="Arial"/>
          <w:bCs/>
          <w:sz w:val="20"/>
          <w:lang w:val="sk-SK"/>
        </w:rPr>
        <w:t xml:space="preserve">druhu </w:t>
      </w:r>
      <w:r>
        <w:rPr>
          <w:rFonts w:ascii="Arial" w:hAnsi="Arial"/>
          <w:bCs/>
          <w:sz w:val="20"/>
          <w:lang w:val="sk-SK"/>
        </w:rPr>
        <w:t>mazaných údajov a nastaveného filtra zobrazovania. Ak je vo filtri zobrazovania možnosť výberu auta a je vybraté konkrétne auto tak v okne rozšíreného mazania sa nezobrazuje možnosť výberu auta. Avšak ak vo filtri zobrazovania nie je zvolené konkrétne auto (a je tam možnosť jeho zvolenia) tak možnosť jeho výberu sa zobrazí v rozšírenom okne mazania.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color w:val="FF0000"/>
          <w:sz w:val="20"/>
          <w:lang w:val="sk-SK"/>
        </w:rPr>
        <w:t>Akcia hromadného mazania údajov sa týka vždy iba tých údajov ktoré sú aktuálne  zobrazené v zozname záznamov.</w:t>
      </w:r>
      <w:r>
        <w:rPr>
          <w:rFonts w:ascii="Arial" w:hAnsi="Arial"/>
          <w:bCs/>
          <w:sz w:val="20"/>
          <w:lang w:val="sk-SK"/>
        </w:rPr>
        <w:t xml:space="preserve"> To znamená, že ak máte pomocou filtra zobrazovania zobrazené iba časť údajov a dáte zmazať všetky údaje, nezmažú sa v skutočnosti všetky údaje, ale iba tie </w:t>
      </w:r>
      <w:r w:rsidR="00845AB3">
        <w:rPr>
          <w:rFonts w:ascii="Arial" w:hAnsi="Arial"/>
          <w:bCs/>
          <w:sz w:val="20"/>
          <w:lang w:val="sk-SK"/>
        </w:rPr>
        <w:t xml:space="preserve">„všetky“ </w:t>
      </w:r>
      <w:r>
        <w:rPr>
          <w:rFonts w:ascii="Arial" w:hAnsi="Arial"/>
          <w:bCs/>
          <w:sz w:val="20"/>
          <w:lang w:val="sk-SK"/>
        </w:rPr>
        <w:t>údaje ktoré sú zobrazené na základe filtra zobrazovania. Ak chcete zmazať úplne všetky údaje musíte filter zobrazovania nastaviť na maximum (v úlohách, ktoré nemajú filter zobrazovania, sa zmažú pri hromadnom mazaní vždy všetky údaje, pretože sú aj všetky zobrazené v zozname záznamov).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druhá voľba mazania nie je „Zmazanie    záznamov v dátumovom rozmedzí“ ale „Zmazanie všetkých údajov“ okno </w:t>
      </w:r>
      <w:r w:rsidR="00D766C5">
        <w:rPr>
          <w:rFonts w:ascii="Arial" w:hAnsi="Arial"/>
          <w:bCs/>
          <w:sz w:val="20"/>
          <w:lang w:val="sk-SK"/>
        </w:rPr>
        <w:t xml:space="preserve">mazania </w:t>
      </w:r>
      <w:r>
        <w:rPr>
          <w:rFonts w:ascii="Arial" w:hAnsi="Arial"/>
          <w:bCs/>
          <w:sz w:val="20"/>
          <w:lang w:val="sk-SK"/>
        </w:rPr>
        <w:t xml:space="preserve">sa nezväčší </w:t>
      </w:r>
      <w:r w:rsidR="00D766C5">
        <w:rPr>
          <w:rFonts w:ascii="Arial" w:hAnsi="Arial"/>
          <w:bCs/>
          <w:sz w:val="20"/>
          <w:lang w:val="sk-SK"/>
        </w:rPr>
        <w:t xml:space="preserve">po zvolení voľby „Zmazanie všetkých údajov“ </w:t>
      </w:r>
      <w:r>
        <w:rPr>
          <w:rFonts w:ascii="Arial" w:hAnsi="Arial"/>
          <w:bCs/>
          <w:sz w:val="20"/>
          <w:lang w:val="sk-SK"/>
        </w:rPr>
        <w:t xml:space="preserve">a po potvrdení </w:t>
      </w:r>
      <w:r w:rsidR="00D766C5">
        <w:rPr>
          <w:rFonts w:ascii="Arial" w:hAnsi="Arial"/>
          <w:bCs/>
          <w:sz w:val="20"/>
          <w:lang w:val="sk-SK"/>
        </w:rPr>
        <w:t xml:space="preserve">tejto voľby (cez tlačtko Áno) </w:t>
      </w:r>
      <w:r>
        <w:rPr>
          <w:rFonts w:ascii="Arial" w:hAnsi="Arial"/>
          <w:bCs/>
          <w:sz w:val="20"/>
          <w:lang w:val="sk-SK"/>
        </w:rPr>
        <w:t>sa zmažú všetky zobrazené údaje v zozname záznamov v príslušnej časti programu.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jc w:val="both"/>
        <w:rPr>
          <w:rFonts w:ascii="Arial" w:hAnsi="Arial" w:cs="Arial"/>
        </w:rPr>
      </w:pPr>
      <w:r>
        <w:rPr>
          <w:noProof/>
          <w:lang w:eastAsia="sk-SK"/>
        </w:rPr>
        <w:drawing>
          <wp:anchor distT="0" distB="0" distL="114300" distR="114300" simplePos="0" relativeHeight="251673600" behindDoc="0" locked="0" layoutInCell="1" allowOverlap="1">
            <wp:simplePos x="0" y="0"/>
            <wp:positionH relativeFrom="column">
              <wp:posOffset>3810</wp:posOffset>
            </wp:positionH>
            <wp:positionV relativeFrom="paragraph">
              <wp:posOffset>3810</wp:posOffset>
            </wp:positionV>
            <wp:extent cx="262890" cy="262890"/>
            <wp:effectExtent l="0" t="0" r="3810" b="3810"/>
            <wp:wrapSquare wrapText="bothSides"/>
            <wp:docPr id="354" name="Obrázok 91"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855072" name="Picture 91"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2AD">
        <w:rPr>
          <w:rFonts w:ascii="Arial" w:hAnsi="Arial" w:cs="Arial"/>
        </w:rPr>
        <w:t>Záznam</w:t>
      </w:r>
      <w:r w:rsidR="00D31430">
        <w:rPr>
          <w:rFonts w:ascii="Arial" w:hAnsi="Arial" w:cs="Arial"/>
        </w:rPr>
        <w:t>/zapísanie</w:t>
      </w:r>
      <w:r w:rsidRPr="009D02AD">
        <w:rPr>
          <w:rFonts w:ascii="Arial" w:hAnsi="Arial" w:cs="Arial"/>
        </w:rPr>
        <w:t xml:space="preserve"> informácií z obrazovky do databá</w:t>
      </w:r>
      <w:r w:rsidR="00D31430">
        <w:rPr>
          <w:rFonts w:ascii="Arial" w:hAnsi="Arial" w:cs="Arial"/>
        </w:rPr>
        <w:t>zi</w:t>
      </w:r>
      <w:r w:rsidRPr="009D02AD">
        <w:rPr>
          <w:rFonts w:ascii="Arial" w:hAnsi="Arial" w:cs="Arial"/>
        </w:rPr>
        <w:t>. V rámci postfixovej logiky sa údaje zapisujú iba pri potvrdení týmto tlačítkom</w:t>
      </w:r>
      <w:smartTag w:uri="urn:schemas-microsoft-com:office:smarttags" w:element="PersonName">
        <w:r w:rsidRPr="009D02AD">
          <w:rPr>
            <w:rFonts w:ascii="Arial" w:hAnsi="Arial" w:cs="Arial"/>
          </w:rPr>
          <w:t>.</w:t>
        </w:r>
      </w:smartTag>
      <w:r w:rsidRPr="009D02AD">
        <w:rPr>
          <w:rFonts w:ascii="Arial" w:hAnsi="Arial" w:cs="Arial"/>
        </w:rPr>
        <w:t xml:space="preserve"> Každú vykonanú zmenu údaju (alebo zápis nového údaju) musíte potvrdiť stlačením tohto tlačítka, inak po posune na iný údaj budú tieto zmeny stratené. Tlačidlo možno aktivovať aj pomocou kombináci</w:t>
      </w:r>
      <w:r>
        <w:rPr>
          <w:rFonts w:ascii="Arial" w:hAnsi="Arial" w:cs="Arial"/>
        </w:rPr>
        <w:t>e</w:t>
      </w:r>
      <w:r w:rsidRPr="009D02AD">
        <w:rPr>
          <w:rFonts w:ascii="Arial" w:hAnsi="Arial" w:cs="Arial"/>
        </w:rPr>
        <w:t xml:space="preserve"> kláves (Ctrl+S).</w:t>
      </w:r>
    </w:p>
    <w:p w:rsidR="0093574A" w:rsidRDefault="0093574A" w:rsidP="0093574A">
      <w:pPr>
        <w:jc w:val="both"/>
        <w:rPr>
          <w:rFonts w:ascii="Arial" w:hAnsi="Arial" w:cs="Arial"/>
        </w:rPr>
      </w:pPr>
    </w:p>
    <w:p w:rsidR="0093574A" w:rsidRPr="00B924F0" w:rsidRDefault="0093574A" w:rsidP="0093574A">
      <w:pPr>
        <w:jc w:val="both"/>
        <w:rPr>
          <w:rFonts w:ascii="Arial" w:hAnsi="Arial" w:cs="Arial"/>
        </w:rPr>
      </w:pPr>
      <w:r>
        <w:rPr>
          <w:noProof/>
          <w:lang w:eastAsia="sk-SK"/>
        </w:rPr>
        <w:lastRenderedPageBreak/>
        <w:drawing>
          <wp:anchor distT="0" distB="0" distL="114300" distR="114300" simplePos="0" relativeHeight="251674624" behindDoc="0" locked="0" layoutInCell="1" allowOverlap="1">
            <wp:simplePos x="0" y="0"/>
            <wp:positionH relativeFrom="column">
              <wp:posOffset>0</wp:posOffset>
            </wp:positionH>
            <wp:positionV relativeFrom="paragraph">
              <wp:posOffset>6985</wp:posOffset>
            </wp:positionV>
            <wp:extent cx="262890" cy="262890"/>
            <wp:effectExtent l="0" t="0" r="3810" b="3810"/>
            <wp:wrapSquare wrapText="bothSides"/>
            <wp:docPr id="353" name="Obrázok 92" descr="hlada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648503" name="Picture 92" descr="hladaj"/>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24F0">
        <w:rPr>
          <w:rFonts w:ascii="Arial" w:hAnsi="Arial" w:cs="Arial"/>
        </w:rPr>
        <w:t>Vyhľadávanie údaju. Tlačidlo možno aktivovať aj pomocou kombináci</w:t>
      </w:r>
      <w:r>
        <w:rPr>
          <w:rFonts w:ascii="Arial" w:hAnsi="Arial" w:cs="Arial"/>
        </w:rPr>
        <w:t>e</w:t>
      </w:r>
      <w:r w:rsidRPr="00B924F0">
        <w:rPr>
          <w:rFonts w:ascii="Arial" w:hAnsi="Arial" w:cs="Arial"/>
        </w:rPr>
        <w:t xml:space="preserve"> kláves (Ctrl+F). Po stlačení tohto tlačítka sa objaví okno</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724275" cy="1847850"/>
            <wp:effectExtent l="0" t="0" r="9525" b="0"/>
            <wp:docPr id="12" name="Obrázok 12" descr="VYHLAD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047533" name="Picture 12" descr="VYHLAD_w"/>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3724275" cy="1847850"/>
                    </a:xfrm>
                    <a:prstGeom prst="rect">
                      <a:avLst/>
                    </a:prstGeom>
                    <a:noFill/>
                    <a:ln>
                      <a:noFill/>
                    </a:ln>
                  </pic:spPr>
                </pic:pic>
              </a:graphicData>
            </a:graphic>
          </wp:inline>
        </w:drawing>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do ktorého vpíšete vyhľadávacie kritériá. Po opätovnom stlačení tohto tlačítka (v už zobrazenom okne) sa vyhľadá prvý záznam v zozname záznamov zodpovedajúci zadaným vyhľadávacím kritériám. Stlačením tlačítka </w:t>
      </w:r>
      <w:r w:rsidRPr="00E50EAD">
        <w:rPr>
          <w:rFonts w:ascii="Arial" w:hAnsi="Arial"/>
          <w:bCs/>
          <w:noProof/>
          <w:sz w:val="20"/>
          <w:lang w:val="sk-SK" w:eastAsia="sk-SK"/>
        </w:rPr>
        <w:drawing>
          <wp:inline distT="0" distB="0" distL="0" distR="0">
            <wp:extent cx="276225" cy="276225"/>
            <wp:effectExtent l="0" t="0" r="9525" b="9525"/>
            <wp:docPr id="13" name="Obrázok 13" descr="a2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856861" name="Picture 13" descr="a23g"/>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Pr>
          <w:rFonts w:ascii="Arial" w:hAnsi="Arial"/>
          <w:bCs/>
          <w:sz w:val="20"/>
          <w:lang w:val="sk-SK"/>
        </w:rPr>
        <w:t xml:space="preserve"> sa vymaže obsah políčok vyhľadávacieho formulára.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416" w:hanging="1416"/>
        <w:jc w:val="both"/>
        <w:rPr>
          <w:rFonts w:ascii="Arial" w:hAnsi="Arial"/>
          <w:bCs/>
          <w:sz w:val="20"/>
          <w:lang w:val="sk-SK"/>
        </w:rPr>
      </w:pPr>
    </w:p>
    <w:p w:rsidR="0093574A" w:rsidRDefault="0093574A" w:rsidP="0093574A">
      <w:pPr>
        <w:jc w:val="both"/>
        <w:rPr>
          <w:rFonts w:ascii="Arial" w:hAnsi="Arial" w:cs="Arial"/>
        </w:rPr>
      </w:pPr>
      <w:r>
        <w:rPr>
          <w:noProof/>
          <w:lang w:eastAsia="sk-SK"/>
        </w:rPr>
        <w:drawing>
          <wp:anchor distT="0" distB="0" distL="114300" distR="114300" simplePos="0" relativeHeight="251677696" behindDoc="0" locked="0" layoutInCell="1" allowOverlap="1">
            <wp:simplePos x="0" y="0"/>
            <wp:positionH relativeFrom="column">
              <wp:posOffset>3810</wp:posOffset>
            </wp:positionH>
            <wp:positionV relativeFrom="paragraph">
              <wp:posOffset>0</wp:posOffset>
            </wp:positionV>
            <wp:extent cx="266700" cy="266700"/>
            <wp:effectExtent l="0" t="0" r="0" b="0"/>
            <wp:wrapSquare wrapText="bothSides"/>
            <wp:docPr id="352" name="Obrázok 95"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453268" name="Picture 95"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69A1">
        <w:rPr>
          <w:rFonts w:ascii="Arial" w:hAnsi="Arial" w:cs="Arial"/>
        </w:rPr>
        <w:t>Filter zobrazovania</w:t>
      </w:r>
      <w:smartTag w:uri="urn:schemas-microsoft-com:office:smarttags" w:element="PersonName">
        <w:r w:rsidRPr="006669A1">
          <w:rPr>
            <w:rFonts w:ascii="Arial" w:hAnsi="Arial" w:cs="Arial"/>
          </w:rPr>
          <w:t>.</w:t>
        </w:r>
      </w:smartTag>
      <w:r w:rsidRPr="006669A1">
        <w:rPr>
          <w:rFonts w:ascii="Arial" w:hAnsi="Arial" w:cs="Arial"/>
        </w:rPr>
        <w:t xml:space="preserve"> Stlačením tohto tlačítka sa zviditeľní filter zobrazovania v konkrétnom formulári a obsah tlačítka sa zmení na </w:t>
      </w:r>
      <w:r>
        <w:rPr>
          <w:rFonts w:ascii="Arial" w:hAnsi="Arial" w:cs="Arial"/>
          <w:noProof/>
          <w:lang w:eastAsia="sk-SK"/>
        </w:rPr>
        <w:drawing>
          <wp:inline distT="0" distB="0" distL="0" distR="0">
            <wp:extent cx="266700" cy="266700"/>
            <wp:effectExtent l="0" t="0" r="0" b="0"/>
            <wp:docPr id="14" name="Obrázok 14"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621479" name="Picture 14"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6669A1">
        <w:rPr>
          <w:rFonts w:ascii="Arial" w:hAnsi="Arial" w:cs="Arial"/>
        </w:rPr>
        <w:t xml:space="preserve"> </w:t>
      </w:r>
      <w:r>
        <w:rPr>
          <w:rFonts w:ascii="Arial" w:hAnsi="Arial" w:cs="Arial"/>
        </w:rPr>
        <w:t xml:space="preserve"> </w:t>
      </w:r>
      <w:r w:rsidRPr="006669A1">
        <w:rPr>
          <w:rFonts w:ascii="Arial" w:hAnsi="Arial" w:cs="Arial"/>
        </w:rPr>
        <w:t>Ak ho stlačíte v tejto podobe, tak sa filter zobrazovania skryje a obsah tlačítka sa vráti do pôvodnej podoby</w:t>
      </w:r>
      <w:smartTag w:uri="urn:schemas-microsoft-com:office:smarttags" w:element="PersonName">
        <w:r w:rsidRPr="006669A1">
          <w:rPr>
            <w:rFonts w:ascii="Arial" w:hAnsi="Arial" w:cs="Arial"/>
          </w:rPr>
          <w:t>.</w:t>
        </w:r>
      </w:smartTag>
      <w:r w:rsidRPr="006669A1">
        <w:rPr>
          <w:rFonts w:ascii="Arial" w:hAnsi="Arial" w:cs="Arial"/>
        </w:rPr>
        <w:t xml:space="preserve"> Ak chcete aby bol filter zobrazovania vždy viditeľný pri novom otvorení okna príslušnej úlohy, nastavte si príslušnú voľbu v nastaveniach: (menu SLUZBY - NASTAVENIA)</w:t>
      </w:r>
      <w:smartTag w:uri="urn:schemas-microsoft-com:office:smarttags" w:element="PersonName">
        <w:r w:rsidRPr="006669A1">
          <w:rPr>
            <w:rFonts w:ascii="Arial" w:hAnsi="Arial" w:cs="Arial"/>
          </w:rPr>
          <w:t>.</w:t>
        </w:r>
      </w:smartTag>
      <w:r w:rsidRPr="006669A1">
        <w:rPr>
          <w:rFonts w:ascii="Arial" w:hAnsi="Arial" w:cs="Arial"/>
        </w:rPr>
        <w:t xml:space="preserve"> Pomocou filtra zobrazovania môžete ovplyvňovať množstvo a typ údajov v zozname záznamov konkrétneho formulára. Tak isto ako ovplyvňujete množstvo zobrazovaných údajov tak isto ovplyvňujete aj množstvo tlačených údajov v danej tlačovej zostave</w:t>
      </w:r>
      <w:smartTag w:uri="urn:schemas-microsoft-com:office:smarttags" w:element="PersonName">
        <w:r w:rsidRPr="006669A1">
          <w:rPr>
            <w:rFonts w:ascii="Arial" w:hAnsi="Arial" w:cs="Arial"/>
          </w:rPr>
          <w:t>.</w:t>
        </w:r>
      </w:smartTag>
      <w:r w:rsidRPr="006669A1">
        <w:rPr>
          <w:rFonts w:ascii="Arial" w:hAnsi="Arial" w:cs="Arial"/>
        </w:rPr>
        <w:t xml:space="preserve"> Platí zásada „to čo vidíte v zozname záznamov to aj tlačíte“</w:t>
      </w:r>
      <w:smartTag w:uri="urn:schemas-microsoft-com:office:smarttags" w:element="PersonName">
        <w:r w:rsidRPr="006669A1">
          <w:rPr>
            <w:rFonts w:ascii="Arial" w:hAnsi="Arial" w:cs="Arial"/>
          </w:rPr>
          <w:t>.</w:t>
        </w:r>
      </w:smartTag>
      <w:r w:rsidRPr="006669A1">
        <w:rPr>
          <w:rFonts w:ascii="Arial" w:hAnsi="Arial" w:cs="Arial"/>
        </w:rPr>
        <w:t xml:space="preserve"> Táto zásada neplatí iba pre pár výnimiek, ktoré sú spomenuté v príručke pri konkrétnej úlohe</w:t>
      </w:r>
      <w:smartTag w:uri="urn:schemas-microsoft-com:office:smarttags" w:element="PersonName">
        <w:r w:rsidRPr="006669A1">
          <w:rPr>
            <w:rFonts w:ascii="Arial" w:hAnsi="Arial" w:cs="Arial"/>
          </w:rPr>
          <w:t>.</w:t>
        </w:r>
      </w:smartTag>
      <w:r w:rsidRPr="006669A1">
        <w:rPr>
          <w:rFonts w:ascii="Arial" w:hAnsi="Arial" w:cs="Arial"/>
        </w:rPr>
        <w:t xml:space="preserve"> Ak nie je filter zobrazovania viditeľný, tak jeho nastavenie stále zostáva v platnosti</w:t>
      </w:r>
      <w:smartTag w:uri="urn:schemas-microsoft-com:office:smarttags" w:element="PersonName">
        <w:r w:rsidRPr="006669A1">
          <w:rPr>
            <w:rFonts w:ascii="Arial" w:hAnsi="Arial" w:cs="Arial"/>
          </w:rPr>
          <w:t>.</w:t>
        </w:r>
      </w:smartTag>
      <w:r w:rsidRPr="006669A1">
        <w:rPr>
          <w:rFonts w:ascii="Arial" w:hAnsi="Arial" w:cs="Arial"/>
        </w:rPr>
        <w:t xml:space="preserve"> Ak na niektoré filtračné kritérium kliknete pravým tlačítkom myši, tak sa nastaví jeho hodnota v maximálnom rozsahu: dátum OD sa nastaví na „  </w:t>
      </w:r>
      <w:smartTag w:uri="urn:schemas-microsoft-com:office:smarttags" w:element="PersonName">
        <w:r w:rsidRPr="006669A1">
          <w:rPr>
            <w:rFonts w:ascii="Arial" w:hAnsi="Arial" w:cs="Arial"/>
          </w:rPr>
          <w:t>.</w:t>
        </w:r>
      </w:smartTag>
      <w:r w:rsidRPr="006669A1">
        <w:rPr>
          <w:rFonts w:ascii="Arial" w:hAnsi="Arial" w:cs="Arial"/>
        </w:rPr>
        <w:t xml:space="preserve">  </w:t>
      </w:r>
      <w:smartTag w:uri="urn:schemas-microsoft-com:office:smarttags" w:element="PersonName">
        <w:r w:rsidRPr="006669A1">
          <w:rPr>
            <w:rFonts w:ascii="Arial" w:hAnsi="Arial" w:cs="Arial"/>
          </w:rPr>
          <w:t>.</w:t>
        </w:r>
      </w:smartTag>
      <w:r w:rsidRPr="006669A1">
        <w:rPr>
          <w:rFonts w:ascii="Arial" w:hAnsi="Arial" w:cs="Arial"/>
        </w:rPr>
        <w:t xml:space="preserve">   „  dátum DO sa nastaví na „31</w:t>
      </w:r>
      <w:smartTag w:uri="urn:schemas-microsoft-com:office:smarttags" w:element="PersonName">
        <w:r w:rsidRPr="006669A1">
          <w:rPr>
            <w:rFonts w:ascii="Arial" w:hAnsi="Arial" w:cs="Arial"/>
          </w:rPr>
          <w:t>.</w:t>
        </w:r>
      </w:smartTag>
      <w:r w:rsidRPr="006669A1">
        <w:rPr>
          <w:rFonts w:ascii="Arial" w:hAnsi="Arial" w:cs="Arial"/>
        </w:rPr>
        <w:t>12</w:t>
      </w:r>
      <w:smartTag w:uri="urn:schemas-microsoft-com:office:smarttags" w:element="PersonName">
        <w:r w:rsidRPr="006669A1">
          <w:rPr>
            <w:rFonts w:ascii="Arial" w:hAnsi="Arial" w:cs="Arial"/>
          </w:rPr>
          <w:t>.</w:t>
        </w:r>
      </w:smartTag>
      <w:r w:rsidRPr="006669A1">
        <w:rPr>
          <w:rFonts w:ascii="Arial" w:hAnsi="Arial" w:cs="Arial"/>
        </w:rPr>
        <w:t>9999“ Výberový combo box sa nastaví na „Všetky“</w:t>
      </w:r>
      <w:smartTag w:uri="urn:schemas-microsoft-com:office:smarttags" w:element="PersonName">
        <w:r w:rsidRPr="006669A1">
          <w:rPr>
            <w:rFonts w:ascii="Arial" w:hAnsi="Arial" w:cs="Arial"/>
          </w:rPr>
          <w:t>.</w:t>
        </w:r>
      </w:smartTag>
      <w:r w:rsidRPr="006669A1">
        <w:rPr>
          <w:rFonts w:ascii="Arial" w:hAnsi="Arial" w:cs="Arial"/>
        </w:rPr>
        <w:t xml:space="preserve"> </w:t>
      </w:r>
      <w:r>
        <w:rPr>
          <w:rFonts w:ascii="Arial" w:hAnsi="Arial" w:cs="Arial"/>
        </w:rPr>
        <w:t xml:space="preserve">Ak máte v danej funkcii viacej filtračných kritérií a chcete ich vynulovať všetky naraz (nastaviť ich filtrovanú hodnotu na maximum), kliknite pravým tlačítkom myši nad textom </w:t>
      </w:r>
      <w:r w:rsidRPr="006669A1">
        <w:rPr>
          <w:rFonts w:ascii="Arial" w:hAnsi="Arial" w:cs="Arial"/>
          <w:noProof/>
          <w:lang w:eastAsia="sk-SK"/>
        </w:rPr>
        <w:drawing>
          <wp:inline distT="0" distB="0" distL="0" distR="0">
            <wp:extent cx="1057275" cy="161925"/>
            <wp:effectExtent l="0" t="0" r="9525" b="9525"/>
            <wp:docPr id="15" name="Obrázok 15" descr="a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609651" name="Picture 15" descr="a4g"/>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1057275" cy="161925"/>
                    </a:xfrm>
                    <a:prstGeom prst="rect">
                      <a:avLst/>
                    </a:prstGeom>
                    <a:noFill/>
                    <a:ln>
                      <a:noFill/>
                    </a:ln>
                  </pic:spPr>
                </pic:pic>
              </a:graphicData>
            </a:graphic>
          </wp:inline>
        </w:drawing>
      </w:r>
    </w:p>
    <w:p w:rsidR="0093574A" w:rsidRDefault="0093574A" w:rsidP="0093574A">
      <w:pPr>
        <w:jc w:val="both"/>
        <w:rPr>
          <w:rFonts w:ascii="Arial" w:hAnsi="Arial" w:cs="Arial"/>
        </w:rPr>
      </w:pPr>
    </w:p>
    <w:p w:rsidR="0093574A" w:rsidRPr="006669A1" w:rsidRDefault="0093574A" w:rsidP="0093574A">
      <w:pPr>
        <w:jc w:val="both"/>
        <w:rPr>
          <w:rFonts w:ascii="Arial" w:hAnsi="Arial" w:cs="Arial"/>
        </w:rPr>
      </w:pPr>
      <w:r w:rsidRPr="006669A1">
        <w:rPr>
          <w:rFonts w:ascii="Arial" w:hAnsi="Arial" w:cs="Arial"/>
        </w:rPr>
        <w:t xml:space="preserve">Pri novom otvorení okna (nie pri zviditeľnení už otvoreného okna ktoré je schované pod inými otvorenými oknami – vtedy to nemusí platiť) je filter </w:t>
      </w:r>
      <w:r w:rsidRPr="006669A1">
        <w:rPr>
          <w:rFonts w:ascii="Arial" w:hAnsi="Arial" w:cs="Arial"/>
        </w:rPr>
        <w:lastRenderedPageBreak/>
        <w:t>zobrazovania nastavený v maximálnom rozsahu</w:t>
      </w:r>
      <w:r w:rsidR="004C7452">
        <w:rPr>
          <w:rFonts w:ascii="Arial" w:hAnsi="Arial" w:cs="Arial"/>
        </w:rPr>
        <w:t xml:space="preserve"> resp. v takom rozsahu ako bol pre danú úlohu filter zobrazovania zapamätaný</w:t>
      </w:r>
      <w:r w:rsidRPr="006669A1">
        <w:rPr>
          <w:rFonts w:ascii="Arial" w:hAnsi="Arial" w:cs="Arial"/>
        </w:rPr>
        <w:t xml:space="preserve">. </w:t>
      </w:r>
      <w:r w:rsidR="004C7452">
        <w:rPr>
          <w:rFonts w:ascii="Arial" w:hAnsi="Arial" w:cs="Arial"/>
        </w:rPr>
        <w:t xml:space="preserve">Zapamätanie nastaveného filtra zobrazovania nie je pri ukončení formulára automatické. Aktuálne nastavený filter zobazovania si pre danú úlohu zapamätáte ak </w:t>
      </w:r>
      <w:r w:rsidRPr="006669A1">
        <w:rPr>
          <w:rFonts w:ascii="Arial" w:hAnsi="Arial" w:cs="Arial"/>
        </w:rPr>
        <w:t>klikn</w:t>
      </w:r>
      <w:r w:rsidR="004C7452">
        <w:rPr>
          <w:rFonts w:ascii="Arial" w:hAnsi="Arial" w:cs="Arial"/>
        </w:rPr>
        <w:t>e</w:t>
      </w:r>
      <w:r w:rsidRPr="006669A1">
        <w:rPr>
          <w:rFonts w:ascii="Arial" w:hAnsi="Arial" w:cs="Arial"/>
        </w:rPr>
        <w:t>t</w:t>
      </w:r>
      <w:r w:rsidR="004C7452">
        <w:rPr>
          <w:rFonts w:ascii="Arial" w:hAnsi="Arial" w:cs="Arial"/>
        </w:rPr>
        <w:t xml:space="preserve">e </w:t>
      </w:r>
      <w:r>
        <w:rPr>
          <w:rFonts w:ascii="Arial" w:hAnsi="Arial" w:cs="Arial"/>
        </w:rPr>
        <w:t>ľav</w:t>
      </w:r>
      <w:r w:rsidR="004C7452">
        <w:rPr>
          <w:rFonts w:ascii="Arial" w:hAnsi="Arial" w:cs="Arial"/>
        </w:rPr>
        <w:t>ým</w:t>
      </w:r>
      <w:r>
        <w:rPr>
          <w:rFonts w:ascii="Arial" w:hAnsi="Arial" w:cs="Arial"/>
        </w:rPr>
        <w:t xml:space="preserve"> tlačítk</w:t>
      </w:r>
      <w:r w:rsidR="004C7452">
        <w:rPr>
          <w:rFonts w:ascii="Arial" w:hAnsi="Arial" w:cs="Arial"/>
        </w:rPr>
        <w:t>om</w:t>
      </w:r>
      <w:r>
        <w:rPr>
          <w:rFonts w:ascii="Arial" w:hAnsi="Arial" w:cs="Arial"/>
        </w:rPr>
        <w:t xml:space="preserve"> </w:t>
      </w:r>
      <w:r w:rsidRPr="006669A1">
        <w:rPr>
          <w:rFonts w:ascii="Arial" w:hAnsi="Arial" w:cs="Arial"/>
        </w:rPr>
        <w:t>myš</w:t>
      </w:r>
      <w:r>
        <w:rPr>
          <w:rFonts w:ascii="Arial" w:hAnsi="Arial" w:cs="Arial"/>
        </w:rPr>
        <w:t>i</w:t>
      </w:r>
      <w:r w:rsidRPr="006669A1">
        <w:rPr>
          <w:rFonts w:ascii="Arial" w:hAnsi="Arial" w:cs="Arial"/>
        </w:rPr>
        <w:t xml:space="preserve"> na</w:t>
      </w:r>
      <w:r>
        <w:rPr>
          <w:rFonts w:ascii="Arial" w:hAnsi="Arial" w:cs="Arial"/>
        </w:rPr>
        <w:t>d</w:t>
      </w:r>
      <w:r w:rsidRPr="006669A1">
        <w:rPr>
          <w:rFonts w:ascii="Arial" w:hAnsi="Arial" w:cs="Arial"/>
        </w:rPr>
        <w:t xml:space="preserve"> text</w:t>
      </w:r>
      <w:r>
        <w:rPr>
          <w:rFonts w:ascii="Arial" w:hAnsi="Arial" w:cs="Arial"/>
        </w:rPr>
        <w:t>om</w:t>
      </w:r>
      <w:r w:rsidRPr="006669A1">
        <w:rPr>
          <w:rFonts w:ascii="Arial" w:hAnsi="Arial" w:cs="Arial"/>
        </w:rPr>
        <w:t xml:space="preserve">   </w:t>
      </w:r>
      <w:r w:rsidRPr="006669A1">
        <w:rPr>
          <w:rFonts w:ascii="Arial" w:hAnsi="Arial" w:cs="Arial"/>
          <w:noProof/>
          <w:lang w:eastAsia="sk-SK"/>
        </w:rPr>
        <w:drawing>
          <wp:inline distT="0" distB="0" distL="0" distR="0">
            <wp:extent cx="1057275" cy="161925"/>
            <wp:effectExtent l="0" t="0" r="9525" b="9525"/>
            <wp:docPr id="16" name="Obrázok 16" descr="a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32056" name="Picture 16" descr="a4g"/>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1057275" cy="161925"/>
                    </a:xfrm>
                    <a:prstGeom prst="rect">
                      <a:avLst/>
                    </a:prstGeom>
                    <a:noFill/>
                    <a:ln>
                      <a:noFill/>
                    </a:ln>
                  </pic:spPr>
                </pic:pic>
              </a:graphicData>
            </a:graphic>
          </wp:inline>
        </w:drawing>
      </w:r>
      <w:r w:rsidRPr="006669A1">
        <w:rPr>
          <w:rFonts w:ascii="Arial" w:hAnsi="Arial" w:cs="Arial"/>
        </w:rPr>
        <w:t>. Po tomto zapamätaní sa pri novom otvorení okna nastaví filter zobrazovania do takej podoby v akej bol zapamätaný. Ak niektoré filtrovacie kritérium zúžite (zadáte kritérium filtrovania) a filter zobrazovania tým pádom začne byť aktívny, tak ikonka filtra zobrazovania sa sfarbí na žlto</w:t>
      </w:r>
      <w:r w:rsidR="00F846D0">
        <w:rPr>
          <w:rFonts w:ascii="Arial" w:hAnsi="Arial" w:cs="Arial"/>
        </w:rPr>
        <w:t xml:space="preserve"> </w:t>
      </w:r>
      <w:r w:rsidR="00F846D0">
        <w:rPr>
          <w:rFonts w:ascii="Arial" w:hAnsi="Arial" w:cs="Arial"/>
          <w:noProof/>
          <w:lang w:eastAsia="sk-SK"/>
        </w:rPr>
        <w:drawing>
          <wp:inline distT="0" distB="0" distL="0" distR="0">
            <wp:extent cx="266737" cy="266737"/>
            <wp:effectExtent l="0" t="0" r="0" b="0"/>
            <wp:docPr id="368" name="Obrázo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filter.png"/>
                    <pic:cNvPicPr/>
                  </pic:nvPicPr>
                  <pic:blipFill>
                    <a:blip r:embed="rId32">
                      <a:extLst>
                        <a:ext uri="{28A0092B-C50C-407E-A947-70E740481C1C}">
                          <a14:useLocalDpi xmlns:a14="http://schemas.microsoft.com/office/drawing/2010/main" val="0"/>
                        </a:ext>
                      </a:extLst>
                    </a:blip>
                    <a:stretch>
                      <a:fillRect/>
                    </a:stretch>
                  </pic:blipFill>
                  <pic:spPr>
                    <a:xfrm>
                      <a:off x="0" y="0"/>
                      <a:ext cx="266737" cy="266737"/>
                    </a:xfrm>
                    <a:prstGeom prst="rect">
                      <a:avLst/>
                    </a:prstGeom>
                  </pic:spPr>
                </pic:pic>
              </a:graphicData>
            </a:graphic>
          </wp:inline>
        </w:drawing>
      </w:r>
      <w:r>
        <w:rPr>
          <w:rFonts w:ascii="Arial" w:hAnsi="Arial" w:cs="Arial"/>
        </w:rPr>
        <w:t xml:space="preserve"> (takisto sa na bledo žlto zvýrazní aj samotné zvolené filtračné kritérium</w:t>
      </w:r>
      <w:r w:rsidR="00F846D0">
        <w:rPr>
          <w:rFonts w:ascii="Arial" w:hAnsi="Arial" w:cs="Arial"/>
        </w:rPr>
        <w:t xml:space="preserve"> </w:t>
      </w:r>
      <w:r w:rsidR="00F846D0">
        <w:rPr>
          <w:rFonts w:ascii="Arial" w:hAnsi="Arial" w:cs="Arial"/>
          <w:noProof/>
          <w:lang w:eastAsia="sk-SK"/>
        </w:rPr>
        <w:drawing>
          <wp:inline distT="0" distB="0" distL="0" distR="0">
            <wp:extent cx="1000265" cy="419158"/>
            <wp:effectExtent l="0" t="0" r="9525" b="0"/>
            <wp:docPr id="374" name="Obrázok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filter2.png"/>
                    <pic:cNvPicPr/>
                  </pic:nvPicPr>
                  <pic:blipFill>
                    <a:blip r:embed="rId33">
                      <a:extLst>
                        <a:ext uri="{28A0092B-C50C-407E-A947-70E740481C1C}">
                          <a14:useLocalDpi xmlns:a14="http://schemas.microsoft.com/office/drawing/2010/main" val="0"/>
                        </a:ext>
                      </a:extLst>
                    </a:blip>
                    <a:stretch>
                      <a:fillRect/>
                    </a:stretch>
                  </pic:blipFill>
                  <pic:spPr>
                    <a:xfrm>
                      <a:off x="0" y="0"/>
                      <a:ext cx="1000265" cy="419158"/>
                    </a:xfrm>
                    <a:prstGeom prst="rect">
                      <a:avLst/>
                    </a:prstGeom>
                  </pic:spPr>
                </pic:pic>
              </a:graphicData>
            </a:graphic>
          </wp:inline>
        </w:drawing>
      </w:r>
      <w:r>
        <w:rPr>
          <w:rFonts w:ascii="Arial" w:hAnsi="Arial" w:cs="Arial"/>
        </w:rPr>
        <w:t>)</w:t>
      </w:r>
      <w:r w:rsidRPr="006669A1">
        <w:rPr>
          <w:rFonts w:ascii="Arial" w:hAnsi="Arial" w:cs="Arial"/>
        </w:rPr>
        <w:t xml:space="preserve">. Podľa tohto žltého sfarbenia </w:t>
      </w:r>
      <w:r>
        <w:rPr>
          <w:rFonts w:ascii="Arial" w:hAnsi="Arial" w:cs="Arial"/>
        </w:rPr>
        <w:t xml:space="preserve">ikonky filtra (alebo podľa bledo žltého sfarbenia filtračného kritéria) </w:t>
      </w:r>
      <w:r w:rsidRPr="006669A1">
        <w:rPr>
          <w:rFonts w:ascii="Arial" w:hAnsi="Arial" w:cs="Arial"/>
        </w:rPr>
        <w:t>viete pri bežnom pohľade na formulár zistiť, či je zapnuté niektoré filtračné kritérium</w:t>
      </w:r>
      <w:smartTag w:uri="urn:schemas-microsoft-com:office:smarttags" w:element="PersonName">
        <w:r w:rsidRPr="006669A1">
          <w:rPr>
            <w:rFonts w:ascii="Arial" w:hAnsi="Arial" w:cs="Arial"/>
          </w:rPr>
          <w:t>.</w:t>
        </w:r>
      </w:smartTag>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hanging="708"/>
        <w:jc w:val="both"/>
        <w:rPr>
          <w:rFonts w:ascii="Arial" w:hAnsi="Arial"/>
          <w:sz w:val="20"/>
          <w:lang w:val="sk-SK"/>
        </w:rPr>
      </w:pPr>
    </w:p>
    <w:p w:rsidR="0093574A" w:rsidRPr="00997EC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hanging="708"/>
        <w:jc w:val="both"/>
        <w:rPr>
          <w:rFonts w:ascii="Arial" w:hAnsi="Arial" w:cs="Arial"/>
          <w:bCs/>
          <w:sz w:val="20"/>
        </w:rPr>
      </w:pPr>
      <w:r w:rsidRPr="00997ECA">
        <w:rPr>
          <w:noProof/>
          <w:sz w:val="20"/>
          <w:lang w:val="sk-SK" w:eastAsia="sk-SK"/>
        </w:rPr>
        <w:drawing>
          <wp:anchor distT="0" distB="0" distL="114300" distR="114300" simplePos="0" relativeHeight="251675648" behindDoc="0" locked="0" layoutInCell="1" allowOverlap="1">
            <wp:simplePos x="0" y="0"/>
            <wp:positionH relativeFrom="column">
              <wp:posOffset>0</wp:posOffset>
            </wp:positionH>
            <wp:positionV relativeFrom="paragraph">
              <wp:posOffset>3810</wp:posOffset>
            </wp:positionV>
            <wp:extent cx="262890" cy="262890"/>
            <wp:effectExtent l="0" t="0" r="3810" b="3810"/>
            <wp:wrapSquare wrapText="bothSides"/>
            <wp:docPr id="351" name="Obrázok 93"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215231" name="Picture 93" descr="tlaciaren"/>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97ECA">
        <w:rPr>
          <w:rFonts w:ascii="Arial" w:hAnsi="Arial" w:cs="Arial"/>
          <w:bCs/>
          <w:sz w:val="20"/>
        </w:rPr>
        <w:t>Tlač  zostavy</w:t>
      </w:r>
      <w:smartTag w:uri="urn:schemas-microsoft-com:office:smarttags" w:element="PersonName">
        <w:r w:rsidRPr="00997ECA">
          <w:rPr>
            <w:rFonts w:ascii="Arial" w:hAnsi="Arial" w:cs="Arial"/>
            <w:bCs/>
            <w:sz w:val="20"/>
          </w:rPr>
          <w:t>.</w:t>
        </w:r>
      </w:smartTag>
      <w:r w:rsidRPr="00997ECA">
        <w:rPr>
          <w:rFonts w:ascii="Arial" w:hAnsi="Arial" w:cs="Arial"/>
          <w:bCs/>
          <w:sz w:val="20"/>
        </w:rPr>
        <w:t xml:space="preserve"> </w:t>
      </w:r>
      <w:r w:rsidRPr="00997ECA">
        <w:rPr>
          <w:rFonts w:ascii="Arial" w:hAnsi="Arial" w:cs="Arial"/>
          <w:sz w:val="20"/>
        </w:rPr>
        <w:t xml:space="preserve">Tlačidlo možno aktivovať aj pomocou kombinácie kláves (Ctrl+P). </w:t>
      </w:r>
      <w:r>
        <w:rPr>
          <w:rFonts w:ascii="Arial" w:hAnsi="Arial" w:cs="Arial"/>
          <w:bCs/>
          <w:sz w:val="20"/>
        </w:rPr>
        <w:t xml:space="preserve">Po stlačení tohto tlačítka sa </w:t>
      </w:r>
      <w:r w:rsidRPr="00997ECA">
        <w:rPr>
          <w:rFonts w:ascii="Arial" w:hAnsi="Arial" w:cs="Arial"/>
          <w:bCs/>
          <w:sz w:val="20"/>
        </w:rPr>
        <w:t xml:space="preserve">zobrazí formulár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hanging="708"/>
        <w:jc w:val="both"/>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hanging="708"/>
        <w:jc w:val="center"/>
        <w:rPr>
          <w:rFonts w:ascii="Arial" w:hAnsi="Arial"/>
          <w:bCs/>
          <w:sz w:val="20"/>
          <w:lang w:val="sk-SK"/>
        </w:rPr>
      </w:pPr>
      <w:r>
        <w:rPr>
          <w:rFonts w:ascii="Arial" w:hAnsi="Arial"/>
          <w:bCs/>
          <w:noProof/>
          <w:sz w:val="20"/>
          <w:lang w:val="sk-SK" w:eastAsia="sk-SK"/>
        </w:rPr>
        <w:drawing>
          <wp:inline distT="0" distB="0" distL="0" distR="0">
            <wp:extent cx="2381250" cy="1619250"/>
            <wp:effectExtent l="0" t="0" r="0" b="0"/>
            <wp:docPr id="17" name="Obrázok 17" descr="tlacenie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636198" name="Picture 17" descr="tlacenie_w"/>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2381250" cy="1619250"/>
                    </a:xfrm>
                    <a:prstGeom prst="rect">
                      <a:avLst/>
                    </a:prstGeom>
                    <a:noFill/>
                    <a:ln>
                      <a:noFill/>
                    </a:ln>
                  </pic:spPr>
                </pic:pic>
              </a:graphicData>
            </a:graphic>
          </wp:inline>
        </w:drawing>
      </w:r>
      <w:r>
        <w:rPr>
          <w:rFonts w:ascii="Arial" w:hAnsi="Arial"/>
          <w:bCs/>
          <w:sz w:val="20"/>
          <w:lang w:val="sk-SK"/>
        </w:rPr>
        <w:t xml:space="preserve">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hanging="708"/>
        <w:jc w:val="center"/>
        <w:rPr>
          <w:rFonts w:ascii="Arial" w:hAnsi="Arial"/>
          <w:bCs/>
          <w:sz w:val="20"/>
          <w:lang w:val="sk-SK"/>
        </w:rPr>
      </w:pPr>
    </w:p>
    <w:p w:rsidR="0093574A" w:rsidRPr="006669A1" w:rsidRDefault="0093574A" w:rsidP="0093574A">
      <w:pPr>
        <w:jc w:val="both"/>
        <w:rPr>
          <w:rFonts w:ascii="Arial" w:hAnsi="Arial" w:cs="Arial"/>
        </w:rPr>
      </w:pPr>
      <w:r w:rsidRPr="006669A1">
        <w:rPr>
          <w:rFonts w:ascii="Arial" w:hAnsi="Arial" w:cs="Arial"/>
        </w:rPr>
        <w:t>(v niektorých prípadoch môže byť tento formulár ešte predĺžený o výber z viacerých možností zostáv k danej funkcii z ktorej spúšťate tlač)</w:t>
      </w:r>
      <w:smartTag w:uri="urn:schemas-microsoft-com:office:smarttags" w:element="PersonName">
        <w:r w:rsidRPr="006669A1">
          <w:rPr>
            <w:rFonts w:ascii="Arial" w:hAnsi="Arial" w:cs="Arial"/>
          </w:rPr>
          <w:t>.</w:t>
        </w:r>
      </w:smartTag>
      <w:r w:rsidRPr="006669A1">
        <w:rPr>
          <w:rFonts w:ascii="Arial" w:hAnsi="Arial" w:cs="Arial"/>
        </w:rPr>
        <w:t xml:space="preserve"> V tomto formulári si môžete určiť kde bude presmerovaný výstup tlačovej zostavy</w:t>
      </w:r>
      <w:smartTag w:uri="urn:schemas-microsoft-com:office:smarttags" w:element="PersonName">
        <w:r w:rsidRPr="006669A1">
          <w:rPr>
            <w:rFonts w:ascii="Arial" w:hAnsi="Arial" w:cs="Arial"/>
          </w:rPr>
          <w:t>.</w:t>
        </w:r>
      </w:smartTag>
      <w:r w:rsidRPr="006669A1">
        <w:rPr>
          <w:rFonts w:ascii="Arial" w:hAnsi="Arial" w:cs="Arial"/>
        </w:rPr>
        <w:t xml:space="preserve"> Buď bude vytlačený priamo na tlačiarni alebo bude výstupná tlačová zostava iba zobrazená na obrazovke za účelom jej prezerania</w:t>
      </w:r>
      <w:smartTag w:uri="urn:schemas-microsoft-com:office:smarttags" w:element="PersonName">
        <w:r w:rsidRPr="006669A1">
          <w:rPr>
            <w:rFonts w:ascii="Arial" w:hAnsi="Arial" w:cs="Arial"/>
          </w:rPr>
          <w:t>.</w:t>
        </w:r>
      </w:smartTag>
      <w:r w:rsidRPr="006669A1">
        <w:rPr>
          <w:rFonts w:ascii="Arial" w:hAnsi="Arial" w:cs="Arial"/>
        </w:rPr>
        <w:t xml:space="preserve"> V prípade zvolenia ostatných volieb (MS Word, OpenO</w:t>
      </w:r>
      <w:r>
        <w:rPr>
          <w:rFonts w:ascii="Arial" w:hAnsi="Arial" w:cs="Arial"/>
        </w:rPr>
        <w:t>f</w:t>
      </w:r>
      <w:r w:rsidRPr="006669A1">
        <w:rPr>
          <w:rFonts w:ascii="Arial" w:hAnsi="Arial" w:cs="Arial"/>
        </w:rPr>
        <w:t>fice Calc, DPF atď</w:t>
      </w:r>
      <w:smartTag w:uri="urn:schemas-microsoft-com:office:smarttags" w:element="PersonName">
        <w:r w:rsidRPr="006669A1">
          <w:rPr>
            <w:rFonts w:ascii="Arial" w:hAnsi="Arial" w:cs="Arial"/>
          </w:rPr>
          <w:t>.</w:t>
        </w:r>
      </w:smartTag>
      <w:smartTag w:uri="urn:schemas-microsoft-com:office:smarttags" w:element="PersonName">
        <w:r w:rsidRPr="006669A1">
          <w:rPr>
            <w:rFonts w:ascii="Arial" w:hAnsi="Arial" w:cs="Arial"/>
          </w:rPr>
          <w:t>.</w:t>
        </w:r>
      </w:smartTag>
      <w:r w:rsidRPr="006669A1">
        <w:rPr>
          <w:rFonts w:ascii="Arial" w:hAnsi="Arial" w:cs="Arial"/>
        </w:rPr>
        <w:t>) bude tlačová zostava vytvorená do súboru príslušného typu</w:t>
      </w:r>
      <w:smartTag w:uri="urn:schemas-microsoft-com:office:smarttags" w:element="PersonName">
        <w:r w:rsidRPr="006669A1">
          <w:rPr>
            <w:rFonts w:ascii="Arial" w:hAnsi="Arial" w:cs="Arial"/>
          </w:rPr>
          <w:t>.</w:t>
        </w:r>
      </w:smartTag>
      <w:r w:rsidRPr="006669A1">
        <w:rPr>
          <w:rFonts w:ascii="Arial" w:hAnsi="Arial" w:cs="Arial"/>
        </w:rPr>
        <w:t xml:space="preserve"> Napr</w:t>
      </w:r>
      <w:smartTag w:uri="urn:schemas-microsoft-com:office:smarttags" w:element="PersonName">
        <w:r w:rsidRPr="006669A1">
          <w:rPr>
            <w:rFonts w:ascii="Arial" w:hAnsi="Arial" w:cs="Arial"/>
          </w:rPr>
          <w:t>.</w:t>
        </w:r>
      </w:smartTag>
      <w:r w:rsidRPr="006669A1">
        <w:rPr>
          <w:rFonts w:ascii="Arial" w:hAnsi="Arial" w:cs="Arial"/>
        </w:rPr>
        <w:t> v prípade voľby „MS Word“ bude zostava vytvorená do súboru typu „doc“, v prípade voľby „PDF“ do súboru typu „pdf“ atď</w:t>
      </w:r>
      <w:smartTag w:uri="urn:schemas-microsoft-com:office:smarttags" w:element="PersonName">
        <w:r w:rsidRPr="006669A1">
          <w:rPr>
            <w:rFonts w:ascii="Arial" w:hAnsi="Arial" w:cs="Arial"/>
          </w:rPr>
          <w:t>.</w:t>
        </w:r>
      </w:smartTag>
      <w:smartTag w:uri="urn:schemas-microsoft-com:office:smarttags" w:element="PersonName">
        <w:r w:rsidRPr="006669A1">
          <w:rPr>
            <w:rFonts w:ascii="Arial" w:hAnsi="Arial" w:cs="Arial"/>
          </w:rPr>
          <w:t>.</w:t>
        </w:r>
      </w:smartTag>
      <w:r w:rsidRPr="006669A1">
        <w:rPr>
          <w:rFonts w:ascii="Arial" w:hAnsi="Arial" w:cs="Arial"/>
        </w:rPr>
        <w:t xml:space="preserve"> Samotná tlač na tlačiareň alebo tvorba zvoleného typu súboru prebehne po stlačení tlačítka</w:t>
      </w:r>
      <w:r>
        <w:rPr>
          <w:rFonts w:ascii="Arial" w:hAnsi="Arial" w:cs="Arial"/>
        </w:rPr>
        <w:t xml:space="preserve"> </w:t>
      </w:r>
      <w:r>
        <w:rPr>
          <w:rFonts w:ascii="Arial" w:hAnsi="Arial" w:cs="Arial"/>
          <w:noProof/>
          <w:lang w:eastAsia="sk-SK"/>
        </w:rPr>
        <w:drawing>
          <wp:inline distT="0" distB="0" distL="0" distR="0">
            <wp:extent cx="1514475" cy="333375"/>
            <wp:effectExtent l="0" t="0" r="9525" b="9525"/>
            <wp:docPr id="18" name="Obrázok 18" descr="vytlac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203131" name="Picture 18" descr="vytlacit"/>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1514475" cy="333375"/>
                    </a:xfrm>
                    <a:prstGeom prst="rect">
                      <a:avLst/>
                    </a:prstGeom>
                    <a:noFill/>
                    <a:ln>
                      <a:noFill/>
                    </a:ln>
                  </pic:spPr>
                </pic:pic>
              </a:graphicData>
            </a:graphic>
          </wp:inline>
        </w:drawing>
      </w:r>
      <w:r w:rsidRPr="006669A1">
        <w:rPr>
          <w:rFonts w:ascii="Arial" w:hAnsi="Arial" w:cs="Arial"/>
        </w:rPr>
        <w:t xml:space="preserve">. Ak vytvárate tlačovú zostavu do zvoleného typu súboru (mimo voľby „Tlačiareň“ a „Obrazovka“) skôr ako sa súbor vytvorí budete vyzvaný na určenie miesta uloženia súboru a voľby </w:t>
      </w:r>
      <w:r w:rsidRPr="006669A1">
        <w:rPr>
          <w:rFonts w:ascii="Arial" w:hAnsi="Arial" w:cs="Arial"/>
        </w:rPr>
        <w:lastRenderedPageBreak/>
        <w:t>jeho názvu – až potom bude výstupný súbor vytvorený</w:t>
      </w:r>
      <w:smartTag w:uri="urn:schemas-microsoft-com:office:smarttags" w:element="PersonName">
        <w:r w:rsidRPr="006669A1">
          <w:rPr>
            <w:rFonts w:ascii="Arial" w:hAnsi="Arial" w:cs="Arial"/>
          </w:rPr>
          <w:t>.</w:t>
        </w:r>
      </w:smartTag>
      <w:r w:rsidRPr="006669A1">
        <w:rPr>
          <w:rFonts w:ascii="Arial" w:hAnsi="Arial" w:cs="Arial"/>
        </w:rPr>
        <w:t xml:space="preserve"> V prípade stlačenia tlačítka </w:t>
      </w:r>
      <w:r w:rsidRPr="006669A1">
        <w:rPr>
          <w:rFonts w:ascii="Arial" w:hAnsi="Arial" w:cs="Arial"/>
          <w:noProof/>
          <w:lang w:eastAsia="sk-SK"/>
        </w:rPr>
        <w:drawing>
          <wp:inline distT="0" distB="0" distL="0" distR="0">
            <wp:extent cx="590550" cy="123825"/>
            <wp:effectExtent l="0" t="0" r="0" b="9525"/>
            <wp:docPr id="19" name="Obrázok 19" descr="a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467898" name="Picture 19" descr="a9g"/>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590550" cy="123825"/>
                    </a:xfrm>
                    <a:prstGeom prst="rect">
                      <a:avLst/>
                    </a:prstGeom>
                    <a:noFill/>
                    <a:ln>
                      <a:noFill/>
                    </a:ln>
                  </pic:spPr>
                </pic:pic>
              </a:graphicData>
            </a:graphic>
          </wp:inline>
        </w:drawing>
      </w:r>
      <w:r w:rsidRPr="006669A1">
        <w:rPr>
          <w:rFonts w:ascii="Arial" w:hAnsi="Arial" w:cs="Arial"/>
        </w:rPr>
        <w:t xml:space="preserve"> sa Vám zobrazí formulár </w:t>
      </w:r>
    </w:p>
    <w:p w:rsidR="0093574A" w:rsidRPr="006669A1" w:rsidRDefault="0093574A" w:rsidP="0093574A">
      <w:pPr>
        <w:rPr>
          <w:rFonts w:ascii="Arial" w:hAnsi="Arial" w:cs="Arial"/>
        </w:rPr>
      </w:pPr>
    </w:p>
    <w:p w:rsidR="0093574A" w:rsidRPr="006669A1" w:rsidRDefault="003804CD" w:rsidP="0093574A">
      <w:pPr>
        <w:jc w:val="center"/>
        <w:rPr>
          <w:rFonts w:ascii="Arial" w:hAnsi="Arial" w:cs="Arial"/>
        </w:rPr>
      </w:pPr>
      <w:r>
        <w:rPr>
          <w:rFonts w:ascii="Arial" w:hAnsi="Arial" w:cs="Arial"/>
          <w:noProof/>
          <w:lang w:eastAsia="sk-SK"/>
        </w:rPr>
        <w:drawing>
          <wp:inline distT="0" distB="0" distL="0" distR="0">
            <wp:extent cx="3895725" cy="2381250"/>
            <wp:effectExtent l="0" t="0" r="9525" b="0"/>
            <wp:docPr id="406" name="Obrázok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nastav.png"/>
                    <pic:cNvPicPr/>
                  </pic:nvPicPr>
                  <pic:blipFill>
                    <a:blip r:embed="rId38">
                      <a:extLst>
                        <a:ext uri="{28A0092B-C50C-407E-A947-70E740481C1C}">
                          <a14:useLocalDpi xmlns:a14="http://schemas.microsoft.com/office/drawing/2010/main" val="0"/>
                        </a:ext>
                      </a:extLst>
                    </a:blip>
                    <a:stretch>
                      <a:fillRect/>
                    </a:stretch>
                  </pic:blipFill>
                  <pic:spPr>
                    <a:xfrm>
                      <a:off x="0" y="0"/>
                      <a:ext cx="3895725" cy="2381250"/>
                    </a:xfrm>
                    <a:prstGeom prst="rect">
                      <a:avLst/>
                    </a:prstGeom>
                  </pic:spPr>
                </pic:pic>
              </a:graphicData>
            </a:graphic>
          </wp:inline>
        </w:drawing>
      </w:r>
    </w:p>
    <w:p w:rsidR="0093574A" w:rsidRPr="006669A1" w:rsidRDefault="0093574A" w:rsidP="0093574A">
      <w:pPr>
        <w:rPr>
          <w:rFonts w:ascii="Arial" w:hAnsi="Arial" w:cs="Arial"/>
        </w:rPr>
      </w:pPr>
      <w:r w:rsidRPr="006669A1">
        <w:rPr>
          <w:rFonts w:ascii="Arial" w:hAnsi="Arial" w:cs="Arial"/>
        </w:rPr>
        <w:tab/>
      </w:r>
    </w:p>
    <w:p w:rsidR="003804CD" w:rsidRDefault="0093574A" w:rsidP="0093574A">
      <w:pPr>
        <w:jc w:val="both"/>
        <w:rPr>
          <w:rFonts w:ascii="Arial" w:hAnsi="Arial" w:cs="Arial"/>
        </w:rPr>
      </w:pPr>
      <w:r w:rsidRPr="006669A1">
        <w:rPr>
          <w:rFonts w:ascii="Arial" w:hAnsi="Arial" w:cs="Arial"/>
        </w:rPr>
        <w:t>kde si môžete určiť ktorý adresár sa Vám bude zobrazovať ako prednastavený pre uloženie výstupných súborov (mimo voľby „Tlačiareň“, „Obrazovka“ a niektorých prípadov voľby MS Excel)</w:t>
      </w:r>
      <w:smartTag w:uri="urn:schemas-microsoft-com:office:smarttags" w:element="PersonName">
        <w:r w:rsidRPr="006669A1">
          <w:rPr>
            <w:rFonts w:ascii="Arial" w:hAnsi="Arial" w:cs="Arial"/>
          </w:rPr>
          <w:t>.</w:t>
        </w:r>
      </w:smartTag>
      <w:r w:rsidRPr="006669A1">
        <w:rPr>
          <w:rFonts w:ascii="Arial" w:hAnsi="Arial" w:cs="Arial"/>
        </w:rPr>
        <w:t xml:space="preserve"> </w:t>
      </w:r>
    </w:p>
    <w:p w:rsidR="00164589" w:rsidRDefault="00164589" w:rsidP="0093574A">
      <w:pPr>
        <w:jc w:val="both"/>
        <w:rPr>
          <w:rFonts w:ascii="Arial" w:hAnsi="Arial" w:cs="Arial"/>
        </w:rPr>
      </w:pPr>
      <w:r>
        <w:rPr>
          <w:rFonts w:ascii="Arial" w:hAnsi="Arial" w:cs="Arial"/>
        </w:rPr>
        <w:t>Nastavenie „</w:t>
      </w:r>
      <w:r w:rsidRPr="00164589">
        <w:rPr>
          <w:rFonts w:ascii="Arial" w:hAnsi="Arial" w:cs="Arial"/>
        </w:rPr>
        <w:t>Pred tlačou zobraziť výber (zmenu) adresára pre výstupnú zostavu</w:t>
      </w:r>
      <w:r>
        <w:rPr>
          <w:rFonts w:ascii="Arial" w:hAnsi="Arial" w:cs="Arial"/>
        </w:rPr>
        <w:t>“</w:t>
      </w:r>
      <w:r w:rsidRPr="00164589">
        <w:rPr>
          <w:rFonts w:ascii="Arial" w:hAnsi="Arial" w:cs="Arial"/>
        </w:rPr>
        <w:t>:</w:t>
      </w:r>
    </w:p>
    <w:p w:rsidR="00164589" w:rsidRDefault="003804CD" w:rsidP="00164589">
      <w:pPr>
        <w:pStyle w:val="Odsekzoznamu"/>
        <w:numPr>
          <w:ilvl w:val="0"/>
          <w:numId w:val="33"/>
        </w:numPr>
        <w:jc w:val="both"/>
        <w:rPr>
          <w:rFonts w:ascii="Arial" w:hAnsi="Arial" w:cs="Arial"/>
        </w:rPr>
      </w:pPr>
      <w:r w:rsidRPr="00164589">
        <w:rPr>
          <w:rFonts w:ascii="Arial" w:hAnsi="Arial" w:cs="Arial"/>
        </w:rPr>
        <w:t>Voľba „plus zadanie názvu výsledného súboru“</w:t>
      </w:r>
      <w:r w:rsidR="00164589">
        <w:rPr>
          <w:rFonts w:ascii="Arial" w:hAnsi="Arial" w:cs="Arial"/>
        </w:rPr>
        <w:t>:</w:t>
      </w:r>
    </w:p>
    <w:p w:rsidR="00164589" w:rsidRDefault="003804CD" w:rsidP="00164589">
      <w:pPr>
        <w:pStyle w:val="Odsekzoznamu"/>
        <w:jc w:val="both"/>
        <w:rPr>
          <w:rFonts w:ascii="Arial" w:hAnsi="Arial" w:cs="Arial"/>
        </w:rPr>
      </w:pPr>
      <w:r w:rsidRPr="00164589">
        <w:rPr>
          <w:rFonts w:ascii="Arial" w:hAnsi="Arial" w:cs="Arial"/>
        </w:rPr>
        <w:t>znamená</w:t>
      </w:r>
      <w:r w:rsidR="00B713D1" w:rsidRPr="00164589">
        <w:rPr>
          <w:rFonts w:ascii="Arial" w:hAnsi="Arial" w:cs="Arial"/>
        </w:rPr>
        <w:t>,</w:t>
      </w:r>
      <w:r w:rsidRPr="00164589">
        <w:rPr>
          <w:rFonts w:ascii="Arial" w:hAnsi="Arial" w:cs="Arial"/>
        </w:rPr>
        <w:t xml:space="preserve"> že pri každej tlači (mimo voľby „Tlačiareň“, „Obrazovka“ a niektorých prípadov voľby MS Excel) sa zobrazí možnosť voľby/zmeny výstupného adresára plus možnosť zadania </w:t>
      </w:r>
      <w:r w:rsidR="00B713D1" w:rsidRPr="00164589">
        <w:rPr>
          <w:rFonts w:ascii="Arial" w:hAnsi="Arial" w:cs="Arial"/>
        </w:rPr>
        <w:t>ľubovoľného mena vytváraného tlačového súboru.</w:t>
      </w:r>
    </w:p>
    <w:p w:rsidR="00164589" w:rsidRDefault="00B713D1" w:rsidP="00164589">
      <w:pPr>
        <w:pStyle w:val="Odsekzoznamu"/>
        <w:numPr>
          <w:ilvl w:val="0"/>
          <w:numId w:val="33"/>
        </w:numPr>
        <w:jc w:val="both"/>
        <w:rPr>
          <w:rFonts w:ascii="Arial" w:hAnsi="Arial" w:cs="Arial"/>
        </w:rPr>
      </w:pPr>
      <w:r w:rsidRPr="00164589">
        <w:rPr>
          <w:rFonts w:ascii="Arial" w:hAnsi="Arial" w:cs="Arial"/>
        </w:rPr>
        <w:t>Voľba „iba výber adresára - použije sa prednastavený názov výsledného súboru“</w:t>
      </w:r>
      <w:r w:rsidR="00164589">
        <w:rPr>
          <w:rFonts w:ascii="Arial" w:hAnsi="Arial" w:cs="Arial"/>
        </w:rPr>
        <w:t>:</w:t>
      </w:r>
      <w:r w:rsidRPr="00164589">
        <w:rPr>
          <w:rFonts w:ascii="Arial" w:hAnsi="Arial" w:cs="Arial"/>
        </w:rPr>
        <w:t xml:space="preserve"> </w:t>
      </w:r>
    </w:p>
    <w:p w:rsidR="003804CD" w:rsidRDefault="00B713D1" w:rsidP="00164589">
      <w:pPr>
        <w:pStyle w:val="Odsekzoznamu"/>
        <w:jc w:val="both"/>
        <w:rPr>
          <w:rFonts w:ascii="Arial" w:hAnsi="Arial" w:cs="Arial"/>
        </w:rPr>
      </w:pPr>
      <w:r w:rsidRPr="00164589">
        <w:rPr>
          <w:rFonts w:ascii="Arial" w:hAnsi="Arial" w:cs="Arial"/>
        </w:rPr>
        <w:t>znamená, že nebude možné zadať názov výsledného súboru. Ako názov súboru bude automaticky použitý prednastavený názov zostavy. V prípade tlače zostáv vo funkcii evidencia jázd sa ku názvu zostavy ešte priradí EČV\ŠPZ (ak je vo filtri zobrazovania vybrané konkrétne vozidlo). V prípade zostáv cestovných príkazov a ich vyúčtovania sa ku názvu zostavy ešte priradí meno vodiča (ak je vo filtri zobrazovania vybrané konkrétne meno).</w:t>
      </w:r>
    </w:p>
    <w:p w:rsidR="00164589" w:rsidRPr="00164589" w:rsidRDefault="00164589" w:rsidP="00164589">
      <w:pPr>
        <w:pStyle w:val="Odsekzoznamu"/>
        <w:jc w:val="both"/>
        <w:rPr>
          <w:rFonts w:ascii="Arial" w:hAnsi="Arial" w:cs="Arial"/>
        </w:rPr>
      </w:pPr>
    </w:p>
    <w:p w:rsidR="0093574A" w:rsidRDefault="00B713D1" w:rsidP="0093574A">
      <w:pPr>
        <w:jc w:val="both"/>
        <w:rPr>
          <w:rFonts w:ascii="Arial" w:hAnsi="Arial" w:cs="Arial"/>
        </w:rPr>
      </w:pPr>
      <w:r>
        <w:rPr>
          <w:rFonts w:ascii="Arial" w:hAnsi="Arial" w:cs="Arial"/>
        </w:rPr>
        <w:t>Ďalej si m</w:t>
      </w:r>
      <w:r w:rsidR="0093574A" w:rsidRPr="006669A1">
        <w:rPr>
          <w:rFonts w:ascii="Arial" w:hAnsi="Arial" w:cs="Arial"/>
        </w:rPr>
        <w:t xml:space="preserve">ôžete nastaviť či sa má zobrazovať </w:t>
      </w:r>
      <w:r w:rsidR="0093574A" w:rsidRPr="007F47CE">
        <w:rPr>
          <w:rFonts w:ascii="Arial" w:hAnsi="Arial" w:cs="Arial"/>
        </w:rPr>
        <w:t>informáci</w:t>
      </w:r>
      <w:r w:rsidR="0093574A">
        <w:rPr>
          <w:rFonts w:ascii="Arial" w:hAnsi="Arial" w:cs="Arial"/>
        </w:rPr>
        <w:t>a</w:t>
      </w:r>
      <w:r w:rsidR="0093574A" w:rsidRPr="007F47CE">
        <w:rPr>
          <w:rFonts w:ascii="Arial" w:hAnsi="Arial" w:cs="Arial"/>
        </w:rPr>
        <w:t xml:space="preserve"> o vytváraní zvoleného výsledného súboru počas jeho vytvárania</w:t>
      </w:r>
      <w:r w:rsidR="0093574A" w:rsidRPr="006669A1">
        <w:rPr>
          <w:rFonts w:ascii="Arial" w:hAnsi="Arial" w:cs="Arial"/>
        </w:rPr>
        <w:t xml:space="preserve">, </w:t>
      </w:r>
      <w:r w:rsidR="0093574A">
        <w:rPr>
          <w:rFonts w:ascii="Arial" w:hAnsi="Arial" w:cs="Arial"/>
        </w:rPr>
        <w:t xml:space="preserve">plus </w:t>
      </w:r>
      <w:r w:rsidR="0093574A" w:rsidRPr="006669A1">
        <w:rPr>
          <w:rFonts w:ascii="Arial" w:hAnsi="Arial" w:cs="Arial"/>
        </w:rPr>
        <w:t>to či sa má výsledný súbor po vytvorení zobraziť v príslušnej aplikácii ak danú aplikáciu máte nainštalovanú (mimo voľby „Tlačiareň“, „Obrazovka“ a niektorých prípadov voľby MS Excel)</w:t>
      </w:r>
      <w:r w:rsidR="0093574A">
        <w:rPr>
          <w:rFonts w:ascii="Arial" w:hAnsi="Arial" w:cs="Arial"/>
        </w:rPr>
        <w:t>.</w:t>
      </w:r>
      <w:r w:rsidR="0093574A" w:rsidRPr="006669A1">
        <w:rPr>
          <w:rFonts w:ascii="Arial" w:hAnsi="Arial" w:cs="Arial"/>
        </w:rPr>
        <w:t xml:space="preserve"> </w:t>
      </w:r>
    </w:p>
    <w:p w:rsidR="003804CD" w:rsidRDefault="003804CD" w:rsidP="0093574A">
      <w:pPr>
        <w:jc w:val="both"/>
        <w:rPr>
          <w:rFonts w:ascii="Arial" w:hAnsi="Arial" w:cs="Arial"/>
        </w:rPr>
      </w:pPr>
    </w:p>
    <w:p w:rsidR="0093574A" w:rsidRDefault="0093574A" w:rsidP="0093574A">
      <w:pPr>
        <w:jc w:val="both"/>
        <w:rPr>
          <w:rFonts w:ascii="Arial" w:hAnsi="Arial" w:cs="Arial"/>
        </w:rPr>
      </w:pPr>
      <w:r>
        <w:rPr>
          <w:rFonts w:ascii="Arial" w:hAnsi="Arial" w:cs="Arial"/>
        </w:rPr>
        <w:lastRenderedPageBreak/>
        <w:t xml:space="preserve">Ostatné parametre tlače </w:t>
      </w:r>
      <w:r w:rsidRPr="006669A1">
        <w:rPr>
          <w:rFonts w:ascii="Arial" w:hAnsi="Arial" w:cs="Arial"/>
        </w:rPr>
        <w:t>pri konkrétnej úlohe</w:t>
      </w:r>
      <w:r>
        <w:rPr>
          <w:rFonts w:ascii="Arial" w:hAnsi="Arial" w:cs="Arial"/>
        </w:rPr>
        <w:t xml:space="preserve"> (zvolený </w:t>
      </w:r>
      <w:r w:rsidRPr="006669A1">
        <w:rPr>
          <w:rFonts w:ascii="Arial" w:hAnsi="Arial" w:cs="Arial"/>
        </w:rPr>
        <w:t xml:space="preserve">výber </w:t>
      </w:r>
      <w:r>
        <w:rPr>
          <w:rFonts w:ascii="Arial" w:hAnsi="Arial" w:cs="Arial"/>
        </w:rPr>
        <w:t xml:space="preserve">tlačovej zostavy </w:t>
      </w:r>
      <w:r w:rsidRPr="006669A1">
        <w:rPr>
          <w:rFonts w:ascii="Arial" w:hAnsi="Arial" w:cs="Arial"/>
        </w:rPr>
        <w:t>z</w:t>
      </w:r>
      <w:r>
        <w:rPr>
          <w:rFonts w:ascii="Arial" w:hAnsi="Arial" w:cs="Arial"/>
        </w:rPr>
        <w:t> </w:t>
      </w:r>
      <w:r w:rsidRPr="006669A1">
        <w:rPr>
          <w:rFonts w:ascii="Arial" w:hAnsi="Arial" w:cs="Arial"/>
        </w:rPr>
        <w:t>možnost</w:t>
      </w:r>
      <w:r>
        <w:rPr>
          <w:rFonts w:ascii="Arial" w:hAnsi="Arial" w:cs="Arial"/>
        </w:rPr>
        <w:t xml:space="preserve">i </w:t>
      </w:r>
      <w:r w:rsidRPr="006669A1">
        <w:rPr>
          <w:rFonts w:ascii="Arial" w:hAnsi="Arial" w:cs="Arial"/>
        </w:rPr>
        <w:t xml:space="preserve">viacerých </w:t>
      </w:r>
      <w:r>
        <w:rPr>
          <w:rFonts w:ascii="Arial" w:hAnsi="Arial" w:cs="Arial"/>
        </w:rPr>
        <w:t xml:space="preserve">typov tlačových </w:t>
      </w:r>
      <w:r w:rsidRPr="006669A1">
        <w:rPr>
          <w:rFonts w:ascii="Arial" w:hAnsi="Arial" w:cs="Arial"/>
        </w:rPr>
        <w:t>zostáv</w:t>
      </w:r>
      <w:r>
        <w:rPr>
          <w:rFonts w:ascii="Arial" w:hAnsi="Arial" w:cs="Arial"/>
        </w:rPr>
        <w:t xml:space="preserve">, nastavenie typu tlačového výstupu, zapamätanie parametrov tlače zostáv ako je nastavené dátumové obdobie tlače atď..) budete mať pri opätovnom zobrazení </w:t>
      </w:r>
      <w:r w:rsidRPr="006669A1">
        <w:rPr>
          <w:rFonts w:ascii="Arial" w:hAnsi="Arial" w:cs="Arial"/>
        </w:rPr>
        <w:t>formulára na presmerovanie tlače</w:t>
      </w:r>
      <w:r>
        <w:rPr>
          <w:rFonts w:ascii="Arial" w:hAnsi="Arial" w:cs="Arial"/>
        </w:rPr>
        <w:t xml:space="preserve"> nastavené v takom tvare a stave ako ste ich mali naposledy nastavené keď ste tú istú tlač </w:t>
      </w:r>
      <w:r w:rsidRPr="006669A1">
        <w:rPr>
          <w:rFonts w:ascii="Arial" w:hAnsi="Arial" w:cs="Arial"/>
        </w:rPr>
        <w:t>pri konkrétnej úlohe</w:t>
      </w:r>
      <w:r>
        <w:rPr>
          <w:rFonts w:ascii="Arial" w:hAnsi="Arial" w:cs="Arial"/>
        </w:rPr>
        <w:t xml:space="preserve"> naposledy nastavili.</w:t>
      </w:r>
    </w:p>
    <w:p w:rsidR="0093574A" w:rsidRDefault="0093574A" w:rsidP="0093574A">
      <w:pPr>
        <w:jc w:val="both"/>
        <w:rPr>
          <w:rFonts w:ascii="Arial" w:hAnsi="Arial" w:cs="Arial"/>
        </w:rPr>
      </w:pPr>
      <w:r>
        <w:rPr>
          <w:rFonts w:ascii="Arial" w:hAnsi="Arial" w:cs="Arial"/>
        </w:rPr>
        <w:t xml:space="preserve"> </w:t>
      </w:r>
    </w:p>
    <w:p w:rsidR="0093574A" w:rsidRDefault="0093574A" w:rsidP="0093574A">
      <w:pPr>
        <w:jc w:val="both"/>
        <w:rPr>
          <w:rFonts w:ascii="Arial" w:hAnsi="Arial" w:cs="Arial"/>
        </w:rPr>
      </w:pPr>
      <w:r w:rsidRPr="006669A1">
        <w:rPr>
          <w:rFonts w:ascii="Arial" w:hAnsi="Arial" w:cs="Arial"/>
        </w:rPr>
        <w:t>Pri vytváraní výstupného súboru alebo pri samotnej tlači na tlačiareň alebo obrazovku sa vytlačia vždy všetky údaje (až na výnimky, ktoré sú výslovne spomenuté v príručke pri konkrétnej úlohe), ktoré obsahuje zoznam záznamov</w:t>
      </w:r>
      <w:smartTag w:uri="urn:schemas-microsoft-com:office:smarttags" w:element="PersonName">
        <w:r w:rsidRPr="006669A1">
          <w:rPr>
            <w:rFonts w:ascii="Arial" w:hAnsi="Arial" w:cs="Arial"/>
          </w:rPr>
          <w:t>.</w:t>
        </w:r>
      </w:smartTag>
      <w:r w:rsidRPr="006669A1">
        <w:rPr>
          <w:rFonts w:ascii="Arial" w:hAnsi="Arial" w:cs="Arial"/>
        </w:rPr>
        <w:t xml:space="preserve"> Ak chcete množstvo tlačených údajov obmedziť, musíte obmedziť množstvo údajov v zozname záznamov pomocou filtra zobrazovania</w:t>
      </w:r>
      <w:smartTag w:uri="urn:schemas-microsoft-com:office:smarttags" w:element="PersonName">
        <w:r w:rsidRPr="006669A1">
          <w:rPr>
            <w:rFonts w:ascii="Arial" w:hAnsi="Arial" w:cs="Arial"/>
          </w:rPr>
          <w:t>.</w:t>
        </w:r>
      </w:smartTag>
      <w:r w:rsidRPr="006669A1">
        <w:rPr>
          <w:rFonts w:ascii="Arial" w:hAnsi="Arial" w:cs="Arial"/>
        </w:rPr>
        <w:t xml:space="preserve"> Poradie zoradenia údajov na tlačovej zostave závisí od aktuálneho nastavenia zoraďovania údajov v danej funkcii (úlohe)</w:t>
      </w:r>
      <w:smartTag w:uri="urn:schemas-microsoft-com:office:smarttags" w:element="PersonName">
        <w:r w:rsidRPr="006669A1">
          <w:rPr>
            <w:rFonts w:ascii="Arial" w:hAnsi="Arial" w:cs="Arial"/>
          </w:rPr>
          <w:t>.</w:t>
        </w:r>
      </w:smartTag>
      <w:r w:rsidRPr="006669A1">
        <w:rPr>
          <w:rFonts w:ascii="Arial" w:hAnsi="Arial" w:cs="Arial"/>
        </w:rPr>
        <w:t xml:space="preserve"> Čas vytvorenia výstupných zostáv (ak ste si zvolili tlač mimo tlačiarne a obrazovky) do zvoleného súboru závisí od výkonu Vášho počítača a od množstva dát nachádzajúcich sa v tlačovej zostave</w:t>
      </w:r>
      <w:smartTag w:uri="urn:schemas-microsoft-com:office:smarttags" w:element="PersonName">
        <w:r w:rsidRPr="006669A1">
          <w:rPr>
            <w:rFonts w:ascii="Arial" w:hAnsi="Arial" w:cs="Arial"/>
          </w:rPr>
          <w:t>.</w:t>
        </w:r>
      </w:smartTag>
      <w:r w:rsidRPr="006669A1">
        <w:rPr>
          <w:rFonts w:ascii="Arial" w:hAnsi="Arial" w:cs="Arial"/>
        </w:rPr>
        <w:t xml:space="preserve"> Pri voľbe „MS Excel“ môže vytváranie súboru prebiehať dvoma spôsobmi</w:t>
      </w:r>
      <w:smartTag w:uri="urn:schemas-microsoft-com:office:smarttags" w:element="PersonName">
        <w:r w:rsidRPr="006669A1">
          <w:rPr>
            <w:rFonts w:ascii="Arial" w:hAnsi="Arial" w:cs="Arial"/>
          </w:rPr>
          <w:t>.</w:t>
        </w:r>
      </w:smartTag>
      <w:r w:rsidRPr="006669A1">
        <w:rPr>
          <w:rFonts w:ascii="Arial" w:hAnsi="Arial" w:cs="Arial"/>
        </w:rPr>
        <w:t xml:space="preserve"> Buď tvorba xls súboru prebieha v súlade z vyššie spomínaným popisom alebo prebieha v špeciálnom tvare, ktorý spôsobuje, že súbor xls sa automaticky neukladá na disk (nepýta si ani miesto kam sa má uložiť) ale sa iba zobrazuje na obrazovke v aplikácii MS Excel (bez ohľadu na to či je nastavené zobrazenie v príslušnej aplikácii alebo nie, súbor si však môžete uložiť na disk cez aplikáciu Excel) a je ignorovaná voľba zobrazenia/nezobrazenia percentuálneho priebehu vytvárania zostavy v tzv. „hadovi“</w:t>
      </w:r>
      <w:smartTag w:uri="urn:schemas-microsoft-com:office:smarttags" w:element="PersonName">
        <w:r w:rsidRPr="006669A1">
          <w:rPr>
            <w:rFonts w:ascii="Arial" w:hAnsi="Arial" w:cs="Arial"/>
          </w:rPr>
          <w:t>.</w:t>
        </w:r>
      </w:smartTag>
      <w:r w:rsidRPr="006669A1">
        <w:rPr>
          <w:rFonts w:ascii="Arial" w:hAnsi="Arial" w:cs="Arial"/>
        </w:rPr>
        <w:t xml:space="preserve"> „Had“ sa v tomto prípade zobrazuje stále a má nasledovný vzhľad </w:t>
      </w:r>
    </w:p>
    <w:p w:rsidR="00F818D7" w:rsidRPr="006669A1" w:rsidRDefault="00F818D7" w:rsidP="0093574A">
      <w:pPr>
        <w:jc w:val="both"/>
        <w:rPr>
          <w:rFonts w:ascii="Arial" w:hAnsi="Arial" w:cs="Arial"/>
        </w:rPr>
      </w:pPr>
    </w:p>
    <w:p w:rsidR="0093574A" w:rsidRPr="006669A1" w:rsidRDefault="0093574A" w:rsidP="0093574A">
      <w:pPr>
        <w:jc w:val="center"/>
        <w:rPr>
          <w:rFonts w:ascii="Arial" w:hAnsi="Arial" w:cs="Arial"/>
        </w:rPr>
      </w:pPr>
      <w:r w:rsidRPr="006669A1">
        <w:rPr>
          <w:rFonts w:ascii="Arial" w:hAnsi="Arial" w:cs="Arial"/>
          <w:noProof/>
          <w:lang w:eastAsia="sk-SK"/>
        </w:rPr>
        <w:drawing>
          <wp:inline distT="0" distB="0" distL="0" distR="0">
            <wp:extent cx="3067050" cy="609600"/>
            <wp:effectExtent l="0" t="0" r="0" b="0"/>
            <wp:docPr id="22" name="Obrázok 22" descr="ha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87252" name="Picture 22" descr="had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3067050" cy="609600"/>
                    </a:xfrm>
                    <a:prstGeom prst="rect">
                      <a:avLst/>
                    </a:prstGeom>
                    <a:noFill/>
                    <a:ln>
                      <a:noFill/>
                    </a:ln>
                  </pic:spPr>
                </pic:pic>
              </a:graphicData>
            </a:graphic>
          </wp:inline>
        </w:drawing>
      </w:r>
    </w:p>
    <w:p w:rsidR="0093574A" w:rsidRDefault="0093574A" w:rsidP="0093574A">
      <w:pPr>
        <w:rPr>
          <w:rFonts w:ascii="Arial" w:hAnsi="Arial" w:cs="Arial"/>
        </w:rPr>
      </w:pPr>
    </w:p>
    <w:p w:rsidR="0093574A" w:rsidRPr="006669A1" w:rsidRDefault="0093574A" w:rsidP="0093574A">
      <w:pPr>
        <w:rPr>
          <w:rFonts w:ascii="Arial" w:hAnsi="Arial" w:cs="Arial"/>
        </w:rPr>
      </w:pPr>
      <w:r w:rsidRPr="006669A1">
        <w:rPr>
          <w:rFonts w:ascii="Arial" w:hAnsi="Arial" w:cs="Arial"/>
        </w:rPr>
        <w:t>Ak sa zobrazí pri vytváraní xls súboru tento vzhľad „hada“ a neboli ste vyzvaný na určenie miesta uloženia súboru a voľby jeho názvu, znamená to, že xls súbor je vytváraný špeciálnym postupom (kvôli zložitosti tlačovej zostavy)</w:t>
      </w:r>
      <w:r w:rsidR="00DC113F">
        <w:rPr>
          <w:rFonts w:ascii="Arial" w:hAnsi="Arial" w:cs="Arial"/>
        </w:rPr>
        <w:t xml:space="preserve"> a vzhľad zostavy zobrazenej v Exceli sa môže mierne líšiť od vzhľadu danej zostave v inom type výstupu</w:t>
      </w:r>
      <w:r w:rsidRPr="006669A1">
        <w:rPr>
          <w:rFonts w:ascii="Arial" w:hAnsi="Arial" w:cs="Arial"/>
        </w:rPr>
        <w:t>.</w:t>
      </w:r>
    </w:p>
    <w:p w:rsidR="0093574A" w:rsidRDefault="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sz w:val="20"/>
          <w:lang w:val="sk-SK"/>
        </w:rPr>
      </w:pPr>
    </w:p>
    <w:p w:rsidR="0093574A" w:rsidRPr="00AB48AA" w:rsidRDefault="0093574A" w:rsidP="0093574A">
      <w:pPr>
        <w:pStyle w:val="Zkladnt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rPr>
      </w:pPr>
      <w:r w:rsidRPr="00AB48AA">
        <w:rPr>
          <w:noProof/>
          <w:sz w:val="20"/>
          <w:lang w:val="sk-SK" w:eastAsia="sk-SK"/>
        </w:rPr>
        <w:drawing>
          <wp:anchor distT="0" distB="0" distL="114300" distR="114300" simplePos="0" relativeHeight="251676672" behindDoc="0" locked="0" layoutInCell="1" allowOverlap="1">
            <wp:simplePos x="0" y="0"/>
            <wp:positionH relativeFrom="column">
              <wp:posOffset>0</wp:posOffset>
            </wp:positionH>
            <wp:positionV relativeFrom="paragraph">
              <wp:posOffset>6985</wp:posOffset>
            </wp:positionV>
            <wp:extent cx="262890" cy="262890"/>
            <wp:effectExtent l="0" t="0" r="3810" b="3810"/>
            <wp:wrapSquare wrapText="bothSides"/>
            <wp:docPr id="350" name="Obrázok 94" descr="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626301" name="Picture 94" descr="ok"/>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62890" cy="262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B48AA">
        <w:rPr>
          <w:rFonts w:ascii="Arial" w:hAnsi="Arial" w:cs="Arial"/>
          <w:sz w:val="20"/>
        </w:rPr>
        <w:t>Ukončenie rozpracovanej akcie</w:t>
      </w:r>
      <w:r w:rsidR="009628B5">
        <w:rPr>
          <w:rFonts w:ascii="Arial" w:hAnsi="Arial" w:cs="Arial"/>
          <w:sz w:val="20"/>
        </w:rPr>
        <w:t xml:space="preserve"> (ukončenie formulára)</w:t>
      </w:r>
      <w:r w:rsidRPr="00AB48AA">
        <w:rPr>
          <w:rFonts w:ascii="Arial" w:hAnsi="Arial" w:cs="Arial"/>
          <w:sz w:val="20"/>
        </w:rPr>
        <w:t xml:space="preserve">. Pre okno kalendára, zadávača času a pri výberoch z číselníkov funguje ako potvrdenie výberu a ukončenie akcie. Inak funguje ako ukončenie akcie, čosi ako </w:t>
      </w:r>
      <w:r w:rsidR="009628B5">
        <w:rPr>
          <w:rFonts w:ascii="Arial" w:hAnsi="Arial" w:cs="Arial"/>
          <w:sz w:val="20"/>
        </w:rPr>
        <w:t xml:space="preserve">klávesa </w:t>
      </w:r>
      <w:r w:rsidRPr="00AB48AA">
        <w:rPr>
          <w:rFonts w:ascii="Arial" w:hAnsi="Arial" w:cs="Arial"/>
          <w:sz w:val="20"/>
        </w:rPr>
        <w:t xml:space="preserve">ESC </w:t>
      </w:r>
      <w:r w:rsidR="009628B5">
        <w:rPr>
          <w:rFonts w:ascii="Arial" w:hAnsi="Arial" w:cs="Arial"/>
          <w:sz w:val="20"/>
        </w:rPr>
        <w:t>alebo funkcia Exit.</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300911">
        <w:rPr>
          <w:rFonts w:ascii="Arial" w:hAnsi="Arial"/>
          <w:noProof/>
          <w:sz w:val="20"/>
          <w:lang w:val="sk-SK" w:eastAsia="sk-SK"/>
        </w:rPr>
        <w:drawing>
          <wp:inline distT="0" distB="0" distL="0" distR="0">
            <wp:extent cx="180975" cy="180975"/>
            <wp:effectExtent l="0" t="0" r="9525" b="9525"/>
            <wp:docPr id="23" name="Obrázok 23"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982324" name="Picture 23"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w:t>
      </w:r>
      <w:r>
        <w:rPr>
          <w:rFonts w:ascii="Arial" w:hAnsi="Arial"/>
          <w:bCs/>
          <w:sz w:val="20"/>
          <w:lang w:val="sk-SK"/>
        </w:rPr>
        <w:t xml:space="preserve">Výber vozidla z číselníka vozidiel. Po jeho stlačení sa zobrazí okno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733800" cy="3133725"/>
            <wp:effectExtent l="0" t="0" r="0" b="9525"/>
            <wp:docPr id="24" name="Obrázok 24" descr="acis_aut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258213" name="Picture 24" descr="acis_aut_w"/>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3733800" cy="3133725"/>
                    </a:xfrm>
                    <a:prstGeom prst="rect">
                      <a:avLst/>
                    </a:prstGeom>
                    <a:noFill/>
                    <a:ln>
                      <a:noFill/>
                    </a:ln>
                  </pic:spPr>
                </pic:pic>
              </a:graphicData>
            </a:graphic>
          </wp:inline>
        </w:drawing>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bCs/>
          <w:sz w:val="20"/>
          <w:lang w:val="sk-SK"/>
        </w:rPr>
        <w:t xml:space="preserve">v ktorom si určíte aké auto chcete vybrať. V zobrazenom okne  budú viditeľné vozidlá ktoré nemajú vyplnený </w:t>
      </w:r>
      <w:r>
        <w:rPr>
          <w:rFonts w:ascii="Arial" w:hAnsi="Arial"/>
          <w:sz w:val="20"/>
          <w:lang w:val="sk-SK"/>
        </w:rPr>
        <w:t xml:space="preserve">dátum vyradenia  z prevádzky alebo ak tento dátum je vyšší ako aktuálny dátum. Ak dátum vyradenia z prevádzky zmažete (aj keď len dočasne) vozidlo sa znova začne zobrazovať vo výberovom formulári číselníka vozidiel.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Medzi jednotlivými vozidlami sa nastavujete šípkami na klávesnici (poprípade zelenými šípkami v okne), alebo kliknutím myši na konkrétne auto. Ak počas zobrazenia výberového formulára stlačíte na klávesnici písmeno, tak sa kurzor vo výberovom okne nastaví na prvý záznam, ktorý sa začína na stlačené písmeno.</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Potvrdenie zvoleného auta nastane stlačením tlačítka </w:t>
      </w:r>
      <w:r>
        <w:rPr>
          <w:rFonts w:ascii="Arial" w:hAnsi="Arial"/>
          <w:bCs/>
          <w:noProof/>
          <w:sz w:val="20"/>
          <w:lang w:val="sk-SK" w:eastAsia="sk-SK"/>
        </w:rPr>
        <w:drawing>
          <wp:inline distT="0" distB="0" distL="0" distR="0">
            <wp:extent cx="266700" cy="266700"/>
            <wp:effectExtent l="0" t="0" r="0" b="0"/>
            <wp:docPr id="25" name="Obrázok 25" descr="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647106" name="Picture 25" descr="ok"/>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bCs/>
          <w:sz w:val="20"/>
          <w:lang w:val="sk-SK"/>
        </w:rPr>
        <w:t xml:space="preserve"> , alebo klávesy ENTER, poprípade môžete použiť dvojklik myši.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nechcete z okna nič vybrať stlačte klávesu ESC, alebo tlačítko „Zrušiť“</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Tento výberový postup platí aj pre výber z iných výberových okien na výber údajov z číselníkov. Napr. pre výber údajov z číselníka partnerov v tomto výberovom okne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sidRPr="009B03FB">
        <w:rPr>
          <w:rFonts w:ascii="Arial" w:hAnsi="Arial"/>
          <w:bCs/>
          <w:noProof/>
          <w:sz w:val="20"/>
          <w:lang w:val="sk-SK" w:eastAsia="sk-SK"/>
        </w:rPr>
        <w:lastRenderedPageBreak/>
        <w:drawing>
          <wp:inline distT="0" distB="0" distL="0" distR="0">
            <wp:extent cx="3886200" cy="2828925"/>
            <wp:effectExtent l="0" t="0" r="0" b="9525"/>
            <wp:docPr id="26" name="Obrázok 26" descr="a2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154065" name="Picture 26" descr="a27g"/>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3886200" cy="282892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platí ten istý postup ktorý bol popisovaný vyššie. Pri výbere z výberového okna číselníka (z ľubovoľného číselníka ) existuje tzv. pamäť stlačených písmen. Urýchlené vyhľadávanie záznamov v tomto výberovom okne nereaguje iba na počiatočné písmeno záznamu, ale na ľubovoľný počet po sebe stlačených kláves na klávesnici, pričom zoznam stlačených kláves sa zobrazuje nad zelenými šípkami v tzv. pamäti stlačených písmen. Ak chcete zmazať posledný znak z tejto pamäti, stlačte klávesu „Backspace“. </w:t>
      </w:r>
      <w:r w:rsidRPr="00DA3C1A">
        <w:rPr>
          <w:rFonts w:ascii="Arial" w:hAnsi="Arial"/>
          <w:bCs/>
          <w:sz w:val="20"/>
          <w:lang w:val="sk-SK"/>
        </w:rPr>
        <w:t>Ak chcete vymazať celú pamäť stlačte klávesu „Delete“, alebo sa presuňte na iný údaj vo výberovom okne pomocou šípok na klávesn</w:t>
      </w:r>
      <w:r>
        <w:rPr>
          <w:rFonts w:ascii="Arial" w:hAnsi="Arial"/>
          <w:bCs/>
          <w:sz w:val="20"/>
          <w:lang w:val="sk-SK"/>
        </w:rPr>
        <w:t>ici, alebo pomocou zelených šípo</w:t>
      </w:r>
      <w:r w:rsidRPr="00DA3C1A">
        <w:rPr>
          <w:rFonts w:ascii="Arial" w:hAnsi="Arial"/>
          <w:bCs/>
          <w:sz w:val="20"/>
          <w:lang w:val="sk-SK"/>
        </w:rPr>
        <w:t>k na formulári. Do tzv. pamäti stlačených kláves sa nedostanete s kurzorom.</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vo výberovom okne číselníka partnerov nad tlačítkom </w:t>
      </w:r>
      <w:r w:rsidRPr="0051302D">
        <w:rPr>
          <w:rFonts w:ascii="Arial" w:hAnsi="Arial"/>
          <w:bCs/>
          <w:noProof/>
          <w:sz w:val="20"/>
          <w:lang w:val="sk-SK" w:eastAsia="sk-SK"/>
        </w:rPr>
        <w:drawing>
          <wp:inline distT="0" distB="0" distL="0" distR="0">
            <wp:extent cx="276225" cy="285750"/>
            <wp:effectExtent l="0" t="0" r="9525" b="0"/>
            <wp:docPr id="27" name="Obrázok 27" descr="a1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793718" name="Picture 27" descr="a1w"/>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76225" cy="285750"/>
                    </a:xfrm>
                    <a:prstGeom prst="rect">
                      <a:avLst/>
                    </a:prstGeom>
                    <a:noFill/>
                    <a:ln>
                      <a:noFill/>
                    </a:ln>
                  </pic:spPr>
                </pic:pic>
              </a:graphicData>
            </a:graphic>
          </wp:inline>
        </w:drawing>
      </w:r>
      <w:r>
        <w:rPr>
          <w:rFonts w:ascii="Arial" w:hAnsi="Arial"/>
          <w:bCs/>
          <w:sz w:val="20"/>
          <w:lang w:val="sk-SK"/>
        </w:rPr>
        <w:t xml:space="preserve"> stlačíte pravé tlačítko myši kurzor sa nastaví na naposledy zapísaného partnera a nie na posledného partnera v abecednom zozname údajov ako by tomu bolo kebyže nad tlačítkom </w:t>
      </w:r>
      <w:r w:rsidRPr="0051302D">
        <w:rPr>
          <w:rFonts w:ascii="Arial" w:hAnsi="Arial"/>
          <w:bCs/>
          <w:noProof/>
          <w:sz w:val="20"/>
          <w:lang w:val="sk-SK" w:eastAsia="sk-SK"/>
        </w:rPr>
        <w:drawing>
          <wp:inline distT="0" distB="0" distL="0" distR="0">
            <wp:extent cx="276225" cy="285750"/>
            <wp:effectExtent l="0" t="0" r="9525" b="0"/>
            <wp:docPr id="28" name="Obrázok 28" descr="a1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41992" name="Picture 28" descr="a1w"/>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76225" cy="285750"/>
                    </a:xfrm>
                    <a:prstGeom prst="rect">
                      <a:avLst/>
                    </a:prstGeom>
                    <a:noFill/>
                    <a:ln>
                      <a:noFill/>
                    </a:ln>
                  </pic:spPr>
                </pic:pic>
              </a:graphicData>
            </a:graphic>
          </wp:inline>
        </w:drawing>
      </w:r>
      <w:r>
        <w:rPr>
          <w:rFonts w:ascii="Arial" w:hAnsi="Arial"/>
          <w:bCs/>
          <w:sz w:val="20"/>
          <w:lang w:val="sk-SK"/>
        </w:rPr>
        <w:t xml:space="preserve"> stlačíte ľavé tlačítko myši (toto platí iba pre výberové okno číselníka partnerov).</w:t>
      </w:r>
    </w:p>
    <w:p w:rsidR="007A5F4E" w:rsidRDefault="007A5F4E"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rPr>
      </w:pPr>
      <w:r w:rsidRPr="00CF38B5">
        <w:rPr>
          <w:noProof/>
          <w:sz w:val="20"/>
          <w:lang w:val="sk-SK" w:eastAsia="sk-SK"/>
        </w:rPr>
        <w:drawing>
          <wp:anchor distT="0" distB="0" distL="114300" distR="114300" simplePos="0" relativeHeight="251669504" behindDoc="1" locked="0" layoutInCell="1" allowOverlap="1">
            <wp:simplePos x="0" y="0"/>
            <wp:positionH relativeFrom="column">
              <wp:posOffset>3810</wp:posOffset>
            </wp:positionH>
            <wp:positionV relativeFrom="paragraph">
              <wp:posOffset>3810</wp:posOffset>
            </wp:positionV>
            <wp:extent cx="171450" cy="171450"/>
            <wp:effectExtent l="0" t="0" r="0" b="0"/>
            <wp:wrapTight wrapText="bothSides">
              <wp:wrapPolygon edited="0">
                <wp:start x="0" y="0"/>
                <wp:lineTo x="0" y="19200"/>
                <wp:lineTo x="19200" y="19200"/>
                <wp:lineTo x="19200" y="0"/>
                <wp:lineTo x="0" y="0"/>
              </wp:wrapPolygon>
            </wp:wrapTight>
            <wp:docPr id="349" name="Obrázok 86" descr="a16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764696" name="Picture 86" descr="a16_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171450" cy="171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0A30">
        <w:rPr>
          <w:rFonts w:ascii="Arial" w:hAnsi="Arial" w:cs="Arial"/>
          <w:sz w:val="20"/>
          <w:lang w:val="sk-SK"/>
        </w:rPr>
        <w:t>Tlačítko  na  vyvolanie  pomocníka danej funkcie. Otvorí sa</w:t>
      </w:r>
      <w:r w:rsidRPr="009A757B">
        <w:rPr>
          <w:rFonts w:ascii="Arial" w:hAnsi="Arial" w:cs="Arial"/>
          <w:sz w:val="20"/>
          <w:lang w:val="sk-SK"/>
        </w:rPr>
        <w:t xml:space="preserve"> príručka</w:t>
      </w:r>
      <w:r w:rsidRPr="00CF38B5">
        <w:rPr>
          <w:rFonts w:ascii="Arial" w:hAnsi="Arial" w:cs="Arial"/>
          <w:sz w:val="20"/>
        </w:rPr>
        <w:t xml:space="preserve"> (</w:t>
      </w:r>
      <w:r w:rsidRPr="005921CF">
        <w:rPr>
          <w:rFonts w:ascii="Arial" w:hAnsi="Arial" w:cs="Arial"/>
          <w:sz w:val="20"/>
          <w:lang w:val="sk-SK"/>
        </w:rPr>
        <w:t>iba</w:t>
      </w:r>
      <w:r w:rsidRPr="00CF38B5">
        <w:rPr>
          <w:rFonts w:ascii="Arial" w:hAnsi="Arial" w:cs="Arial"/>
          <w:sz w:val="20"/>
        </w:rPr>
        <w:t xml:space="preserve"> </w:t>
      </w:r>
      <w:r w:rsidRPr="009A757B">
        <w:rPr>
          <w:rFonts w:ascii="Arial" w:hAnsi="Arial" w:cs="Arial"/>
          <w:sz w:val="20"/>
          <w:lang w:val="sk-SK"/>
        </w:rPr>
        <w:t>časť</w:t>
      </w:r>
      <w:r w:rsidR="004260D7">
        <w:rPr>
          <w:rFonts w:ascii="Arial" w:hAnsi="Arial" w:cs="Arial"/>
          <w:sz w:val="20"/>
          <w:lang w:val="sk-SK"/>
        </w:rPr>
        <w:t xml:space="preserve"> príručky</w:t>
      </w:r>
      <w:r w:rsidRPr="00CF38B5">
        <w:rPr>
          <w:rFonts w:ascii="Arial" w:hAnsi="Arial" w:cs="Arial"/>
          <w:sz w:val="20"/>
        </w:rPr>
        <w:t>,</w:t>
      </w:r>
      <w:r w:rsidRPr="005921CF">
        <w:rPr>
          <w:rFonts w:ascii="Arial" w:hAnsi="Arial" w:cs="Arial"/>
          <w:sz w:val="20"/>
          <w:lang w:val="sk-SK"/>
        </w:rPr>
        <w:t xml:space="preserve"> ktorá</w:t>
      </w:r>
      <w:r w:rsidRPr="00CF38B5">
        <w:rPr>
          <w:rFonts w:ascii="Arial" w:hAnsi="Arial" w:cs="Arial"/>
          <w:sz w:val="20"/>
        </w:rPr>
        <w:t xml:space="preserve"> </w:t>
      </w:r>
      <w:r w:rsidRPr="009A757B">
        <w:rPr>
          <w:rFonts w:ascii="Arial" w:hAnsi="Arial" w:cs="Arial"/>
          <w:sz w:val="20"/>
          <w:lang w:val="sk-SK"/>
        </w:rPr>
        <w:t>prináleží danej</w:t>
      </w:r>
      <w:r w:rsidRPr="005921CF">
        <w:rPr>
          <w:rFonts w:ascii="Arial" w:hAnsi="Arial" w:cs="Arial"/>
          <w:sz w:val="20"/>
          <w:lang w:val="sk-SK"/>
        </w:rPr>
        <w:t xml:space="preserve"> funkcii</w:t>
      </w:r>
      <w:r w:rsidRPr="00CF38B5">
        <w:rPr>
          <w:rFonts w:ascii="Arial" w:hAnsi="Arial" w:cs="Arial"/>
          <w:sz w:val="20"/>
        </w:rPr>
        <w:t>) s podrobným</w:t>
      </w:r>
      <w:r w:rsidRPr="009A757B">
        <w:rPr>
          <w:rFonts w:ascii="Arial" w:hAnsi="Arial" w:cs="Arial"/>
          <w:sz w:val="20"/>
          <w:lang w:val="sk-SK"/>
        </w:rPr>
        <w:t xml:space="preserve"> popisom funkcie</w:t>
      </w:r>
      <w:r w:rsidRPr="00CF38B5">
        <w:rPr>
          <w:rFonts w:ascii="Arial" w:hAnsi="Arial" w:cs="Arial"/>
          <w:sz w:val="20"/>
        </w:rPr>
        <w:t xml:space="preserve"> a jej funkcionality aj s</w:t>
      </w:r>
      <w:r w:rsidRPr="009A757B">
        <w:rPr>
          <w:rFonts w:ascii="Arial" w:hAnsi="Arial" w:cs="Arial"/>
          <w:sz w:val="20"/>
          <w:lang w:val="sk-SK"/>
        </w:rPr>
        <w:t> návodom</w:t>
      </w:r>
      <w:r w:rsidRPr="00CF38B5">
        <w:rPr>
          <w:rFonts w:ascii="Arial" w:hAnsi="Arial" w:cs="Arial"/>
          <w:sz w:val="20"/>
        </w:rPr>
        <w:t xml:space="preserve"> na</w:t>
      </w:r>
      <w:r w:rsidRPr="009A757B">
        <w:rPr>
          <w:rFonts w:ascii="Arial" w:hAnsi="Arial" w:cs="Arial"/>
          <w:sz w:val="20"/>
          <w:lang w:val="sk-SK"/>
        </w:rPr>
        <w:t xml:space="preserve"> používanie</w:t>
      </w:r>
      <w:r w:rsidRPr="00CF38B5">
        <w:rPr>
          <w:rFonts w:ascii="Arial" w:hAnsi="Arial" w:cs="Arial"/>
          <w:sz w:val="20"/>
        </w:rPr>
        <w:t xml:space="preserve"> a obsluhu</w:t>
      </w:r>
      <w:r>
        <w:rPr>
          <w:rFonts w:ascii="Arial" w:hAnsi="Arial" w:cs="Arial"/>
          <w:sz w:val="20"/>
        </w:rPr>
        <w:t>. Toto tlačítko</w:t>
      </w:r>
      <w:r w:rsidRPr="009A757B">
        <w:rPr>
          <w:rFonts w:ascii="Arial" w:hAnsi="Arial" w:cs="Arial"/>
          <w:sz w:val="20"/>
          <w:lang w:val="sk-SK"/>
        </w:rPr>
        <w:t xml:space="preserve"> ja väčšinou</w:t>
      </w:r>
      <w:r w:rsidRPr="009B250A">
        <w:rPr>
          <w:rFonts w:ascii="Arial" w:hAnsi="Arial" w:cs="Arial"/>
          <w:sz w:val="20"/>
          <w:lang w:val="sk-SK"/>
        </w:rPr>
        <w:t xml:space="preserve"> umiestnené</w:t>
      </w:r>
      <w:r>
        <w:rPr>
          <w:rFonts w:ascii="Arial" w:hAnsi="Arial" w:cs="Arial"/>
          <w:sz w:val="20"/>
        </w:rPr>
        <w:t xml:space="preserve"> v</w:t>
      </w:r>
      <w:r w:rsidRPr="009B250A">
        <w:rPr>
          <w:rFonts w:ascii="Arial" w:hAnsi="Arial" w:cs="Arial"/>
          <w:sz w:val="20"/>
          <w:lang w:val="sk-SK"/>
        </w:rPr>
        <w:t> pravom hornom</w:t>
      </w:r>
      <w:r>
        <w:rPr>
          <w:rFonts w:ascii="Arial" w:hAnsi="Arial" w:cs="Arial"/>
          <w:sz w:val="20"/>
        </w:rPr>
        <w:t xml:space="preserve"> rohu</w:t>
      </w:r>
      <w:r w:rsidRPr="009B250A">
        <w:rPr>
          <w:rFonts w:ascii="Arial" w:hAnsi="Arial" w:cs="Arial"/>
          <w:sz w:val="20"/>
          <w:lang w:val="sk-SK"/>
        </w:rPr>
        <w:t xml:space="preserve"> formulára danej funkcie</w:t>
      </w:r>
      <w:r>
        <w:rPr>
          <w:rFonts w:ascii="Arial" w:hAnsi="Arial" w:cs="Arial"/>
          <w:sz w:val="20"/>
        </w:rPr>
        <w:t xml:space="preserve">/úlohy. </w:t>
      </w:r>
    </w:p>
    <w:p w:rsidR="0093574A" w:rsidRPr="00A23D73"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rPr>
      </w:pPr>
      <w:r>
        <w:rPr>
          <w:rFonts w:ascii="Arial" w:hAnsi="Arial" w:cs="Arial"/>
          <w:sz w:val="20"/>
        </w:rPr>
        <w:lastRenderedPageBreak/>
        <w:t>Ak sa Vám nedarí po stlačení tohoto tlačítka vyvolať pomocníka a nezobrazuje sa ani žiaden programový oznam/hláška, pravdepodobne namáte vo vašom počítači nainštalovaný softvér na prehliadanie pdf</w:t>
      </w:r>
      <w:r w:rsidRPr="00317F6B">
        <w:rPr>
          <w:rFonts w:ascii="Arial" w:hAnsi="Arial" w:cs="Arial"/>
          <w:sz w:val="20"/>
          <w:lang w:val="sk-SK"/>
        </w:rPr>
        <w:t xml:space="preserve"> dokumentov</w:t>
      </w:r>
      <w:r>
        <w:rPr>
          <w:rFonts w:ascii="Arial" w:hAnsi="Arial" w:cs="Arial"/>
          <w:sz w:val="20"/>
        </w:rPr>
        <w:t xml:space="preserve"> </w:t>
      </w:r>
      <w:r>
        <w:rPr>
          <w:rFonts w:ascii="Arial" w:hAnsi="Arial" w:cs="Arial"/>
        </w:rPr>
        <w:t>.</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noProof/>
          <w:lang w:val="sk-SK" w:eastAsia="sk-SK"/>
        </w:rPr>
        <w:drawing>
          <wp:anchor distT="0" distB="0" distL="114300" distR="114300" simplePos="0" relativeHeight="251666432" behindDoc="0" locked="0" layoutInCell="1" allowOverlap="1">
            <wp:simplePos x="0" y="0"/>
            <wp:positionH relativeFrom="column">
              <wp:posOffset>3810</wp:posOffset>
            </wp:positionH>
            <wp:positionV relativeFrom="paragraph">
              <wp:posOffset>180340</wp:posOffset>
            </wp:positionV>
            <wp:extent cx="180975" cy="180975"/>
            <wp:effectExtent l="0" t="0" r="9525" b="9525"/>
            <wp:wrapSquare wrapText="bothSides"/>
            <wp:docPr id="348" name="Obrázok 81" descr="a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458170" name="Picture 81" descr="a13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Cs/>
          <w:sz w:val="20"/>
          <w:lang w:val="sk-SK"/>
        </w:rPr>
        <w:t xml:space="preserve">   </w:t>
      </w:r>
    </w:p>
    <w:p w:rsidR="0093574A" w:rsidRPr="00A23D73" w:rsidRDefault="0093574A" w:rsidP="0093574A">
      <w:pPr>
        <w:jc w:val="both"/>
        <w:rPr>
          <w:rFonts w:ascii="Arial" w:hAnsi="Arial" w:cs="Arial"/>
        </w:rPr>
      </w:pPr>
      <w:r w:rsidRPr="00A23D73">
        <w:rPr>
          <w:rFonts w:ascii="Arial" w:hAnsi="Arial" w:cs="Arial"/>
        </w:rPr>
        <w:t>Tlačítko  na  vyvolanie  okna  kalendára,  ktorý  slúži  na</w:t>
      </w:r>
      <w:r>
        <w:rPr>
          <w:rFonts w:ascii="Arial" w:hAnsi="Arial" w:cs="Arial"/>
        </w:rPr>
        <w:t xml:space="preserve"> </w:t>
      </w:r>
      <w:r w:rsidRPr="00A23D73">
        <w:rPr>
          <w:rFonts w:ascii="Arial" w:hAnsi="Arial" w:cs="Arial"/>
        </w:rPr>
        <w:t>zadávanie dátumov do dátumových políčok ako alternatíva</w:t>
      </w:r>
      <w:r>
        <w:rPr>
          <w:rFonts w:ascii="Arial" w:hAnsi="Arial" w:cs="Arial"/>
        </w:rPr>
        <w:t xml:space="preserve"> </w:t>
      </w:r>
      <w:r w:rsidRPr="00A23D73">
        <w:rPr>
          <w:rFonts w:ascii="Arial" w:hAnsi="Arial" w:cs="Arial"/>
        </w:rPr>
        <w:t>k zadávaniu dátumu cez klávesnicu. Zobrazuje sa vedľa</w:t>
      </w:r>
      <w:r>
        <w:rPr>
          <w:rFonts w:ascii="Arial" w:hAnsi="Arial" w:cs="Arial"/>
        </w:rPr>
        <w:t xml:space="preserve"> </w:t>
      </w:r>
      <w:r w:rsidRPr="00A23D73">
        <w:rPr>
          <w:rFonts w:ascii="Arial" w:hAnsi="Arial" w:cs="Arial"/>
        </w:rPr>
        <w:t>dátumových políčok. Po jeho stlačení sa zobrazí  okno</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295238" cy="2295238"/>
            <wp:effectExtent l="0" t="0" r="0" b="0"/>
            <wp:docPr id="83" name="Obrázo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578787" name="kalendar_w.png"/>
                    <pic:cNvPicPr/>
                  </pic:nvPicPr>
                  <pic:blipFill>
                    <a:blip r:embed="rId47">
                      <a:extLst>
                        <a:ext uri="{28A0092B-C50C-407E-A947-70E740481C1C}">
                          <a14:useLocalDpi xmlns:a14="http://schemas.microsoft.com/office/drawing/2010/main" val="0"/>
                        </a:ext>
                      </a:extLst>
                    </a:blip>
                    <a:stretch>
                      <a:fillRect/>
                    </a:stretch>
                  </pic:blipFill>
                  <pic:spPr>
                    <a:xfrm>
                      <a:off x="0" y="0"/>
                      <a:ext cx="2295238" cy="2295238"/>
                    </a:xfrm>
                    <a:prstGeom prst="rect">
                      <a:avLst/>
                    </a:prstGeom>
                  </pic:spPr>
                </pic:pic>
              </a:graphicData>
            </a:graphic>
          </wp:inline>
        </w:drawing>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ab/>
      </w:r>
      <w:r>
        <w:rPr>
          <w:rFonts w:ascii="Arial" w:hAnsi="Arial"/>
          <w:bCs/>
          <w:sz w:val="20"/>
          <w:lang w:val="sk-SK"/>
        </w:rPr>
        <w:tab/>
      </w:r>
      <w:r>
        <w:rPr>
          <w:rFonts w:ascii="Arial" w:hAnsi="Arial"/>
          <w:bCs/>
          <w:sz w:val="20"/>
          <w:lang w:val="sk-SK"/>
        </w:rPr>
        <w:tab/>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ktorom si nastavíte požadovaný dátum zvolením konkrétneho roka a mesiaca</w:t>
      </w:r>
      <w:smartTag w:uri="urn:schemas-microsoft-com:office:smarttags" w:element="PersonName">
        <w:r>
          <w:rPr>
            <w:rFonts w:ascii="Arial" w:hAnsi="Arial"/>
            <w:bCs/>
            <w:sz w:val="20"/>
            <w:lang w:val="sk-SK"/>
          </w:rPr>
          <w:t>.</w:t>
        </w:r>
      </w:smartTag>
      <w:r>
        <w:rPr>
          <w:rFonts w:ascii="Arial" w:hAnsi="Arial"/>
          <w:bCs/>
          <w:sz w:val="20"/>
          <w:lang w:val="sk-SK"/>
        </w:rPr>
        <w:t xml:space="preserve"> Deň v mesiaci zvolíte kliknutím myši na poradový deň v mesiaci</w:t>
      </w:r>
      <w:smartTag w:uri="urn:schemas-microsoft-com:office:smarttags" w:element="PersonName">
        <w:r>
          <w:rPr>
            <w:rFonts w:ascii="Arial" w:hAnsi="Arial"/>
            <w:bCs/>
            <w:sz w:val="20"/>
            <w:lang w:val="sk-SK"/>
          </w:rPr>
          <w:t>.</w:t>
        </w:r>
      </w:smartTag>
      <w:r>
        <w:rPr>
          <w:rFonts w:ascii="Arial" w:hAnsi="Arial"/>
          <w:bCs/>
          <w:sz w:val="20"/>
          <w:lang w:val="sk-SK"/>
        </w:rPr>
        <w:t xml:space="preserve"> Vybranie dátumu nastane po stlačení tlačítka </w:t>
      </w:r>
      <w:r>
        <w:rPr>
          <w:rFonts w:ascii="Arial" w:hAnsi="Arial"/>
          <w:bCs/>
          <w:noProof/>
          <w:sz w:val="20"/>
          <w:lang w:val="sk-SK" w:eastAsia="sk-SK"/>
        </w:rPr>
        <w:drawing>
          <wp:inline distT="0" distB="0" distL="0" distR="0">
            <wp:extent cx="266700" cy="266700"/>
            <wp:effectExtent l="0" t="0" r="0" b="0"/>
            <wp:docPr id="30" name="Obrázok 30" descr="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10874" name="Picture 30" descr="ok"/>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bCs/>
          <w:sz w:val="20"/>
          <w:lang w:val="sk-SK"/>
        </w:rPr>
        <w:t xml:space="preserve"> , alebo po dvojkliku myši nad príslušným vybraným dňom. Ak nechcete vybrať žiaden dátum stlačte klávesu ESC. Po kliknutí na tlačítko </w:t>
      </w:r>
      <w:r>
        <w:rPr>
          <w:rFonts w:ascii="Arial" w:hAnsi="Arial"/>
          <w:bCs/>
          <w:noProof/>
          <w:sz w:val="20"/>
          <w:lang w:val="sk-SK" w:eastAsia="sk-SK"/>
        </w:rPr>
        <w:drawing>
          <wp:inline distT="0" distB="0" distL="0" distR="0">
            <wp:extent cx="133350" cy="152400"/>
            <wp:effectExtent l="0" t="0" r="0" b="0"/>
            <wp:docPr id="31" name="Obrázok 31" descr="a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871884" name="Picture 31" descr="a2g"/>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133350" cy="152400"/>
                    </a:xfrm>
                    <a:prstGeom prst="rect">
                      <a:avLst/>
                    </a:prstGeom>
                    <a:noFill/>
                    <a:ln>
                      <a:noFill/>
                    </a:ln>
                  </pic:spPr>
                </pic:pic>
              </a:graphicData>
            </a:graphic>
          </wp:inline>
        </w:drawing>
      </w:r>
      <w:r>
        <w:rPr>
          <w:rFonts w:ascii="Arial" w:hAnsi="Arial"/>
          <w:bCs/>
          <w:sz w:val="20"/>
          <w:lang w:val="sk-SK"/>
        </w:rPr>
        <w:t xml:space="preserve"> sa kalendár nastaví na aktuálny systémový dátum.</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noProof/>
          <w:lang w:val="sk-SK" w:eastAsia="sk-SK"/>
        </w:rPr>
        <w:drawing>
          <wp:anchor distT="0" distB="0" distL="114300" distR="114300" simplePos="0" relativeHeight="251667456" behindDoc="0" locked="0" layoutInCell="1" allowOverlap="1">
            <wp:simplePos x="0" y="0"/>
            <wp:positionH relativeFrom="column">
              <wp:posOffset>3810</wp:posOffset>
            </wp:positionH>
            <wp:positionV relativeFrom="paragraph">
              <wp:posOffset>180340</wp:posOffset>
            </wp:positionV>
            <wp:extent cx="180975" cy="180975"/>
            <wp:effectExtent l="0" t="0" r="9525" b="9525"/>
            <wp:wrapSquare wrapText="bothSides"/>
            <wp:docPr id="347" name="Obrázok 82" descr="a1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526483" name="Picture 82" descr="a14g"/>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74A" w:rsidRPr="00A23D73" w:rsidRDefault="0093574A" w:rsidP="0093574A">
      <w:pPr>
        <w:jc w:val="both"/>
        <w:rPr>
          <w:rFonts w:ascii="Arial" w:hAnsi="Arial" w:cs="Arial"/>
        </w:rPr>
      </w:pPr>
      <w:r w:rsidRPr="00A23D73">
        <w:rPr>
          <w:rFonts w:ascii="Arial" w:hAnsi="Arial" w:cs="Arial"/>
        </w:rPr>
        <w:t>Tlačítko na vyvolanie okna zadávača času, ktorý slúži  na</w:t>
      </w:r>
      <w:r>
        <w:rPr>
          <w:rFonts w:ascii="Arial" w:hAnsi="Arial" w:cs="Arial"/>
        </w:rPr>
        <w:t xml:space="preserve"> </w:t>
      </w:r>
      <w:r w:rsidRPr="00A23D73">
        <w:rPr>
          <w:rFonts w:ascii="Arial" w:hAnsi="Arial" w:cs="Arial"/>
        </w:rPr>
        <w:t>zadávanie času do políčok s informáciou o čase ako alternatíva</w:t>
      </w:r>
      <w:r>
        <w:rPr>
          <w:rFonts w:ascii="Arial" w:hAnsi="Arial" w:cs="Arial"/>
        </w:rPr>
        <w:t xml:space="preserve"> </w:t>
      </w:r>
      <w:r w:rsidRPr="00A23D73">
        <w:rPr>
          <w:rFonts w:ascii="Arial" w:hAnsi="Arial" w:cs="Arial"/>
        </w:rPr>
        <w:t>k zadávaniu času cez klávesnicu. Zobrazuje sa vedľa políčok</w:t>
      </w:r>
      <w:r>
        <w:rPr>
          <w:rFonts w:ascii="Arial" w:hAnsi="Arial" w:cs="Arial"/>
        </w:rPr>
        <w:t xml:space="preserve"> </w:t>
      </w:r>
      <w:r w:rsidRPr="00A23D73">
        <w:rPr>
          <w:rFonts w:ascii="Arial" w:hAnsi="Arial" w:cs="Arial"/>
        </w:rPr>
        <w:t>do ktorých sa vpisuje informácia o čase. Po jeho stlačení sa zobrazí okno</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962150" cy="581025"/>
            <wp:effectExtent l="0" t="0" r="0" b="9525"/>
            <wp:docPr id="32" name="Obrázok 32" descr="cas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123883" name="Picture 32" descr="cas_w"/>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1962150" cy="581025"/>
                    </a:xfrm>
                    <a:prstGeom prst="rect">
                      <a:avLst/>
                    </a:prstGeom>
                    <a:noFill/>
                    <a:ln>
                      <a:noFill/>
                    </a:ln>
                  </pic:spPr>
                </pic:pic>
              </a:graphicData>
            </a:graphic>
          </wp:inline>
        </w:drawing>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Pr="00A23D73" w:rsidRDefault="0093574A" w:rsidP="0093574A">
      <w:pPr>
        <w:rPr>
          <w:rFonts w:ascii="Arial" w:hAnsi="Arial" w:cs="Arial"/>
        </w:rPr>
      </w:pPr>
      <w:r>
        <w:lastRenderedPageBreak/>
        <w:t xml:space="preserve"> </w:t>
      </w:r>
      <w:r w:rsidRPr="00A23D73">
        <w:rPr>
          <w:rFonts w:ascii="Arial" w:hAnsi="Arial" w:cs="Arial"/>
        </w:rPr>
        <w:t>v ktorom si nastavíte požadovaný čas. Zvolený čas prenesiete do políčka s časom, stlačením tlačítka</w:t>
      </w:r>
      <w:r>
        <w:rPr>
          <w:rFonts w:ascii="Arial" w:hAnsi="Arial" w:cs="Arial"/>
        </w:rPr>
        <w:t xml:space="preserve"> </w:t>
      </w:r>
      <w:r>
        <w:rPr>
          <w:rFonts w:ascii="Arial" w:hAnsi="Arial" w:cs="Arial"/>
          <w:noProof/>
          <w:lang w:eastAsia="sk-SK"/>
        </w:rPr>
        <w:drawing>
          <wp:inline distT="0" distB="0" distL="0" distR="0">
            <wp:extent cx="266700" cy="266700"/>
            <wp:effectExtent l="0" t="0" r="0" b="0"/>
            <wp:docPr id="33" name="Obrázok 33" descr="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817109" name="Picture 33" descr="ok"/>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A23D73">
        <w:rPr>
          <w:rFonts w:ascii="Arial" w:hAnsi="Arial" w:cs="Arial"/>
        </w:rPr>
        <w:t>. Ak nechcete zvoliť žiadny čas zo zadávača času, stlačte klávesu ESC.</w:t>
      </w:r>
    </w:p>
    <w:p w:rsidR="0093574A" w:rsidRDefault="0093574A" w:rsidP="0093574A">
      <w:pPr>
        <w:rPr>
          <w:rFonts w:ascii="Arial" w:hAnsi="Arial" w:cs="Arial"/>
        </w:rPr>
      </w:pPr>
      <w:r w:rsidRPr="00A23D73">
        <w:rPr>
          <w:rFonts w:ascii="Arial" w:hAnsi="Arial" w:cs="Arial"/>
          <w:noProof/>
          <w:lang w:eastAsia="sk-SK"/>
        </w:rPr>
        <w:drawing>
          <wp:anchor distT="0" distB="0" distL="114300" distR="114300" simplePos="0" relativeHeight="251668480" behindDoc="0" locked="0" layoutInCell="1" allowOverlap="1">
            <wp:simplePos x="0" y="0"/>
            <wp:positionH relativeFrom="column">
              <wp:posOffset>-53340</wp:posOffset>
            </wp:positionH>
            <wp:positionV relativeFrom="paragraph">
              <wp:posOffset>261620</wp:posOffset>
            </wp:positionV>
            <wp:extent cx="180975" cy="180975"/>
            <wp:effectExtent l="0" t="0" r="9525" b="9525"/>
            <wp:wrapSquare wrapText="bothSides"/>
            <wp:docPr id="346" name="Obrázok 83"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964323" name="Picture 83"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74A" w:rsidRDefault="0093574A" w:rsidP="0093574A">
      <w:pPr>
        <w:rPr>
          <w:rFonts w:ascii="Arial" w:hAnsi="Arial" w:cs="Arial"/>
        </w:rPr>
      </w:pPr>
    </w:p>
    <w:p w:rsidR="0093574A" w:rsidRDefault="0093574A" w:rsidP="0093574A">
      <w:pPr>
        <w:jc w:val="both"/>
      </w:pPr>
      <w:r w:rsidRPr="00A23D73">
        <w:rPr>
          <w:rFonts w:ascii="Arial" w:hAnsi="Arial" w:cs="Arial"/>
        </w:rPr>
        <w:t>Tlačítko na pomocné vypĺňanie políčka formuláru. Prislúcha k tomu políčku za ktorým je umiestnené. Po jeho stlačení sa objaví pomocný formulár, z ktorého si môžete zvoliť údaj ktorým sa naplní políčko. Obsah zobrazených pomocných údajov v zobrazenom formulári závisí od charakteru údaju požadovaného políčkom</w:t>
      </w:r>
      <w:r>
        <w:t>.</w:t>
      </w:r>
    </w:p>
    <w:p w:rsidR="0093574A" w:rsidRDefault="0093574A" w:rsidP="0093574A">
      <w:pPr>
        <w:jc w:val="both"/>
        <w:rPr>
          <w:rFonts w:ascii="Arial" w:hAnsi="Arial"/>
          <w:bCs/>
        </w:rPr>
      </w:pPr>
    </w:p>
    <w:p w:rsidR="0093574A" w:rsidRDefault="0093574A" w:rsidP="0093574A">
      <w:pPr>
        <w:jc w:val="both"/>
        <w:rPr>
          <w:rFonts w:ascii="Arial" w:hAnsi="Arial"/>
          <w:bCs/>
        </w:rPr>
      </w:pPr>
      <w:r>
        <w:rPr>
          <w:rFonts w:ascii="Arial" w:hAnsi="Arial"/>
          <w:bCs/>
        </w:rPr>
        <w:t>V jednotlivých funkciách programu sa zobrazujú formuláre kde sa medzi zobrazovacím gridom (biele pole so zoznamom záznamov) a detailom jednotlivého záznamu (na nasledujúcom obrázku ide</w:t>
      </w:r>
      <w:r w:rsidR="00222BCB">
        <w:rPr>
          <w:rFonts w:ascii="Arial" w:hAnsi="Arial"/>
          <w:bCs/>
        </w:rPr>
        <w:t xml:space="preserve"> o</w:t>
      </w:r>
      <w:r>
        <w:rPr>
          <w:rFonts w:ascii="Arial" w:hAnsi="Arial"/>
          <w:bCs/>
        </w:rPr>
        <w:t xml:space="preserve"> jednotlivé políčka „Ečv“, „Dátum jazdy“ atď..) sa môže užívateľ prepínať okrem kliknutia myšou aj pomocou kombinácie kláves (Ctrl+Q). </w:t>
      </w:r>
    </w:p>
    <w:p w:rsidR="0093574A" w:rsidRDefault="0093574A" w:rsidP="0093574A">
      <w:pPr>
        <w:jc w:val="both"/>
        <w:rPr>
          <w:rFonts w:ascii="Arial" w:hAnsi="Arial"/>
          <w:bCs/>
        </w:rPr>
      </w:pPr>
      <w:r>
        <w:rPr>
          <w:rFonts w:ascii="Arial" w:hAnsi="Arial"/>
          <w:bCs/>
        </w:rPr>
        <w:t>Ďalším ovládacím prvkom je zoradenie údajov na obrazovke podľa zvolených zoraďovacích kritérií. Údaje je možné zoradiť podľa jednotlivých stĺpcov. Zoradenie nastane po kliknutí myšou na nadpis jednotlivých stĺpcov v zobrazovacom gride.</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sz w:val="20"/>
          <w:lang w:val="sk-SK"/>
        </w:rPr>
      </w:pPr>
      <w:r>
        <w:rPr>
          <w:rFonts w:ascii="Arial" w:hAnsi="Arial"/>
          <w:b/>
          <w:noProof/>
          <w:sz w:val="20"/>
          <w:lang w:val="sk-SK" w:eastAsia="sk-SK"/>
        </w:rPr>
        <w:drawing>
          <wp:inline distT="0" distB="0" distL="0" distR="0">
            <wp:extent cx="4417695" cy="2759710"/>
            <wp:effectExtent l="0" t="0" r="1905" b="2540"/>
            <wp:docPr id="111" name="Obrázo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811068" name="jazdy_popis_w.png"/>
                    <pic:cNvPicPr/>
                  </pic:nvPicPr>
                  <pic:blipFill>
                    <a:blip r:embed="rId52">
                      <a:extLst>
                        <a:ext uri="{28A0092B-C50C-407E-A947-70E740481C1C}">
                          <a14:useLocalDpi xmlns:a14="http://schemas.microsoft.com/office/drawing/2010/main" val="0"/>
                        </a:ext>
                      </a:extLst>
                    </a:blip>
                    <a:stretch>
                      <a:fillRect/>
                    </a:stretch>
                  </pic:blipFill>
                  <pic:spPr>
                    <a:xfrm>
                      <a:off x="0" y="0"/>
                      <a:ext cx="4417695" cy="2759710"/>
                    </a:xfrm>
                    <a:prstGeom prst="rect">
                      <a:avLst/>
                    </a:prstGeom>
                  </pic:spPr>
                </pic:pic>
              </a:graphicData>
            </a:graphic>
          </wp:inline>
        </w:drawing>
      </w:r>
    </w:p>
    <w:p w:rsidR="0093574A" w:rsidRPr="000071D2"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Zoradiť možno iba tie stĺpce ktoré obsahujú ikonu </w:t>
      </w:r>
      <w:r w:rsidRPr="00735D6F">
        <w:rPr>
          <w:rFonts w:ascii="Arial" w:hAnsi="Arial"/>
          <w:noProof/>
          <w:sz w:val="20"/>
          <w:lang w:val="sk-SK" w:eastAsia="sk-SK"/>
        </w:rPr>
        <w:drawing>
          <wp:inline distT="0" distB="0" distL="0" distR="0">
            <wp:extent cx="95250" cy="95250"/>
            <wp:effectExtent l="0" t="0" r="0" b="0"/>
            <wp:docPr id="35" name="Obrázok 35" descr="a3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22412" name="Picture 35" descr="a32g"/>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95250" cy="95250"/>
                    </a:xfrm>
                    <a:prstGeom prst="rect">
                      <a:avLst/>
                    </a:prstGeom>
                    <a:noFill/>
                    <a:ln>
                      <a:noFill/>
                    </a:ln>
                  </pic:spPr>
                </pic:pic>
              </a:graphicData>
            </a:graphic>
          </wp:inline>
        </w:drawing>
      </w:r>
      <w:r>
        <w:rPr>
          <w:rFonts w:ascii="Arial" w:hAnsi="Arial"/>
          <w:sz w:val="20"/>
          <w:lang w:val="sk-SK"/>
        </w:rPr>
        <w:t xml:space="preserve"> . Ak je táto ikona sfarbená na zeleno, znamená to že, údaje sú zoradené podľa stĺpca v ktorom je táto zelená ikona.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noProof/>
          <w:sz w:val="20"/>
          <w:lang w:val="sk-SK" w:eastAsia="sk-SK"/>
        </w:rPr>
        <w:drawing>
          <wp:inline distT="0" distB="0" distL="0" distR="0">
            <wp:extent cx="1476375" cy="190500"/>
            <wp:effectExtent l="0" t="0" r="9525" b="0"/>
            <wp:docPr id="36" name="Obrázok 36" descr="a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394054" name="Picture 36" descr="a11"/>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476375" cy="1905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kliknete ľavým tlačítkom myši na názov stĺpca s ikonou </w:t>
      </w:r>
      <w:r w:rsidRPr="00735D6F">
        <w:rPr>
          <w:rFonts w:ascii="Arial" w:hAnsi="Arial"/>
          <w:noProof/>
          <w:sz w:val="20"/>
          <w:lang w:val="sk-SK" w:eastAsia="sk-SK"/>
        </w:rPr>
        <w:drawing>
          <wp:inline distT="0" distB="0" distL="0" distR="0">
            <wp:extent cx="95250" cy="95250"/>
            <wp:effectExtent l="0" t="0" r="0" b="0"/>
            <wp:docPr id="37" name="Obrázok 37" descr="a3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595409" name="Picture 37" descr="a32g"/>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95250" cy="95250"/>
                    </a:xfrm>
                    <a:prstGeom prst="rect">
                      <a:avLst/>
                    </a:prstGeom>
                    <a:noFill/>
                    <a:ln>
                      <a:noFill/>
                    </a:ln>
                  </pic:spPr>
                </pic:pic>
              </a:graphicData>
            </a:graphic>
          </wp:inline>
        </w:drawing>
      </w:r>
      <w:r>
        <w:rPr>
          <w:rFonts w:ascii="Arial" w:hAnsi="Arial"/>
          <w:sz w:val="20"/>
          <w:lang w:val="sk-SK"/>
        </w:rPr>
        <w:t xml:space="preserve"> tak sa údaje zoradia podľa abecedného poradia údajov v tomto stĺpci vo vzostupnom poradí (od A po Z) a ikona sa zmení na </w:t>
      </w:r>
      <w:r w:rsidRPr="004907E2">
        <w:rPr>
          <w:rFonts w:ascii="Arial" w:hAnsi="Arial"/>
          <w:noProof/>
          <w:sz w:val="20"/>
          <w:lang w:val="sk-SK" w:eastAsia="sk-SK"/>
        </w:rPr>
        <w:drawing>
          <wp:inline distT="0" distB="0" distL="0" distR="0">
            <wp:extent cx="114300" cy="104775"/>
            <wp:effectExtent l="0" t="0" r="0" b="9525"/>
            <wp:docPr id="38" name="Obrázok 38" descr="a3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724763" name="Picture 38" descr="a33g"/>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114300" cy="104775"/>
                    </a:xfrm>
                    <a:prstGeom prst="rect">
                      <a:avLst/>
                    </a:prstGeom>
                    <a:noFill/>
                    <a:ln>
                      <a:noFill/>
                    </a:ln>
                  </pic:spPr>
                </pic:pic>
              </a:graphicData>
            </a:graphic>
          </wp:inline>
        </w:drawing>
      </w:r>
      <w:r>
        <w:rPr>
          <w:rFonts w:ascii="Arial" w:hAnsi="Arial"/>
          <w:sz w:val="20"/>
          <w:lang w:val="sk-SK"/>
        </w:rPr>
        <w:t xml:space="preserve"> (ak bola takáto ikona doteraz v inom stĺpci tak odtiaľ zmizne a zároveň sa zruší zoradenie toho stĺpca).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kliknete na tento stĺpec ešte raz ľavým tlačítkom myši, tak údaje budú zoradené opäť podľa abecedy, ale vo zostupnom poradí (od Z po A) a ikona sa zmení na </w:t>
      </w:r>
      <w:r w:rsidRPr="004907E2">
        <w:rPr>
          <w:rFonts w:ascii="Arial" w:hAnsi="Arial"/>
          <w:noProof/>
          <w:sz w:val="20"/>
          <w:lang w:val="sk-SK" w:eastAsia="sk-SK"/>
        </w:rPr>
        <w:drawing>
          <wp:inline distT="0" distB="0" distL="0" distR="0">
            <wp:extent cx="114300" cy="104775"/>
            <wp:effectExtent l="0" t="0" r="0" b="9525"/>
            <wp:docPr id="39" name="Obrázok 39" descr="a3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536202" name="Picture 39" descr="a34g"/>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114300" cy="104775"/>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kliknete pravým</w:t>
      </w:r>
      <w:r w:rsidR="00222BCB">
        <w:rPr>
          <w:rFonts w:ascii="Arial" w:hAnsi="Arial"/>
          <w:sz w:val="20"/>
          <w:lang w:val="sk-SK"/>
        </w:rPr>
        <w:t xml:space="preserve"> </w:t>
      </w:r>
      <w:r>
        <w:rPr>
          <w:rFonts w:ascii="Arial" w:hAnsi="Arial"/>
          <w:sz w:val="20"/>
          <w:lang w:val="sk-SK"/>
        </w:rPr>
        <w:t>(nie ľavým!) tlačítkom myši na stĺpec s</w:t>
      </w:r>
      <w:r w:rsidR="00222BCB">
        <w:rPr>
          <w:rFonts w:ascii="Arial" w:hAnsi="Arial"/>
          <w:sz w:val="20"/>
          <w:lang w:val="sk-SK"/>
        </w:rPr>
        <w:t>o zelenou</w:t>
      </w:r>
      <w:r>
        <w:rPr>
          <w:rFonts w:ascii="Arial" w:hAnsi="Arial"/>
          <w:sz w:val="20"/>
          <w:lang w:val="sk-SK"/>
        </w:rPr>
        <w:t xml:space="preserve"> ikonou</w:t>
      </w:r>
      <w:r w:rsidR="00222BCB">
        <w:rPr>
          <w:rFonts w:ascii="Arial" w:hAnsi="Arial"/>
          <w:sz w:val="20"/>
          <w:lang w:val="sk-SK"/>
        </w:rPr>
        <w:t xml:space="preserve"> zoradenia</w:t>
      </w:r>
      <w:r>
        <w:rPr>
          <w:rFonts w:ascii="Arial" w:hAnsi="Arial"/>
          <w:sz w:val="20"/>
          <w:lang w:val="sk-SK"/>
        </w:rPr>
        <w:t xml:space="preserve">, údaje prestanú byť zoradené, budú sa zobrazovať podľa poradia zápisu a ikona sa zmení na </w:t>
      </w:r>
      <w:r w:rsidRPr="004907E2">
        <w:rPr>
          <w:rFonts w:ascii="Arial" w:hAnsi="Arial"/>
          <w:noProof/>
          <w:sz w:val="20"/>
          <w:lang w:val="sk-SK" w:eastAsia="sk-SK"/>
        </w:rPr>
        <w:drawing>
          <wp:inline distT="0" distB="0" distL="0" distR="0">
            <wp:extent cx="95250" cy="95250"/>
            <wp:effectExtent l="0" t="0" r="0" b="0"/>
            <wp:docPr id="40" name="Obrázok 40" descr="a3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28697" name="Picture 40" descr="a32g"/>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95250" cy="95250"/>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tlačení tlačovej zostavy si treba uvedomiť, že údaje sa budú tlačiť v takom poradí v akom ich určuje aktuálne nastavené zotriedenie. (až na niektoré výnimky ktoré sú spomenuté pri konkrétnom prípade)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Šírky</w:t>
      </w:r>
      <w:r w:rsidRPr="00DA3C1A">
        <w:rPr>
          <w:rFonts w:ascii="Arial" w:hAnsi="Arial"/>
          <w:sz w:val="20"/>
          <w:u w:val="single"/>
          <w:lang w:val="sk-SK"/>
        </w:rPr>
        <w:t xml:space="preserve"> </w:t>
      </w:r>
      <w:r>
        <w:rPr>
          <w:rFonts w:ascii="Arial" w:hAnsi="Arial"/>
          <w:sz w:val="20"/>
          <w:u w:val="single"/>
          <w:lang w:val="sk-SK"/>
        </w:rPr>
        <w:t xml:space="preserve">a poradie </w:t>
      </w:r>
      <w:r w:rsidRPr="00DA3C1A">
        <w:rPr>
          <w:rFonts w:ascii="Arial" w:hAnsi="Arial"/>
          <w:sz w:val="20"/>
          <w:u w:val="single"/>
          <w:lang w:val="sk-SK"/>
        </w:rPr>
        <w:t>stĺpcov v gride</w:t>
      </w:r>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Šírku</w:t>
      </w:r>
      <w:r w:rsidRPr="00DA3C1A">
        <w:rPr>
          <w:rFonts w:ascii="Arial" w:hAnsi="Arial"/>
          <w:sz w:val="20"/>
          <w:lang w:val="sk-SK"/>
        </w:rPr>
        <w:t xml:space="preserve"> </w:t>
      </w:r>
      <w:r>
        <w:rPr>
          <w:rFonts w:ascii="Arial" w:hAnsi="Arial"/>
          <w:sz w:val="20"/>
          <w:lang w:val="sk-SK"/>
        </w:rPr>
        <w:t xml:space="preserve">a poradie </w:t>
      </w:r>
      <w:r w:rsidRPr="00DA3C1A">
        <w:rPr>
          <w:rFonts w:ascii="Arial" w:hAnsi="Arial"/>
          <w:sz w:val="20"/>
          <w:lang w:val="sk-SK"/>
        </w:rPr>
        <w:t xml:space="preserve">jednotlivých stĺpcov v gride je možné meniť. </w:t>
      </w:r>
      <w:r>
        <w:rPr>
          <w:rFonts w:ascii="Arial" w:hAnsi="Arial"/>
          <w:sz w:val="20"/>
          <w:lang w:val="sk-SK"/>
        </w:rPr>
        <w:t>Zmena šírky stĺpca sa u</w:t>
      </w:r>
      <w:r w:rsidRPr="00DA3C1A">
        <w:rPr>
          <w:rFonts w:ascii="Arial" w:hAnsi="Arial"/>
          <w:sz w:val="20"/>
          <w:lang w:val="sk-SK"/>
        </w:rPr>
        <w:t xml:space="preserve">deje posunutím pravého konca </w:t>
      </w:r>
      <w:r w:rsidR="002D4023">
        <w:rPr>
          <w:rFonts w:ascii="Arial" w:hAnsi="Arial"/>
          <w:sz w:val="20"/>
          <w:lang w:val="sk-SK"/>
        </w:rPr>
        <w:t xml:space="preserve">nadpisu </w:t>
      </w:r>
      <w:r w:rsidRPr="00DA3C1A">
        <w:rPr>
          <w:rFonts w:ascii="Arial" w:hAnsi="Arial"/>
          <w:sz w:val="20"/>
          <w:lang w:val="sk-SK"/>
        </w:rPr>
        <w:t xml:space="preserve">stĺpca pomocou stlačeného </w:t>
      </w:r>
      <w:r>
        <w:rPr>
          <w:rFonts w:ascii="Arial" w:hAnsi="Arial"/>
          <w:sz w:val="20"/>
          <w:lang w:val="sk-SK"/>
        </w:rPr>
        <w:t xml:space="preserve">ľavého </w:t>
      </w:r>
      <w:r w:rsidRPr="00DA3C1A">
        <w:rPr>
          <w:rFonts w:ascii="Arial" w:hAnsi="Arial"/>
          <w:sz w:val="20"/>
          <w:lang w:val="sk-SK"/>
        </w:rPr>
        <w:t xml:space="preserve">tlačítka na myši. </w:t>
      </w:r>
      <w:r>
        <w:rPr>
          <w:rFonts w:ascii="Arial" w:hAnsi="Arial"/>
          <w:sz w:val="20"/>
          <w:lang w:val="sk-SK"/>
        </w:rPr>
        <w:t>Šírku</w:t>
      </w:r>
      <w:r w:rsidRPr="00DA3C1A">
        <w:rPr>
          <w:rFonts w:ascii="Arial" w:hAnsi="Arial"/>
          <w:sz w:val="20"/>
          <w:lang w:val="sk-SK"/>
        </w:rPr>
        <w:t xml:space="preserve"> stĺpcov môžete zväčšovať, ale aj zmenšovať.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stlačíte nad názvom stĺpca pravé tlačítko myši a ťaháte stĺpec do prava alebo do ľava (pred alebo za iné stĺpce) tak môžete zmeniť poradie umiestnenia stĺpca v rámci ostatných stĺpcov v danom gride.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A3C1A">
        <w:rPr>
          <w:rFonts w:ascii="Arial" w:hAnsi="Arial"/>
          <w:sz w:val="20"/>
          <w:lang w:val="sk-SK"/>
        </w:rPr>
        <w:t xml:space="preserve">Zmenená </w:t>
      </w:r>
      <w:r>
        <w:rPr>
          <w:rFonts w:ascii="Arial" w:hAnsi="Arial"/>
          <w:sz w:val="20"/>
          <w:lang w:val="sk-SK"/>
        </w:rPr>
        <w:t>šírka</w:t>
      </w:r>
      <w:r w:rsidRPr="00DA3C1A">
        <w:rPr>
          <w:rFonts w:ascii="Arial" w:hAnsi="Arial"/>
          <w:sz w:val="20"/>
          <w:lang w:val="sk-SK"/>
        </w:rPr>
        <w:t xml:space="preserve"> </w:t>
      </w:r>
      <w:r>
        <w:rPr>
          <w:rFonts w:ascii="Arial" w:hAnsi="Arial"/>
          <w:sz w:val="20"/>
          <w:lang w:val="sk-SK"/>
        </w:rPr>
        <w:t xml:space="preserve">a poradie </w:t>
      </w:r>
      <w:r w:rsidRPr="00DA3C1A">
        <w:rPr>
          <w:rFonts w:ascii="Arial" w:hAnsi="Arial"/>
          <w:sz w:val="20"/>
          <w:lang w:val="sk-SK"/>
        </w:rPr>
        <w:t xml:space="preserve">stĺpcov v gride sa môže, ale aj nemusí zapamätať aj pre ďalšie otvorenie programu v neskoršom čase. Záleží na nastavení príslušnej voľby v menu SLUZBY </w:t>
      </w:r>
      <w:r>
        <w:rPr>
          <w:rFonts w:ascii="Arial" w:hAnsi="Arial"/>
          <w:sz w:val="20"/>
          <w:lang w:val="sk-SK"/>
        </w:rPr>
        <w:t>–</w:t>
      </w:r>
      <w:r w:rsidRPr="00DA3C1A">
        <w:rPr>
          <w:rFonts w:ascii="Arial" w:hAnsi="Arial"/>
          <w:sz w:val="20"/>
          <w:lang w:val="sk-SK"/>
        </w:rPr>
        <w:t xml:space="preserve"> NASTAVENIA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t>Veľkosti okien a poloha ich umiestnenia: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Jednotlivé zobrazované okná vrátane hlavného okna aplikácie možno ľubovoľne posúvať a polohovať.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Oknám, ktoré majú vpravo hore 3 ovládacie prvky </w:t>
      </w:r>
      <w:r>
        <w:rPr>
          <w:rFonts w:ascii="Arial" w:hAnsi="Arial"/>
          <w:noProof/>
          <w:sz w:val="20"/>
          <w:lang w:val="sk-SK" w:eastAsia="sk-SK"/>
        </w:rPr>
        <w:drawing>
          <wp:inline distT="0" distB="0" distL="0" distR="0">
            <wp:extent cx="1057275" cy="285750"/>
            <wp:effectExtent l="0" t="0" r="9525" b="0"/>
            <wp:docPr id="41" name="Obrázok 41" descr="roh-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80167" name="Picture 41" descr="roh-min"/>
                    <pic:cNvPicPr>
                      <a:picLocks noChangeAspect="1" noChangeArrowheads="1"/>
                    </pic:cNvPicPr>
                  </pic:nvPicPr>
                  <pic:blipFill>
                    <a:blip r:embed="rId57">
                      <a:extLst>
                        <a:ext uri="{28A0092B-C50C-407E-A947-70E740481C1C}">
                          <a14:useLocalDpi xmlns:a14="http://schemas.microsoft.com/office/drawing/2010/main" val="0"/>
                        </a:ext>
                      </a:extLst>
                    </a:blip>
                    <a:stretch>
                      <a:fillRect/>
                    </a:stretch>
                  </pic:blipFill>
                  <pic:spPr bwMode="auto">
                    <a:xfrm>
                      <a:off x="0" y="0"/>
                      <a:ext cx="1057275" cy="285750"/>
                    </a:xfrm>
                    <a:prstGeom prst="rect">
                      <a:avLst/>
                    </a:prstGeom>
                    <a:noFill/>
                    <a:ln>
                      <a:noFill/>
                    </a:ln>
                  </pic:spPr>
                </pic:pic>
              </a:graphicData>
            </a:graphic>
          </wp:inline>
        </w:drawing>
      </w:r>
      <w:r>
        <w:rPr>
          <w:rFonts w:ascii="Arial" w:hAnsi="Arial"/>
          <w:sz w:val="20"/>
          <w:lang w:val="sk-SK"/>
        </w:rPr>
        <w:t xml:space="preserve"> možno meniť aj veľkosť. Zmenšovať možno každé takéto okno až po jeho minimálnu veľkosť, ktorá individuálne záleží od zmenšovaného okna. Minimálna veľkosť hlavného okna aplikácie je 630 x 440 bodov. Maximálna veľkosť hlavného okna aplikácie je 1280 x 1024 bodov. Inak všeobecne platí: zmenšovanie, zväčšovanie a posúvanie okien má rovnakú logiku a zákonitosti ako okná v operačnom systéme Windows.</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Zapamätanie veľkosti a polohy okien aj pre ďalšie otvorenie programu v neskoršom čase záleží na nastavení príslušnej voľby v menu SLUZBY – NASTAVENIA. Zapamätanie polohy sa týka všetkých okien okrem malých modálnych okien ako sú: okno presmerovania tlače, okno pre výber údajov </w:t>
      </w:r>
      <w:r>
        <w:rPr>
          <w:rFonts w:ascii="Arial" w:hAnsi="Arial"/>
          <w:sz w:val="20"/>
          <w:lang w:val="sk-SK"/>
        </w:rPr>
        <w:lastRenderedPageBreak/>
        <w:t>z číselníka, okno vyhľadávania, okno samogenerovania, okno kalendára, okno zadávača času a podobne... (ide o tie okná, ktorých poloha závisí od miesta vyvolania).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t>Pamäť otvorených okien:</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Program má vlastnosť zapamätávania otvorených okien v čase ukončenia programu a ich opätovného otvorenia počas jeho neskoršieho spustenia. Táto vlastnosť pamätania otvorených okien sa netýka modálnych okien. To či bude táto vlastnosť aktivovaná záleží na nastavení príslušnej voľby v menu SLUZBY – NASTAVENIA.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C22147" w:rsidRDefault="0093574A" w:rsidP="0093574A">
      <w:pPr>
        <w:pStyle w:val="Nadpis1"/>
        <w:rPr>
          <w:color w:val="0000FF"/>
          <w:sz w:val="20"/>
        </w:rPr>
      </w:pPr>
      <w:bookmarkStart w:id="3" w:name="_Toc123549972"/>
      <w:r w:rsidRPr="00C22147">
        <w:rPr>
          <w:color w:val="0000FF"/>
          <w:sz w:val="20"/>
        </w:rPr>
        <w:t>2.</w:t>
      </w:r>
      <w:r w:rsidRPr="00C22147">
        <w:rPr>
          <w:color w:val="0000FF"/>
          <w:sz w:val="20"/>
        </w:rPr>
        <w:tab/>
      </w:r>
      <w:r w:rsidRPr="00C22147">
        <w:rPr>
          <w:color w:val="0000FF"/>
          <w:sz w:val="20"/>
        </w:rPr>
        <w:tab/>
        <w:t>Praktická časť</w:t>
      </w:r>
      <w:bookmarkEnd w:id="3"/>
    </w:p>
    <w:p w:rsidR="0093574A" w:rsidRDefault="0093574A">
      <w:pPr>
        <w:pStyle w:val="Nadpis2"/>
        <w:rPr>
          <w:i w:val="0"/>
          <w:iCs w:val="0"/>
          <w:color w:val="0000FF"/>
          <w:sz w:val="20"/>
        </w:rPr>
      </w:pPr>
      <w:bookmarkStart w:id="4" w:name="_Toc123549973"/>
      <w:r>
        <w:rPr>
          <w:i w:val="0"/>
          <w:iCs w:val="0"/>
          <w:color w:val="0000FF"/>
          <w:sz w:val="20"/>
        </w:rPr>
        <w:t>2.1</w:t>
      </w:r>
      <w:r>
        <w:rPr>
          <w:i w:val="0"/>
          <w:iCs w:val="0"/>
          <w:color w:val="0000FF"/>
          <w:sz w:val="20"/>
        </w:rPr>
        <w:tab/>
      </w:r>
      <w:r>
        <w:rPr>
          <w:i w:val="0"/>
          <w:iCs w:val="0"/>
          <w:color w:val="0000FF"/>
          <w:sz w:val="20"/>
        </w:rPr>
        <w:tab/>
        <w:t>Číselníky</w:t>
      </w:r>
      <w:bookmarkEnd w:id="4"/>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Program umožňuje prostredníctvom číselníkov evidenciu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firiem</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xml:space="preserve">- partnerov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vozidiel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vodičov</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sadzieb náhrad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stravného</w:t>
      </w:r>
      <w:r w:rsidR="0039729A">
        <w:rPr>
          <w:rFonts w:ascii="Arial" w:hAnsi="Arial"/>
          <w:sz w:val="20"/>
          <w:lang w:val="sk-SK"/>
        </w:rPr>
        <w:t xml:space="preserve"> (tuzemské a zahraničné)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cien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nákupov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voľných dní</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 možnosť funkcie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ab/>
        <w:t>- koniec: táto funkcia ukončí program Kniha jázd – Speedy.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rsidP="0093574A">
      <w:pPr>
        <w:pStyle w:val="Nadpis3"/>
        <w:numPr>
          <w:ilvl w:val="2"/>
          <w:numId w:val="25"/>
        </w:numPr>
        <w:rPr>
          <w:color w:val="0000FF"/>
          <w:sz w:val="20"/>
        </w:rPr>
      </w:pPr>
      <w:bookmarkStart w:id="5" w:name="_Toc123549974"/>
      <w:r>
        <w:rPr>
          <w:color w:val="0000FF"/>
          <w:sz w:val="20"/>
        </w:rPr>
        <w:lastRenderedPageBreak/>
        <w:t>Firma</w:t>
      </w:r>
      <w:bookmarkEnd w:id="5"/>
    </w:p>
    <w:p w:rsidR="0093574A" w:rsidRPr="00396EE9" w:rsidRDefault="0093574A" w:rsidP="0093574A"/>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3172460"/>
            <wp:effectExtent l="0" t="0" r="1905" b="8890"/>
            <wp:docPr id="311" name="Obrázo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944879" name="firma_p.png"/>
                    <pic:cNvPicPr/>
                  </pic:nvPicPr>
                  <pic:blipFill>
                    <a:blip r:embed="rId58">
                      <a:extLst>
                        <a:ext uri="{28A0092B-C50C-407E-A947-70E740481C1C}">
                          <a14:useLocalDpi xmlns:a14="http://schemas.microsoft.com/office/drawing/2010/main" val="0"/>
                        </a:ext>
                      </a:extLst>
                    </a:blip>
                    <a:stretch>
                      <a:fillRect/>
                    </a:stretch>
                  </pic:blipFill>
                  <pic:spPr>
                    <a:xfrm>
                      <a:off x="0" y="0"/>
                      <a:ext cx="4417695" cy="317246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Evidencia údajov o firme alebo osobe ktorá používa program. Evidujú sa údaje ako: názov, </w:t>
      </w:r>
      <w:smartTag w:uri="urn:schemas-microsoft-com:office:smarttags" w:element="PersonName">
        <w:r>
          <w:rPr>
            <w:rFonts w:ascii="Arial" w:hAnsi="Arial"/>
            <w:sz w:val="20"/>
            <w:lang w:val="sk-SK"/>
          </w:rPr>
          <w:t>adr</w:t>
        </w:r>
      </w:smartTag>
      <w:r>
        <w:rPr>
          <w:rFonts w:ascii="Arial" w:hAnsi="Arial"/>
          <w:sz w:val="20"/>
          <w:lang w:val="sk-SK"/>
        </w:rPr>
        <w:t>esa, IČO, DIČ atď. Ak vlastníte verziu programu s možnosťou evidovania viacerých firiem:</w:t>
      </w:r>
    </w:p>
    <w:p w:rsidR="0093574A" w:rsidRDefault="0093574A" w:rsidP="0093574A">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 xml:space="preserve">je možné v tejto časti programu prepínať aktuálne nastavenú firmu na inú firmu pomocou tlačidiel </w:t>
      </w:r>
      <w:r>
        <w:rPr>
          <w:rFonts w:ascii="Arial" w:hAnsi="Arial"/>
          <w:noProof/>
          <w:sz w:val="20"/>
          <w:lang w:val="sk-SK" w:eastAsia="sk-SK"/>
        </w:rPr>
        <w:drawing>
          <wp:inline distT="0" distB="0" distL="0" distR="0">
            <wp:extent cx="285750" cy="285750"/>
            <wp:effectExtent l="0" t="0" r="0" b="0"/>
            <wp:docPr id="43" name="Obrázok 43" descr="lsip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258445" name="Picture 43" descr="lsipka"/>
                    <pic:cNvPicPr>
                      <a:picLocks noChangeAspect="1" noChangeArrowheads="1"/>
                    </pic:cNvPicPr>
                  </pic:nvPicPr>
                  <pic:blipFill>
                    <a:blip r:embed="rId59">
                      <a:extLst>
                        <a:ext uri="{28A0092B-C50C-407E-A947-70E740481C1C}">
                          <a14:useLocalDpi xmlns:a14="http://schemas.microsoft.com/office/drawing/2010/main" val="0"/>
                        </a:ext>
                      </a:extLst>
                    </a:blip>
                    <a:stretch>
                      <a:fillRect/>
                    </a:stretch>
                  </pic:blipFill>
                  <pic:spPr bwMode="auto">
                    <a:xfrm>
                      <a:off x="0" y="0"/>
                      <a:ext cx="285750" cy="285750"/>
                    </a:xfrm>
                    <a:prstGeom prst="rect">
                      <a:avLst/>
                    </a:prstGeom>
                    <a:noFill/>
                    <a:ln>
                      <a:noFill/>
                    </a:ln>
                  </pic:spPr>
                </pic:pic>
              </a:graphicData>
            </a:graphic>
          </wp:inline>
        </w:drawing>
      </w:r>
      <w:r>
        <w:rPr>
          <w:rFonts w:ascii="Arial" w:hAnsi="Arial"/>
          <w:sz w:val="20"/>
          <w:lang w:val="sk-SK"/>
        </w:rPr>
        <w:t xml:space="preserve">  </w:t>
      </w:r>
      <w:r>
        <w:rPr>
          <w:rFonts w:ascii="Arial" w:hAnsi="Arial"/>
          <w:noProof/>
          <w:sz w:val="20"/>
          <w:lang w:val="sk-SK" w:eastAsia="sk-SK"/>
        </w:rPr>
        <w:drawing>
          <wp:inline distT="0" distB="0" distL="0" distR="0">
            <wp:extent cx="285750" cy="285750"/>
            <wp:effectExtent l="0" t="0" r="0" b="0"/>
            <wp:docPr id="44" name="Obrázok 44" descr="psip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939542" name="Picture 44" descr="psipka"/>
                    <pic:cNvPicPr>
                      <a:picLocks noChangeAspect="1" noChangeArrowheads="1"/>
                    </pic:cNvPicPr>
                  </pic:nvPicPr>
                  <pic:blipFill>
                    <a:blip r:embed="rId60">
                      <a:extLst>
                        <a:ext uri="{28A0092B-C50C-407E-A947-70E740481C1C}">
                          <a14:useLocalDpi xmlns:a14="http://schemas.microsoft.com/office/drawing/2010/main" val="0"/>
                        </a:ext>
                      </a:extLst>
                    </a:blip>
                    <a:stretch>
                      <a:fillRect/>
                    </a:stretch>
                  </pic:blipFill>
                  <pic:spPr bwMode="auto">
                    <a:xfrm>
                      <a:off x="0" y="0"/>
                      <a:ext cx="285750" cy="285750"/>
                    </a:xfrm>
                    <a:prstGeom prst="rect">
                      <a:avLst/>
                    </a:prstGeom>
                    <a:noFill/>
                    <a:ln>
                      <a:noFill/>
                    </a:ln>
                  </pic:spPr>
                </pic:pic>
              </a:graphicData>
            </a:graphic>
          </wp:inline>
        </w:drawing>
      </w:r>
    </w:p>
    <w:p w:rsidR="0093574A" w:rsidRDefault="0093574A" w:rsidP="0093574A">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sz w:val="20"/>
          <w:lang w:val="sk-SK"/>
        </w:rPr>
        <w:t>zobrazená voľba „Nastaviť po spustení (predvolená firma)“ (pri jedno firemnej verzii sa nezobrazuje) umožňuje určiť, ktorá firma má byť po spustení programu nastavená ako zvolená firma pre spracovanie, bez nutnosti vyberať ju po spustení programu vo výberovom okne firiem.</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color w:val="FF0000"/>
          <w:sz w:val="20"/>
          <w:lang w:val="sk-SK"/>
        </w:rPr>
        <w:t xml:space="preserve">Je veľmi dôležité aby ste vyplnili údaje o názve firmy a jej </w:t>
      </w:r>
      <w:smartTag w:uri="urn:schemas-microsoft-com:office:smarttags" w:element="PersonName">
        <w:r>
          <w:rPr>
            <w:rFonts w:ascii="Arial" w:hAnsi="Arial"/>
            <w:color w:val="FF0000"/>
            <w:sz w:val="20"/>
            <w:lang w:val="sk-SK"/>
          </w:rPr>
          <w:t>adr</w:t>
        </w:r>
      </w:smartTag>
      <w:r>
        <w:rPr>
          <w:rFonts w:ascii="Arial" w:hAnsi="Arial"/>
          <w:color w:val="FF0000"/>
          <w:sz w:val="20"/>
          <w:lang w:val="sk-SK"/>
        </w:rPr>
        <w:t xml:space="preserve">esu sídla poprípade aj prevádzky </w:t>
      </w:r>
      <w:r w:rsidRPr="00F6382F">
        <w:rPr>
          <w:rFonts w:ascii="Arial" w:hAnsi="Arial"/>
          <w:sz w:val="20"/>
          <w:lang w:val="sk-SK"/>
        </w:rPr>
        <w:t>pretože</w:t>
      </w:r>
      <w:r>
        <w:rPr>
          <w:rFonts w:ascii="Arial" w:hAnsi="Arial"/>
          <w:sz w:val="20"/>
          <w:lang w:val="sk-SK"/>
        </w:rPr>
        <w:t xml:space="preserve"> tieto údaje sa prenášajú do evidovanej jazdy pri jej zápise a čo je ešte dôležitejšie tieto údaje sa používajú ako informácia pre miesto odchodu a miesto príchodu v jazdách vytvorených pomocou samogenerovania. Ak ich nevyplníte, alebo vyplníte nesprávne, budete mať v jazdách vytvorených pomocou samogenerovania chybný, poprípade chýbajúci údaj o mieste začatia a ukončenia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Po stlačení tlačidla </w:t>
      </w:r>
      <w:r w:rsidRPr="00525DB8">
        <w:rPr>
          <w:rFonts w:ascii="Arial" w:hAnsi="Arial"/>
          <w:bCs/>
          <w:noProof/>
          <w:sz w:val="20"/>
          <w:lang w:val="sk-SK" w:eastAsia="sk-SK"/>
        </w:rPr>
        <w:drawing>
          <wp:inline distT="0" distB="0" distL="0" distR="0">
            <wp:extent cx="276225" cy="276225"/>
            <wp:effectExtent l="0" t="0" r="9525" b="9525"/>
            <wp:docPr id="45" name="Obrázok 45" descr="a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561354" name="Picture 45" descr="a2g"/>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Pr>
          <w:rFonts w:ascii="Arial" w:hAnsi="Arial"/>
          <w:bCs/>
          <w:sz w:val="20"/>
          <w:lang w:val="sk-SK"/>
        </w:rPr>
        <w:t xml:space="preserve"> je možné k firme priradiť obrazové logo firmy. Logo firmy môže byť vo formáte „bmp“, „jpg“ alebo „png“ a veľkosť súboru nesmie presiahnuť 180.000 bitov. Obrazové logo firmy sa zobrazuje na niektorých tlačových zostavách programov značky KAMAR SOFTWARE. Napr.: na faktúre (ak vlastníte program „Ekonomický systém Kamar“ v ktorom je možné fakturovať)</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Po stlačení </w:t>
      </w:r>
      <w:r>
        <w:rPr>
          <w:rFonts w:ascii="Arial" w:hAnsi="Arial"/>
          <w:bCs/>
          <w:sz w:val="20"/>
          <w:lang w:val="sk-SK"/>
        </w:rPr>
        <w:t>tlačidla</w:t>
      </w:r>
      <w:r w:rsidRPr="00DA3C1A">
        <w:rPr>
          <w:rFonts w:ascii="Arial" w:hAnsi="Arial"/>
          <w:bCs/>
          <w:sz w:val="20"/>
          <w:lang w:val="sk-SK"/>
        </w:rPr>
        <w:t xml:space="preserve"> </w:t>
      </w:r>
      <w:r>
        <w:rPr>
          <w:rFonts w:ascii="Arial" w:hAnsi="Arial"/>
          <w:bCs/>
          <w:sz w:val="20"/>
          <w:lang w:val="sk-SK"/>
        </w:rPr>
        <w:t xml:space="preserve">  </w:t>
      </w:r>
      <w:r w:rsidRPr="00180936">
        <w:rPr>
          <w:rFonts w:ascii="Arial" w:hAnsi="Arial"/>
          <w:bCs/>
          <w:noProof/>
          <w:sz w:val="20"/>
          <w:lang w:val="sk-SK" w:eastAsia="sk-SK"/>
        </w:rPr>
        <w:drawing>
          <wp:inline distT="0" distB="0" distL="0" distR="0">
            <wp:extent cx="666750" cy="285750"/>
            <wp:effectExtent l="0" t="0" r="0" b="0"/>
            <wp:docPr id="46" name="Obrázok 46" descr="fir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435049" name="Picture 46" descr="fir4gif"/>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bwMode="auto">
                    <a:xfrm>
                      <a:off x="0" y="0"/>
                      <a:ext cx="666750" cy="285750"/>
                    </a:xfrm>
                    <a:prstGeom prst="rect">
                      <a:avLst/>
                    </a:prstGeom>
                    <a:noFill/>
                    <a:ln>
                      <a:noFill/>
                    </a:ln>
                  </pic:spPr>
                </pic:pic>
              </a:graphicData>
            </a:graphic>
          </wp:inline>
        </w:drawing>
      </w:r>
      <w:r w:rsidRPr="00DA3C1A">
        <w:rPr>
          <w:rFonts w:ascii="Arial" w:hAnsi="Arial"/>
          <w:bCs/>
          <w:sz w:val="20"/>
          <w:lang w:val="sk-SK"/>
        </w:rPr>
        <w:t xml:space="preserve"> </w:t>
      </w:r>
      <w:r>
        <w:rPr>
          <w:rFonts w:ascii="Arial" w:hAnsi="Arial"/>
          <w:bCs/>
          <w:sz w:val="20"/>
          <w:lang w:val="sk-SK"/>
        </w:rPr>
        <w:t xml:space="preserve">  </w:t>
      </w:r>
      <w:r w:rsidRPr="00DA3C1A">
        <w:rPr>
          <w:rFonts w:ascii="Arial" w:hAnsi="Arial"/>
          <w:bCs/>
          <w:sz w:val="20"/>
          <w:lang w:val="sk-SK"/>
        </w:rPr>
        <w:t xml:space="preserve">sa zobrazí formulár </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95725" cy="2819400"/>
            <wp:effectExtent l="0" t="0" r="9525" b="0"/>
            <wp:docPr id="47" name="Obrázok 47" descr="firma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878266" name="Picture 47" descr="firma2_w"/>
                    <pic:cNvPicPr>
                      <a:picLocks noChangeAspect="1" noChangeArrowheads="1"/>
                    </pic:cNvPicPr>
                  </pic:nvPicPr>
                  <pic:blipFill>
                    <a:blip r:embed="rId63">
                      <a:extLst>
                        <a:ext uri="{28A0092B-C50C-407E-A947-70E740481C1C}">
                          <a14:useLocalDpi xmlns:a14="http://schemas.microsoft.com/office/drawing/2010/main" val="0"/>
                        </a:ext>
                      </a:extLst>
                    </a:blip>
                    <a:stretch>
                      <a:fillRect/>
                    </a:stretch>
                  </pic:blipFill>
                  <pic:spPr bwMode="auto">
                    <a:xfrm>
                      <a:off x="0" y="0"/>
                      <a:ext cx="3895725" cy="28194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V ktorom si </w:t>
      </w:r>
      <w:r>
        <w:rPr>
          <w:rFonts w:ascii="Arial" w:hAnsi="Arial"/>
          <w:bCs/>
          <w:sz w:val="20"/>
          <w:lang w:val="sk-SK"/>
        </w:rPr>
        <w:t xml:space="preserve">na </w:t>
      </w:r>
      <w:r w:rsidRPr="00E14E90">
        <w:rPr>
          <w:rFonts w:ascii="Arial" w:hAnsi="Arial"/>
          <w:b/>
          <w:bCs/>
          <w:sz w:val="20"/>
          <w:lang w:val="sk-SK"/>
        </w:rPr>
        <w:t>prvej záložke „Nastavenia pre firmu“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určujete </w:t>
      </w:r>
      <w:r>
        <w:rPr>
          <w:rFonts w:ascii="Arial" w:hAnsi="Arial"/>
          <w:bCs/>
          <w:sz w:val="20"/>
          <w:lang w:val="sk-SK"/>
        </w:rPr>
        <w:t>nastavenia.</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„Neplatca DPH“ –nastavenie programu určuje či </w:t>
      </w:r>
      <w:r>
        <w:rPr>
          <w:rFonts w:ascii="Arial" w:hAnsi="Arial"/>
          <w:bCs/>
          <w:sz w:val="20"/>
          <w:lang w:val="sk-SK"/>
        </w:rPr>
        <w:t>nastavená firma (užívateľ) je alebo nie je platcom DPH (nastavenie má vplyv na výpočet ceny za 1 liter PHL pre firemné vozidlo – viac v kapitole „Číselník nákupov PHL“)</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„Jednotná sadzba DPH“ – nastavenie programu určuje či </w:t>
      </w:r>
      <w:r>
        <w:rPr>
          <w:rFonts w:ascii="Arial" w:hAnsi="Arial"/>
          <w:bCs/>
          <w:sz w:val="20"/>
          <w:lang w:val="sk-SK"/>
        </w:rPr>
        <w:t xml:space="preserve">existuje alebo neexistuje jednotná sadzba DPH </w:t>
      </w:r>
      <w:r w:rsidRPr="00DA3C1A">
        <w:rPr>
          <w:rFonts w:ascii="Arial" w:hAnsi="Arial"/>
          <w:bCs/>
          <w:sz w:val="20"/>
          <w:lang w:val="sk-SK"/>
        </w:rPr>
        <w:t>(napr. v roku 2007 bola na Slovensku jednotná sadzba DPH a používalo sa toto nastavenie)</w:t>
      </w:r>
      <w:r>
        <w:rPr>
          <w:rFonts w:ascii="Arial" w:hAnsi="Arial"/>
          <w:bCs/>
          <w:sz w:val="20"/>
          <w:lang w:val="sk-SK"/>
        </w:rPr>
        <w:t>. (nastavenie nemá významný vplyv na program Speedy)</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lastRenderedPageBreak/>
        <w:t>„DPH vyššia“ – info o hodnote vyššej sadzby DPH. Môže mať prípadne aj nasledovný význam: Ak je zaškrtnutá voľba „jednotná sadzba dph“ berie sa toto políčko ako nosná informácia výšky jednotnej sadzby DPH.</w:t>
      </w:r>
      <w:r>
        <w:rPr>
          <w:rFonts w:ascii="Arial" w:hAnsi="Arial"/>
          <w:bCs/>
          <w:sz w:val="20"/>
          <w:lang w:val="sk-SK"/>
        </w:rPr>
        <w:t xml:space="preserve"> (nastavenie nemá významný vplyv na program Speedy)</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„DPH nižšia“ – info o hodnote nižšej sadzby DPH.</w:t>
      </w:r>
      <w:r>
        <w:rPr>
          <w:rFonts w:ascii="Arial" w:hAnsi="Arial"/>
          <w:bCs/>
          <w:sz w:val="20"/>
          <w:lang w:val="sk-SK"/>
        </w:rPr>
        <w:t xml:space="preserve"> (nastavenie nemá významný vplyv na program Speedy)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E14E90"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bCs/>
          <w:sz w:val="20"/>
          <w:lang w:val="sk-SK"/>
        </w:rPr>
      </w:pPr>
      <w:r w:rsidRPr="00E14E90">
        <w:rPr>
          <w:rFonts w:ascii="Arial" w:hAnsi="Arial"/>
          <w:b/>
          <w:bCs/>
          <w:sz w:val="20"/>
          <w:lang w:val="sk-SK"/>
        </w:rPr>
        <w:t xml:space="preserve">Na </w:t>
      </w:r>
      <w:r>
        <w:rPr>
          <w:rFonts w:ascii="Arial" w:hAnsi="Arial"/>
          <w:b/>
          <w:bCs/>
          <w:sz w:val="20"/>
          <w:lang w:val="sk-SK"/>
        </w:rPr>
        <w:t>tretej</w:t>
      </w:r>
      <w:r w:rsidRPr="00E14E90">
        <w:rPr>
          <w:rFonts w:ascii="Arial" w:hAnsi="Arial"/>
          <w:b/>
          <w:bCs/>
          <w:sz w:val="20"/>
          <w:lang w:val="sk-SK"/>
        </w:rPr>
        <w:t xml:space="preserve"> záložke „</w:t>
      </w:r>
      <w:r>
        <w:rPr>
          <w:rFonts w:ascii="Arial" w:hAnsi="Arial"/>
          <w:b/>
          <w:bCs/>
          <w:sz w:val="20"/>
          <w:lang w:val="sk-SK"/>
        </w:rPr>
        <w:t>Nastavenie prechodu na Euro</w:t>
      </w:r>
      <w:r w:rsidRPr="00E14E90">
        <w:rPr>
          <w:rFonts w:ascii="Arial" w:hAnsi="Arial"/>
          <w:b/>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86200" cy="2657475"/>
            <wp:effectExtent l="0" t="0" r="0" b="9525"/>
            <wp:docPr id="48" name="Obrázok 48" descr="firma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595939" name="Picture 48" descr="firma3_w"/>
                    <pic:cNvPicPr>
                      <a:picLocks noChangeAspect="1" noChangeArrowheads="1"/>
                    </pic:cNvPicPr>
                  </pic:nvPicPr>
                  <pic:blipFill>
                    <a:blip r:embed="rId64">
                      <a:extLst>
                        <a:ext uri="{28A0092B-C50C-407E-A947-70E740481C1C}">
                          <a14:useLocalDpi xmlns:a14="http://schemas.microsoft.com/office/drawing/2010/main" val="0"/>
                        </a:ext>
                      </a:extLst>
                    </a:blip>
                    <a:stretch>
                      <a:fillRect/>
                    </a:stretch>
                  </pic:blipFill>
                  <pic:spPr bwMode="auto">
                    <a:xfrm>
                      <a:off x="0" y="0"/>
                      <a:ext cx="3886200" cy="26574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si môžete zapnúť/vypnúť duálne zobrazovanie poprípade si ho prenastaviť. Nastavujete si tu dátum prechodu na Euro a samotný konverzný kurz Eura. Ak nastane deň „D“ prechodu na Euro tak na tejto záložke sa spúšťa aj samotná eurokonverzia ktorá prepočíta hodnoty v národnej mene na hodnoty v Euro mene. Viac informácií o nastavení prechodu na Euro nájdete v kapitole „Prechod na Euro a duálne zobrazovanie“.</w:t>
      </w:r>
    </w:p>
    <w:p w:rsidR="00E47401" w:rsidRDefault="00E47401"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Táto záložka už nemá význam pre užívateľov zo Slovenska kde už prijatie Eura prebehlo. Má však význam pre uživateľov z Česka kde prechod na EURO ešte nenastal.</w:t>
      </w: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A3C1A">
        <w:rPr>
          <w:rFonts w:ascii="Arial" w:hAnsi="Arial"/>
          <w:bCs/>
          <w:sz w:val="20"/>
          <w:lang w:val="sk-SK"/>
        </w:rPr>
        <w:t xml:space="preserve">Tlačidlo „Zápis“ </w:t>
      </w:r>
      <w:r>
        <w:rPr>
          <w:rFonts w:ascii="Arial" w:hAnsi="Arial"/>
          <w:bCs/>
          <w:noProof/>
          <w:sz w:val="20"/>
          <w:lang w:val="sk-SK" w:eastAsia="sk-SK"/>
        </w:rPr>
        <w:drawing>
          <wp:inline distT="0" distB="0" distL="0" distR="0">
            <wp:extent cx="266700" cy="266700"/>
            <wp:effectExtent l="0" t="0" r="0" b="0"/>
            <wp:docPr id="49" name="Obrázok 49"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461458" name="Picture 49"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bCs/>
          <w:sz w:val="20"/>
          <w:lang w:val="sk-SK"/>
        </w:rPr>
        <w:t xml:space="preserve"> </w:t>
      </w:r>
      <w:r w:rsidRPr="00DA3C1A">
        <w:rPr>
          <w:rFonts w:ascii="Arial" w:hAnsi="Arial"/>
          <w:sz w:val="20"/>
          <w:lang w:val="sk-SK"/>
        </w:rPr>
        <w:t>slúži na potvrdenie vpísaných zmien do políčok v tomto formulári</w:t>
      </w:r>
      <w:r>
        <w:rPr>
          <w:rFonts w:ascii="Arial" w:hAnsi="Arial"/>
          <w:sz w:val="20"/>
          <w:lang w:val="sk-SK"/>
        </w:rPr>
        <w:t xml:space="preserve"> (na všetkých záložkách)</w:t>
      </w:r>
      <w:smartTag w:uri="urn:schemas-microsoft-com:office:smarttags" w:element="PersonName">
        <w:r w:rsidRPr="00DA3C1A">
          <w:rPr>
            <w:rFonts w:ascii="Arial" w:hAnsi="Arial"/>
            <w:sz w:val="20"/>
            <w:lang w:val="sk-SK"/>
          </w:rPr>
          <w:t>.</w:t>
        </w:r>
      </w:smartTag>
      <w:r w:rsidRPr="00DA3C1A">
        <w:rPr>
          <w:rFonts w:ascii="Arial" w:hAnsi="Arial"/>
          <w:sz w:val="20"/>
          <w:lang w:val="sk-SK"/>
        </w:rPr>
        <w:t xml:space="preserve"> Ak zmeníte hodnoty v tomto formulári </w:t>
      </w:r>
      <w:r w:rsidRPr="00DA3C1A">
        <w:rPr>
          <w:rFonts w:ascii="Arial" w:hAnsi="Arial"/>
          <w:sz w:val="20"/>
          <w:lang w:val="sk-SK"/>
        </w:rPr>
        <w:lastRenderedPageBreak/>
        <w:t>a nepotvrdíte ich tlačidlom „Zápis“ zmenené hodnoty nezostanú zapamätané a stratia sa</w:t>
      </w:r>
      <w:smartTag w:uri="urn:schemas-microsoft-com:office:smarttags" w:element="PersonName">
        <w:r w:rsidRPr="00DA3C1A">
          <w:rPr>
            <w:rFonts w:ascii="Arial" w:hAnsi="Arial"/>
            <w:sz w:val="20"/>
            <w:lang w:val="sk-SK"/>
          </w:rPr>
          <w:t>.</w:t>
        </w:r>
      </w:smartTag>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DA3C1A">
        <w:rPr>
          <w:rFonts w:ascii="Arial" w:hAnsi="Arial"/>
          <w:bCs/>
          <w:sz w:val="20"/>
          <w:lang w:val="sk-SK"/>
        </w:rPr>
        <w:t xml:space="preserve">Tlačidlom „Koniec“ </w:t>
      </w:r>
      <w:r>
        <w:rPr>
          <w:rFonts w:ascii="Arial" w:hAnsi="Arial"/>
          <w:bCs/>
          <w:noProof/>
          <w:sz w:val="20"/>
          <w:lang w:val="sk-SK" w:eastAsia="sk-SK"/>
        </w:rPr>
        <w:drawing>
          <wp:inline distT="0" distB="0" distL="0" distR="0">
            <wp:extent cx="266700" cy="266700"/>
            <wp:effectExtent l="0" t="0" r="0" b="0"/>
            <wp:docPr id="50" name="Obrázok 50" descr="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363105" name="Picture 50" descr="ok"/>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bCs/>
          <w:sz w:val="20"/>
          <w:lang w:val="sk-SK"/>
        </w:rPr>
        <w:t xml:space="preserve"> </w:t>
      </w:r>
      <w:r w:rsidRPr="00DA3C1A">
        <w:rPr>
          <w:rFonts w:ascii="Arial" w:hAnsi="Arial"/>
          <w:bCs/>
          <w:sz w:val="20"/>
          <w:lang w:val="sk-SK"/>
        </w:rPr>
        <w:t>sa ukončuje práca v danom formulári.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UP</w:t>
      </w:r>
      <w:r w:rsidRPr="002E667A">
        <w:rPr>
          <w:rFonts w:ascii="Arial" w:hAnsi="Arial"/>
          <w:bCs/>
          <w:sz w:val="20"/>
          <w:lang w:val="sk-SK"/>
        </w:rPr>
        <w:t>OZOR</w:t>
      </w:r>
      <w:r>
        <w:rPr>
          <w:rFonts w:ascii="Arial" w:hAnsi="Arial"/>
          <w:bCs/>
          <w:sz w:val="20"/>
          <w:lang w:val="sk-SK"/>
        </w:rPr>
        <w:t>NENIE</w:t>
      </w:r>
      <w:r w:rsidRPr="002E667A">
        <w:rPr>
          <w:rFonts w:ascii="Arial" w:hAnsi="Arial"/>
          <w:bCs/>
          <w:sz w:val="20"/>
          <w:lang w:val="sk-SK"/>
        </w:rPr>
        <w:t>: pri viacfir</w:t>
      </w:r>
      <w:r>
        <w:rPr>
          <w:rFonts w:ascii="Arial" w:hAnsi="Arial"/>
          <w:bCs/>
          <w:sz w:val="20"/>
          <w:lang w:val="sk-SK"/>
        </w:rPr>
        <w:t>e</w:t>
      </w:r>
      <w:r w:rsidRPr="002E667A">
        <w:rPr>
          <w:rFonts w:ascii="Arial" w:hAnsi="Arial"/>
          <w:bCs/>
          <w:sz w:val="20"/>
          <w:lang w:val="sk-SK"/>
        </w:rPr>
        <w:t xml:space="preserve">mnej verzii </w:t>
      </w:r>
      <w:r>
        <w:rPr>
          <w:rFonts w:ascii="Arial" w:hAnsi="Arial"/>
          <w:bCs/>
          <w:sz w:val="20"/>
          <w:lang w:val="sk-SK"/>
        </w:rPr>
        <w:t>odporúčame</w:t>
      </w:r>
      <w:r w:rsidRPr="002E667A">
        <w:rPr>
          <w:rFonts w:ascii="Arial" w:hAnsi="Arial"/>
          <w:bCs/>
          <w:sz w:val="20"/>
          <w:lang w:val="sk-SK"/>
        </w:rPr>
        <w:t xml:space="preserve"> ma</w:t>
      </w:r>
      <w:r>
        <w:rPr>
          <w:rFonts w:ascii="Arial" w:hAnsi="Arial"/>
          <w:bCs/>
          <w:sz w:val="20"/>
          <w:lang w:val="sk-SK"/>
        </w:rPr>
        <w:t>ť</w:t>
      </w:r>
      <w:r w:rsidRPr="002E667A">
        <w:rPr>
          <w:rFonts w:ascii="Arial" w:hAnsi="Arial"/>
          <w:bCs/>
          <w:sz w:val="20"/>
          <w:lang w:val="sk-SK"/>
        </w:rPr>
        <w:t xml:space="preserve"> v</w:t>
      </w:r>
      <w:r>
        <w:rPr>
          <w:rFonts w:ascii="Arial" w:hAnsi="Arial"/>
          <w:bCs/>
          <w:sz w:val="20"/>
          <w:lang w:val="sk-SK"/>
        </w:rPr>
        <w:t>š</w:t>
      </w:r>
      <w:r w:rsidRPr="002E667A">
        <w:rPr>
          <w:rFonts w:ascii="Arial" w:hAnsi="Arial"/>
          <w:bCs/>
          <w:sz w:val="20"/>
          <w:lang w:val="sk-SK"/>
        </w:rPr>
        <w:t xml:space="preserve">etky </w:t>
      </w:r>
      <w:r>
        <w:rPr>
          <w:rFonts w:ascii="Arial" w:hAnsi="Arial"/>
          <w:bCs/>
          <w:sz w:val="20"/>
          <w:lang w:val="sk-SK"/>
        </w:rPr>
        <w:t xml:space="preserve">evidované </w:t>
      </w:r>
      <w:r w:rsidRPr="002E667A">
        <w:rPr>
          <w:rFonts w:ascii="Arial" w:hAnsi="Arial"/>
          <w:bCs/>
          <w:sz w:val="20"/>
          <w:lang w:val="sk-SK"/>
        </w:rPr>
        <w:t>firmy nastave</w:t>
      </w:r>
      <w:r>
        <w:rPr>
          <w:rFonts w:ascii="Arial" w:hAnsi="Arial"/>
          <w:bCs/>
          <w:sz w:val="20"/>
          <w:lang w:val="sk-SK"/>
        </w:rPr>
        <w:t xml:space="preserve">né </w:t>
      </w:r>
      <w:r w:rsidRPr="002E667A">
        <w:rPr>
          <w:rFonts w:ascii="Arial" w:hAnsi="Arial"/>
          <w:bCs/>
          <w:sz w:val="20"/>
          <w:lang w:val="sk-SK"/>
        </w:rPr>
        <w:t xml:space="preserve">na jednu krajinu. </w:t>
      </w:r>
      <w:r>
        <w:rPr>
          <w:rFonts w:ascii="Arial" w:hAnsi="Arial"/>
          <w:bCs/>
          <w:sz w:val="20"/>
          <w:lang w:val="sk-SK"/>
        </w:rPr>
        <w:t>A</w:t>
      </w:r>
      <w:r w:rsidRPr="002E667A">
        <w:rPr>
          <w:rFonts w:ascii="Arial" w:hAnsi="Arial"/>
          <w:bCs/>
          <w:sz w:val="20"/>
          <w:lang w:val="sk-SK"/>
        </w:rPr>
        <w:t>k potreb</w:t>
      </w:r>
      <w:r>
        <w:rPr>
          <w:rFonts w:ascii="Arial" w:hAnsi="Arial"/>
          <w:bCs/>
          <w:sz w:val="20"/>
          <w:lang w:val="sk-SK"/>
        </w:rPr>
        <w:t xml:space="preserve">ujete </w:t>
      </w:r>
      <w:r w:rsidRPr="002E667A">
        <w:rPr>
          <w:rFonts w:ascii="Arial" w:hAnsi="Arial"/>
          <w:bCs/>
          <w:sz w:val="20"/>
          <w:lang w:val="sk-SK"/>
        </w:rPr>
        <w:t>ma</w:t>
      </w:r>
      <w:r>
        <w:rPr>
          <w:rFonts w:ascii="Arial" w:hAnsi="Arial"/>
          <w:bCs/>
          <w:sz w:val="20"/>
          <w:lang w:val="sk-SK"/>
        </w:rPr>
        <w:t>ť</w:t>
      </w:r>
      <w:r w:rsidRPr="002E667A">
        <w:rPr>
          <w:rFonts w:ascii="Arial" w:hAnsi="Arial"/>
          <w:bCs/>
          <w:sz w:val="20"/>
          <w:lang w:val="sk-SK"/>
        </w:rPr>
        <w:t xml:space="preserve"> jednu firmu s inou krajinou tak </w:t>
      </w:r>
      <w:r>
        <w:rPr>
          <w:rFonts w:ascii="Arial" w:hAnsi="Arial"/>
          <w:bCs/>
          <w:sz w:val="20"/>
          <w:lang w:val="sk-SK"/>
        </w:rPr>
        <w:t xml:space="preserve">odporúčame </w:t>
      </w:r>
      <w:r w:rsidRPr="002E667A">
        <w:rPr>
          <w:rFonts w:ascii="Arial" w:hAnsi="Arial"/>
          <w:bCs/>
          <w:sz w:val="20"/>
          <w:lang w:val="sk-SK"/>
        </w:rPr>
        <w:t>evidova</w:t>
      </w:r>
      <w:r>
        <w:rPr>
          <w:rFonts w:ascii="Arial" w:hAnsi="Arial"/>
          <w:bCs/>
          <w:sz w:val="20"/>
          <w:lang w:val="sk-SK"/>
        </w:rPr>
        <w:t>ť</w:t>
      </w:r>
      <w:r w:rsidRPr="002E667A">
        <w:rPr>
          <w:rFonts w:ascii="Arial" w:hAnsi="Arial"/>
          <w:bCs/>
          <w:sz w:val="20"/>
          <w:lang w:val="sk-SK"/>
        </w:rPr>
        <w:t xml:space="preserve"> tak</w:t>
      </w:r>
      <w:r>
        <w:rPr>
          <w:rFonts w:ascii="Arial" w:hAnsi="Arial"/>
          <w:bCs/>
          <w:sz w:val="20"/>
          <w:lang w:val="sk-SK"/>
        </w:rPr>
        <w:t>ú</w:t>
      </w:r>
      <w:r w:rsidRPr="002E667A">
        <w:rPr>
          <w:rFonts w:ascii="Arial" w:hAnsi="Arial"/>
          <w:bCs/>
          <w:sz w:val="20"/>
          <w:lang w:val="sk-SK"/>
        </w:rPr>
        <w:t>to firmu v samostatnom programe</w:t>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Nadpis3"/>
        <w:rPr>
          <w:color w:val="0000FF"/>
          <w:sz w:val="20"/>
          <w:u w:val="single"/>
        </w:rPr>
      </w:pPr>
      <w:bookmarkStart w:id="6" w:name="_Toc123549975"/>
      <w:r>
        <w:rPr>
          <w:color w:val="0000FF"/>
          <w:sz w:val="20"/>
        </w:rPr>
        <w:t>2.1.2</w:t>
      </w:r>
      <w:r>
        <w:rPr>
          <w:color w:val="0000FF"/>
          <w:sz w:val="20"/>
        </w:rPr>
        <w:tab/>
      </w:r>
      <w:r>
        <w:rPr>
          <w:color w:val="0000FF"/>
          <w:sz w:val="20"/>
        </w:rPr>
        <w:tab/>
        <w:t>Číselník partnerov.</w:t>
      </w:r>
      <w:bookmarkEnd w:id="6"/>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r>
        <w:rPr>
          <w:rFonts w:ascii="Arial" w:hAnsi="Arial"/>
          <w:noProof/>
          <w:sz w:val="20"/>
          <w:lang w:val="sk-SK" w:eastAsia="sk-SK"/>
        </w:rPr>
        <w:drawing>
          <wp:inline distT="0" distB="0" distL="0" distR="0">
            <wp:extent cx="4417695" cy="2584450"/>
            <wp:effectExtent l="0" t="0" r="1905" b="6350"/>
            <wp:docPr id="364" name="Obrázo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033024" name="partneri_p.png"/>
                    <pic:cNvPicPr/>
                  </pic:nvPicPr>
                  <pic:blipFill>
                    <a:blip r:embed="rId65">
                      <a:extLst>
                        <a:ext uri="{28A0092B-C50C-407E-A947-70E740481C1C}">
                          <a14:useLocalDpi xmlns:a14="http://schemas.microsoft.com/office/drawing/2010/main" val="0"/>
                        </a:ext>
                      </a:extLst>
                    </a:blip>
                    <a:stretch>
                      <a:fillRect/>
                    </a:stretch>
                  </pic:blipFill>
                  <pic:spPr>
                    <a:xfrm>
                      <a:off x="0" y="0"/>
                      <a:ext cx="4417695" cy="258445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270107">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Č</w:t>
      </w:r>
      <w:r w:rsidR="0093574A">
        <w:rPr>
          <w:rFonts w:ascii="Arial" w:hAnsi="Arial"/>
          <w:sz w:val="20"/>
          <w:lang w:val="sk-SK"/>
        </w:rPr>
        <w:t xml:space="preserve">íselník umožňuje evidenciu a zadávanie partnerov, s ktorými program pracuje vo svojich ďalších funkciách. V programe Kniha jázd – Speedy sa číselník partnerov chápe ako zoznam všetkých možných/potencionálnych cieľov jázd.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zadávaní nového partnera stlačte tlačidlo </w:t>
      </w:r>
      <w:r>
        <w:rPr>
          <w:rFonts w:ascii="Arial" w:hAnsi="Arial"/>
          <w:noProof/>
          <w:sz w:val="20"/>
          <w:lang w:val="sk-SK" w:eastAsia="sk-SK"/>
        </w:rPr>
        <w:drawing>
          <wp:inline distT="0" distB="0" distL="0" distR="0">
            <wp:extent cx="266700" cy="266700"/>
            <wp:effectExtent l="0" t="0" r="0" b="0"/>
            <wp:docPr id="52" name="Obrázok 52"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187243" name="Picture 52" descr="novy"/>
                    <pic:cNvPicPr>
                      <a:picLocks noChangeAspect="1" noChangeArrowheads="1"/>
                    </pic:cNvPicPr>
                  </pic:nvPicPr>
                  <pic:blipFill>
                    <a:blip r:embed="rId66">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a vyplňte jednotlivé políčka. Políčka sú rozmiestnené v dvoch záložkách „Hlavné údaje“ a „Vedľajšie údaje“.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ste vyplnili políčka, nový údaj zapíšete do databanky partnerov stlačením tlačidla „Zápis“ </w:t>
      </w:r>
      <w:r>
        <w:rPr>
          <w:rFonts w:ascii="Arial" w:hAnsi="Arial"/>
          <w:noProof/>
          <w:sz w:val="20"/>
          <w:lang w:val="sk-SK" w:eastAsia="sk-SK"/>
        </w:rPr>
        <w:drawing>
          <wp:inline distT="0" distB="0" distL="0" distR="0">
            <wp:extent cx="266700" cy="266700"/>
            <wp:effectExtent l="0" t="0" r="0" b="0"/>
            <wp:docPr id="53" name="Obrázok 53"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032952" name="Picture 53"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 xml:space="preserve">Nových partnerov nemusíte zadávať iba jednotlivo ale môžete použiť hromadné zápis údajov ak stlačíte tlačidlo </w:t>
      </w:r>
      <w:r>
        <w:rPr>
          <w:rFonts w:ascii="Arial" w:hAnsi="Arial"/>
          <w:noProof/>
          <w:sz w:val="20"/>
          <w:lang w:val="sk-SK" w:eastAsia="sk-SK"/>
        </w:rPr>
        <w:drawing>
          <wp:inline distT="0" distB="0" distL="0" distR="0">
            <wp:extent cx="266700" cy="266700"/>
            <wp:effectExtent l="0" t="0" r="0" b="0"/>
            <wp:docPr id="54" name="Obrázok 54" descr="insertall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477047" name="Picture 54" descr="insertall_w"/>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(podrobnejší popis funkcie na inom mieste).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chcete takto zapísaný údaj opraviť, alebo doplniť, tak jednoducho prepíšte vo formulári príslušné políčko a znova stlačte tlačidlo „Zápis“. Ak kliknete myšou na text „e-mail“  alebo na text „http\\:“ môžete poslať evidovanému partnerovi email resp. sa pripojiť na jeho www stránku.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Existuje možnosť hromadnej úpravy údajov pre niektoré položky (dôvody jázd, vzdialenosť a časy jázd) pomocou tlačidla </w:t>
      </w:r>
      <w:r>
        <w:rPr>
          <w:rFonts w:ascii="Arial" w:hAnsi="Arial"/>
          <w:noProof/>
          <w:sz w:val="20"/>
          <w:lang w:val="sk-SK" w:eastAsia="sk-SK"/>
        </w:rPr>
        <w:drawing>
          <wp:inline distT="0" distB="0" distL="0" distR="0">
            <wp:extent cx="266700" cy="266700"/>
            <wp:effectExtent l="0" t="0" r="0" b="0"/>
            <wp:docPr id="55" name="Obrázok 55" descr="zapis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18098" name="Picture 55" descr="zapisall"/>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(podrobnejší popis funkcie na inom mieste)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Ak chcete zmazať už existujúceho partnera a vlastníte aj </w:t>
      </w:r>
      <w:r w:rsidR="006B28BA">
        <w:rPr>
          <w:rFonts w:ascii="Arial" w:hAnsi="Arial"/>
          <w:sz w:val="20"/>
          <w:lang w:val="sk-SK"/>
        </w:rPr>
        <w:t xml:space="preserve">napr. </w:t>
      </w:r>
      <w:r w:rsidRPr="00317F6B">
        <w:rPr>
          <w:rFonts w:ascii="Arial" w:hAnsi="Arial"/>
          <w:sz w:val="20"/>
          <w:lang w:val="sk-SK"/>
        </w:rPr>
        <w:t>program „Evidencia vykonanej práce“, program jeho zmazanie odmietne v tom prípade ak bol priradený k niektorému pracovnému listu v programe „Evidencia vykonanej práce“. Ak bol priradený čo len k jednému pracovnému listu jeho zmazanie nebude možné. V tom prípade musíte najskôr zrušiť jeho priradenie k danému/daným pracovným listom a až potom ho bude možné zmazať.</w:t>
      </w: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Ak vlastníte verziu programu s možnosťou evidovania viacerých firiem, tak si treba uvedomiť, že ak zapíšete partnera „XY“ do firmy „A“ tak sa nebude zobrazovať vo firme „B“. Ak by ste chceli aby sa vo firme „B“ zobrazoval, musíte ho zvlášť zadať aj do tejto druhej firmy. To znamená, že každá firma má evidovaných svojich vlastných partnerov, ktorí sa nezobrazujú v iných firmách.</w:t>
      </w: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sidRPr="009D377D">
        <w:rPr>
          <w:rFonts w:ascii="Arial" w:hAnsi="Arial"/>
          <w:sz w:val="20"/>
          <w:u w:val="single"/>
          <w:lang w:val="sk-SK"/>
        </w:rPr>
        <w:t>Prídavok knihy jázd:</w:t>
      </w:r>
    </w:p>
    <w:p w:rsidR="0093574A" w:rsidRPr="009D377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chcete aby bol evidovaný partner použiteľný pre funkciu samogenerovania jázd alebo aby bolo možné ho vybrať ako miesto čerpania PHL v číselníku „Nákup PHL“ tak musíte vyplniť políčka formulára</w:t>
      </w: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895725" cy="2352675"/>
            <wp:effectExtent l="0" t="0" r="9525" b="9525"/>
            <wp:docPr id="56" name="Obrázok 56" descr="pridavok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098894" name="Picture 56" descr="pridavok_w"/>
                    <pic:cNvPicPr>
                      <a:picLocks noChangeAspect="1" noChangeArrowheads="1"/>
                    </pic:cNvPicPr>
                  </pic:nvPicPr>
                  <pic:blipFill>
                    <a:blip r:embed="rId69">
                      <a:extLst>
                        <a:ext uri="{28A0092B-C50C-407E-A947-70E740481C1C}">
                          <a14:useLocalDpi xmlns:a14="http://schemas.microsoft.com/office/drawing/2010/main" val="0"/>
                        </a:ext>
                      </a:extLst>
                    </a:blip>
                    <a:stretch>
                      <a:fillRect/>
                    </a:stretch>
                  </pic:blipFill>
                  <pic:spPr bwMode="auto">
                    <a:xfrm>
                      <a:off x="0" y="0"/>
                      <a:ext cx="3895725" cy="23526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 ktorý sa objaví na obrazovke po stlačení tlačidla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647825" cy="266700"/>
            <wp:effectExtent l="0" t="0" r="9525" b="0"/>
            <wp:docPr id="57" name="Obrázok 57" descr="pridavok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514522" name="Picture 57" descr="pridavok_w"/>
                    <pic:cNvPicPr>
                      <a:picLocks noChangeAspect="1" noChangeArrowheads="1"/>
                    </pic:cNvPicPr>
                  </pic:nvPicPr>
                  <pic:blipFill>
                    <a:blip r:embed="rId70">
                      <a:extLst>
                        <a:ext uri="{28A0092B-C50C-407E-A947-70E740481C1C}">
                          <a14:useLocalDpi xmlns:a14="http://schemas.microsoft.com/office/drawing/2010/main" val="0"/>
                        </a:ext>
                      </a:extLst>
                    </a:blip>
                    <a:stretch>
                      <a:fillRect/>
                    </a:stretch>
                  </pic:blipFill>
                  <pic:spPr bwMode="auto">
                    <a:xfrm>
                      <a:off x="0" y="0"/>
                      <a:ext cx="1647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alebo po dvojkliku na zoznam záznamov (dvojklik nad riadkom požadovaného partnera).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uvedené políčka nevyplníte, evidovaný partner nebude môcť byť vybraný do zoznamu partnerov ku ktorým budú vo funkcii samogenerovanie jázd náhodne priraďované jazdy. </w:t>
      </w: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zobrazenom formulári </w:t>
      </w:r>
      <w:r w:rsidR="005C0EC0">
        <w:rPr>
          <w:rFonts w:ascii="Arial" w:hAnsi="Arial"/>
          <w:sz w:val="20"/>
          <w:lang w:val="sk-SK"/>
        </w:rPr>
        <w:t xml:space="preserve">prídavku knihy jázd </w:t>
      </w:r>
      <w:r>
        <w:rPr>
          <w:rFonts w:ascii="Arial" w:hAnsi="Arial"/>
          <w:sz w:val="20"/>
          <w:lang w:val="sk-SK"/>
        </w:rPr>
        <w:t>vyplňte aspoň jeden dôvod jazdy. Snažte sa však vyplniť všetky 4 dôvody jazdy, pretože pri samogenerovaní jázd si program bude náhodne vyberať z týchto dôvodov pre jazdu k zadanému partnerovi a čím viac ich budete mať vyplnených, tým viac budete mať rôznorodejší tlačový výstup knihy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vyplňovaní políčok dôvodov jázd si môžete pomôcť stlačením tlačítka </w:t>
      </w:r>
      <w:r w:rsidRPr="00E22D17">
        <w:rPr>
          <w:rFonts w:ascii="Arial" w:hAnsi="Arial"/>
          <w:noProof/>
          <w:sz w:val="20"/>
          <w:lang w:val="sk-SK" w:eastAsia="sk-SK"/>
        </w:rPr>
        <w:drawing>
          <wp:inline distT="0" distB="0" distL="0" distR="0">
            <wp:extent cx="180975" cy="180975"/>
            <wp:effectExtent l="0" t="0" r="9525" b="9525"/>
            <wp:docPr id="58" name="Obrázok 58"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276129" name="Picture 58"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 jeho stlačení sa objaví formulár, v ktorom sú zobrazené všetky dôvody, ktoré boli vpísané k partnerom do číselníka partnerov. Vybratím jedného z nich sa zvolený údaj prenesie do konkrétneho políčka dôvodu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Ďalej vyplňte povinné (pre samogenerovanie jázd) políčko „Vzdialenosť v km“. Do tohto políčka zadávajte vzdialenosť od sídla Vašej firmy k partnerovi. Do tejto vzdialenosti nepripočítavajte aj spiatočnú cestu, pretože funkcia samogenerovania si tento údaj v prípade potreby automaticky vynásobí dvoma. Keďže v tomto políčku je evidovaná vzdialenosť od sídla Vašej firmy k partnerovi tak v prípade neskoršej zmeny sídla firmy vzdialenosť v km už pochopiteľne nemusí súhlasiť so skutočnosťou (v tom prípade treba manuálne </w:t>
      </w:r>
      <w:r>
        <w:rPr>
          <w:rFonts w:ascii="Arial" w:hAnsi="Arial"/>
          <w:sz w:val="20"/>
          <w:lang w:val="sk-SK"/>
        </w:rPr>
        <w:lastRenderedPageBreak/>
        <w:t>opraviť celý číselník partnerov</w:t>
      </w:r>
      <w:r w:rsidR="00294227">
        <w:rPr>
          <w:rFonts w:ascii="Arial" w:hAnsi="Arial"/>
          <w:sz w:val="20"/>
          <w:lang w:val="sk-SK"/>
        </w:rPr>
        <w:t xml:space="preserve"> – prípadne môžete použiť hromadnú opravu údajov</w:t>
      </w:r>
      <w:r>
        <w:rPr>
          <w:rFonts w:ascii="Arial" w:hAnsi="Arial"/>
          <w:sz w:val="20"/>
          <w:lang w:val="sk-SK"/>
        </w:rPr>
        <w:t xml:space="preserve">). Zvoľte aj rozdelenie celkového počtu km: koľko km prislúcha na režim jazdy „v meste“ a koľko km prislúcha na režim jazdy „mimo mesta“ (je to dôležité pre správny výpočet spotrebovanej PHL). Ak ide o partnera sídliaceho v </w:t>
      </w:r>
      <w:r w:rsidRPr="00F269AE">
        <w:rPr>
          <w:rFonts w:ascii="Arial" w:hAnsi="Arial"/>
          <w:sz w:val="20"/>
          <w:lang w:val="sk-SK"/>
        </w:rPr>
        <w:t>obc</w:t>
      </w:r>
      <w:r>
        <w:rPr>
          <w:rFonts w:ascii="Arial" w:hAnsi="Arial"/>
          <w:sz w:val="20"/>
          <w:lang w:val="sk-SK"/>
        </w:rPr>
        <w:t>i</w:t>
      </w:r>
      <w:r w:rsidRPr="00F269AE">
        <w:rPr>
          <w:rFonts w:ascii="Arial" w:hAnsi="Arial"/>
          <w:sz w:val="20"/>
          <w:lang w:val="sk-SK"/>
        </w:rPr>
        <w:t xml:space="preserve"> (</w:t>
      </w:r>
      <w:r>
        <w:rPr>
          <w:rFonts w:ascii="Arial" w:hAnsi="Arial"/>
          <w:sz w:val="20"/>
          <w:lang w:val="sk-SK"/>
        </w:rPr>
        <w:t xml:space="preserve">v </w:t>
      </w:r>
      <w:r w:rsidRPr="00F269AE">
        <w:rPr>
          <w:rFonts w:ascii="Arial" w:hAnsi="Arial"/>
          <w:sz w:val="20"/>
          <w:lang w:val="sk-SK"/>
        </w:rPr>
        <w:t>dedin</w:t>
      </w:r>
      <w:r>
        <w:rPr>
          <w:rFonts w:ascii="Arial" w:hAnsi="Arial"/>
          <w:sz w:val="20"/>
          <w:lang w:val="sk-SK"/>
        </w:rPr>
        <w:t>e</w:t>
      </w:r>
      <w:r w:rsidRPr="00F269AE">
        <w:rPr>
          <w:rFonts w:ascii="Arial" w:hAnsi="Arial"/>
          <w:sz w:val="20"/>
          <w:lang w:val="sk-SK"/>
        </w:rPr>
        <w:t xml:space="preserve">) a k </w:t>
      </w:r>
      <w:r>
        <w:rPr>
          <w:rFonts w:ascii="Arial" w:hAnsi="Arial"/>
          <w:sz w:val="20"/>
          <w:lang w:val="sk-SK"/>
        </w:rPr>
        <w:t>o</w:t>
      </w:r>
      <w:r w:rsidRPr="00F269AE">
        <w:rPr>
          <w:rFonts w:ascii="Arial" w:hAnsi="Arial"/>
          <w:sz w:val="20"/>
          <w:lang w:val="sk-SK"/>
        </w:rPr>
        <w:t>kraj</w:t>
      </w:r>
      <w:r>
        <w:rPr>
          <w:rFonts w:ascii="Arial" w:hAnsi="Arial"/>
          <w:sz w:val="20"/>
          <w:lang w:val="sk-SK"/>
        </w:rPr>
        <w:t>u</w:t>
      </w:r>
      <w:r w:rsidRPr="00F269AE">
        <w:rPr>
          <w:rFonts w:ascii="Arial" w:hAnsi="Arial"/>
          <w:sz w:val="20"/>
          <w:lang w:val="sk-SK"/>
        </w:rPr>
        <w:t xml:space="preserve"> </w:t>
      </w:r>
      <w:r>
        <w:rPr>
          <w:rFonts w:ascii="Arial" w:hAnsi="Arial"/>
          <w:sz w:val="20"/>
          <w:lang w:val="sk-SK"/>
        </w:rPr>
        <w:t>obce</w:t>
      </w:r>
      <w:r w:rsidRPr="00F269AE">
        <w:rPr>
          <w:rFonts w:ascii="Arial" w:hAnsi="Arial"/>
          <w:sz w:val="20"/>
          <w:lang w:val="sk-SK"/>
        </w:rPr>
        <w:t xml:space="preserve"> je </w:t>
      </w:r>
      <w:r>
        <w:rPr>
          <w:rFonts w:ascii="Arial" w:hAnsi="Arial"/>
          <w:sz w:val="20"/>
          <w:lang w:val="sk-SK"/>
        </w:rPr>
        <w:t xml:space="preserve">napr. </w:t>
      </w:r>
      <w:smartTag w:uri="urn:schemas-microsoft-com:office:smarttags" w:element="metricconverter">
        <w:smartTagPr>
          <w:attr w:name="ProductID" w:val="2 km"/>
        </w:smartTagPr>
        <w:r w:rsidRPr="00F269AE">
          <w:rPr>
            <w:rFonts w:ascii="Arial" w:hAnsi="Arial"/>
            <w:sz w:val="20"/>
            <w:lang w:val="sk-SK"/>
          </w:rPr>
          <w:t>2 km</w:t>
        </w:r>
      </w:smartTag>
      <w:r w:rsidRPr="00F269AE">
        <w:rPr>
          <w:rFonts w:ascii="Arial" w:hAnsi="Arial"/>
          <w:sz w:val="20"/>
          <w:lang w:val="sk-SK"/>
        </w:rPr>
        <w:t xml:space="preserve"> tak mestsk</w:t>
      </w:r>
      <w:r>
        <w:rPr>
          <w:rFonts w:ascii="Arial" w:hAnsi="Arial"/>
          <w:sz w:val="20"/>
          <w:lang w:val="sk-SK"/>
        </w:rPr>
        <w:t>é</w:t>
      </w:r>
      <w:r w:rsidRPr="00F269AE">
        <w:rPr>
          <w:rFonts w:ascii="Arial" w:hAnsi="Arial"/>
          <w:sz w:val="20"/>
          <w:lang w:val="sk-SK"/>
        </w:rPr>
        <w:t xml:space="preserve"> km nastavt</w:t>
      </w:r>
      <w:r>
        <w:rPr>
          <w:rFonts w:ascii="Arial" w:hAnsi="Arial"/>
          <w:sz w:val="20"/>
          <w:lang w:val="sk-SK"/>
        </w:rPr>
        <w:t xml:space="preserve">e </w:t>
      </w:r>
      <w:r w:rsidRPr="00F269AE">
        <w:rPr>
          <w:rFonts w:ascii="Arial" w:hAnsi="Arial"/>
          <w:sz w:val="20"/>
          <w:lang w:val="sk-SK"/>
        </w:rPr>
        <w:t>aj v tomto pr</w:t>
      </w:r>
      <w:r>
        <w:rPr>
          <w:rFonts w:ascii="Arial" w:hAnsi="Arial"/>
          <w:sz w:val="20"/>
          <w:lang w:val="sk-SK"/>
        </w:rPr>
        <w:t>í</w:t>
      </w:r>
      <w:r w:rsidRPr="00F269AE">
        <w:rPr>
          <w:rFonts w:ascii="Arial" w:hAnsi="Arial"/>
          <w:sz w:val="20"/>
          <w:lang w:val="sk-SK"/>
        </w:rPr>
        <w:t xml:space="preserve">pade pravdepodobne na </w:t>
      </w:r>
      <w:smartTag w:uri="urn:schemas-microsoft-com:office:smarttags" w:element="metricconverter">
        <w:smartTagPr>
          <w:attr w:name="ProductID" w:val="2 km"/>
        </w:smartTagPr>
        <w:r w:rsidRPr="00F269AE">
          <w:rPr>
            <w:rFonts w:ascii="Arial" w:hAnsi="Arial"/>
            <w:sz w:val="20"/>
            <w:lang w:val="sk-SK"/>
          </w:rPr>
          <w:t>2 km</w:t>
        </w:r>
      </w:smartTag>
      <w:r w:rsidRPr="00F269AE">
        <w:rPr>
          <w:rFonts w:ascii="Arial" w:hAnsi="Arial"/>
          <w:sz w:val="20"/>
          <w:lang w:val="sk-SK"/>
        </w:rPr>
        <w:t>. Ur</w:t>
      </w:r>
      <w:r>
        <w:rPr>
          <w:rFonts w:ascii="Arial" w:hAnsi="Arial"/>
          <w:sz w:val="20"/>
          <w:lang w:val="sk-SK"/>
        </w:rPr>
        <w:t>č</w:t>
      </w:r>
      <w:r w:rsidRPr="00F269AE">
        <w:rPr>
          <w:rFonts w:ascii="Arial" w:hAnsi="Arial"/>
          <w:sz w:val="20"/>
          <w:lang w:val="sk-SK"/>
        </w:rPr>
        <w:t>uje sa t</w:t>
      </w:r>
      <w:r>
        <w:rPr>
          <w:rFonts w:ascii="Arial" w:hAnsi="Arial"/>
          <w:sz w:val="20"/>
          <w:lang w:val="sk-SK"/>
        </w:rPr>
        <w:t>ý</w:t>
      </w:r>
      <w:r w:rsidRPr="00F269AE">
        <w:rPr>
          <w:rFonts w:ascii="Arial" w:hAnsi="Arial"/>
          <w:sz w:val="20"/>
          <w:lang w:val="sk-SK"/>
        </w:rPr>
        <w:t>m vlastne ako dlho m</w:t>
      </w:r>
      <w:r>
        <w:rPr>
          <w:rFonts w:ascii="Arial" w:hAnsi="Arial"/>
          <w:sz w:val="20"/>
          <w:lang w:val="sk-SK"/>
        </w:rPr>
        <w:t>á</w:t>
      </w:r>
      <w:r w:rsidRPr="00F269AE">
        <w:rPr>
          <w:rFonts w:ascii="Arial" w:hAnsi="Arial"/>
          <w:sz w:val="20"/>
          <w:lang w:val="sk-SK"/>
        </w:rPr>
        <w:t xml:space="preserve"> </w:t>
      </w:r>
      <w:r>
        <w:rPr>
          <w:rFonts w:ascii="Arial" w:hAnsi="Arial"/>
          <w:sz w:val="20"/>
          <w:lang w:val="sk-SK"/>
        </w:rPr>
        <w:t>vozidlo</w:t>
      </w:r>
      <w:r w:rsidRPr="00F269AE">
        <w:rPr>
          <w:rFonts w:ascii="Arial" w:hAnsi="Arial"/>
          <w:sz w:val="20"/>
          <w:lang w:val="sk-SK"/>
        </w:rPr>
        <w:t xml:space="preserve"> po</w:t>
      </w:r>
      <w:r>
        <w:rPr>
          <w:rFonts w:ascii="Arial" w:hAnsi="Arial"/>
          <w:sz w:val="20"/>
          <w:lang w:val="sk-SK"/>
        </w:rPr>
        <w:t>č</w:t>
      </w:r>
      <w:r w:rsidRPr="00F269AE">
        <w:rPr>
          <w:rFonts w:ascii="Arial" w:hAnsi="Arial"/>
          <w:sz w:val="20"/>
          <w:lang w:val="sk-SK"/>
        </w:rPr>
        <w:t>as jazdy spotrebu v mestskom re</w:t>
      </w:r>
      <w:r>
        <w:rPr>
          <w:rFonts w:ascii="Arial" w:hAnsi="Arial"/>
          <w:sz w:val="20"/>
          <w:lang w:val="sk-SK"/>
        </w:rPr>
        <w:t>ž</w:t>
      </w:r>
      <w:r w:rsidRPr="00F269AE">
        <w:rPr>
          <w:rFonts w:ascii="Arial" w:hAnsi="Arial"/>
          <w:sz w:val="20"/>
          <w:lang w:val="sk-SK"/>
        </w:rPr>
        <w:t xml:space="preserve">ime. (ale ak v </w:t>
      </w:r>
      <w:r>
        <w:rPr>
          <w:rFonts w:ascii="Arial" w:hAnsi="Arial"/>
          <w:sz w:val="20"/>
          <w:lang w:val="sk-SK"/>
        </w:rPr>
        <w:t>obci</w:t>
      </w:r>
      <w:r w:rsidRPr="00F269AE">
        <w:rPr>
          <w:rFonts w:ascii="Arial" w:hAnsi="Arial"/>
          <w:sz w:val="20"/>
          <w:lang w:val="sk-SK"/>
        </w:rPr>
        <w:t xml:space="preserve"> nie s</w:t>
      </w:r>
      <w:r>
        <w:rPr>
          <w:rFonts w:ascii="Arial" w:hAnsi="Arial"/>
          <w:sz w:val="20"/>
          <w:lang w:val="sk-SK"/>
        </w:rPr>
        <w:t>ú</w:t>
      </w:r>
      <w:r w:rsidRPr="00F269AE">
        <w:rPr>
          <w:rFonts w:ascii="Arial" w:hAnsi="Arial"/>
          <w:sz w:val="20"/>
          <w:lang w:val="sk-SK"/>
        </w:rPr>
        <w:t xml:space="preserve"> kri</w:t>
      </w:r>
      <w:r>
        <w:rPr>
          <w:rFonts w:ascii="Arial" w:hAnsi="Arial"/>
          <w:sz w:val="20"/>
          <w:lang w:val="sk-SK"/>
        </w:rPr>
        <w:t>ž</w:t>
      </w:r>
      <w:r w:rsidRPr="00F269AE">
        <w:rPr>
          <w:rFonts w:ascii="Arial" w:hAnsi="Arial"/>
          <w:sz w:val="20"/>
          <w:lang w:val="sk-SK"/>
        </w:rPr>
        <w:t>ovatky at</w:t>
      </w:r>
      <w:r>
        <w:rPr>
          <w:rFonts w:ascii="Arial" w:hAnsi="Arial"/>
          <w:sz w:val="20"/>
          <w:lang w:val="sk-SK"/>
        </w:rPr>
        <w:t>ď</w:t>
      </w:r>
      <w:r w:rsidRPr="00F269AE">
        <w:rPr>
          <w:rFonts w:ascii="Arial" w:hAnsi="Arial"/>
          <w:sz w:val="20"/>
          <w:lang w:val="sk-SK"/>
        </w:rPr>
        <w:t xml:space="preserve"> a spotreba je vlastne </w:t>
      </w:r>
      <w:r>
        <w:rPr>
          <w:rFonts w:ascii="Arial" w:hAnsi="Arial"/>
          <w:sz w:val="20"/>
          <w:lang w:val="sk-SK"/>
        </w:rPr>
        <w:t>štandardná</w:t>
      </w:r>
      <w:r w:rsidRPr="00F269AE">
        <w:rPr>
          <w:rFonts w:ascii="Arial" w:hAnsi="Arial"/>
          <w:sz w:val="20"/>
          <w:lang w:val="sk-SK"/>
        </w:rPr>
        <w:t xml:space="preserve"> aj napriek </w:t>
      </w:r>
      <w:r>
        <w:rPr>
          <w:rFonts w:ascii="Arial" w:hAnsi="Arial"/>
          <w:sz w:val="20"/>
          <w:lang w:val="sk-SK"/>
        </w:rPr>
        <w:t xml:space="preserve">predpisovej </w:t>
      </w:r>
      <w:r w:rsidRPr="00F269AE">
        <w:rPr>
          <w:rFonts w:ascii="Arial" w:hAnsi="Arial"/>
          <w:sz w:val="20"/>
          <w:lang w:val="sk-SK"/>
        </w:rPr>
        <w:t>60-ke tak v mest</w:t>
      </w:r>
      <w:r>
        <w:rPr>
          <w:rFonts w:ascii="Arial" w:hAnsi="Arial"/>
          <w:sz w:val="20"/>
          <w:lang w:val="sk-SK"/>
        </w:rPr>
        <w:t>s</w:t>
      </w:r>
      <w:r w:rsidRPr="00F269AE">
        <w:rPr>
          <w:rFonts w:ascii="Arial" w:hAnsi="Arial"/>
          <w:sz w:val="20"/>
          <w:lang w:val="sk-SK"/>
        </w:rPr>
        <w:t>k</w:t>
      </w:r>
      <w:r>
        <w:rPr>
          <w:rFonts w:ascii="Arial" w:hAnsi="Arial"/>
          <w:sz w:val="20"/>
          <w:lang w:val="sk-SK"/>
        </w:rPr>
        <w:t>ý</w:t>
      </w:r>
      <w:r w:rsidRPr="00F269AE">
        <w:rPr>
          <w:rFonts w:ascii="Arial" w:hAnsi="Arial"/>
          <w:sz w:val="20"/>
          <w:lang w:val="sk-SK"/>
        </w:rPr>
        <w:t xml:space="preserve">ch </w:t>
      </w:r>
      <w:r>
        <w:rPr>
          <w:rFonts w:ascii="Arial" w:hAnsi="Arial"/>
          <w:sz w:val="20"/>
          <w:lang w:val="sk-SK"/>
        </w:rPr>
        <w:t xml:space="preserve">km </w:t>
      </w:r>
      <w:r w:rsidR="00B618A1">
        <w:rPr>
          <w:rFonts w:ascii="Arial" w:hAnsi="Arial"/>
          <w:sz w:val="20"/>
          <w:lang w:val="sk-SK"/>
        </w:rPr>
        <w:t xml:space="preserve">odporúčame </w:t>
      </w:r>
      <w:r w:rsidRPr="00F269AE">
        <w:rPr>
          <w:rFonts w:ascii="Arial" w:hAnsi="Arial"/>
          <w:sz w:val="20"/>
          <w:lang w:val="sk-SK"/>
        </w:rPr>
        <w:t>nastav</w:t>
      </w:r>
      <w:r w:rsidR="00B618A1">
        <w:rPr>
          <w:rFonts w:ascii="Arial" w:hAnsi="Arial"/>
          <w:sz w:val="20"/>
          <w:lang w:val="sk-SK"/>
        </w:rPr>
        <w:t>iť hodnotu</w:t>
      </w:r>
      <w:r w:rsidRPr="00F269AE">
        <w:rPr>
          <w:rFonts w:ascii="Arial" w:hAnsi="Arial"/>
          <w:sz w:val="20"/>
          <w:lang w:val="sk-SK"/>
        </w:rPr>
        <w:t xml:space="preserve"> 0)</w:t>
      </w:r>
      <w:r>
        <w:rPr>
          <w:rFonts w:ascii="Arial" w:hAnsi="Arial"/>
          <w:sz w:val="20"/>
          <w:lang w:val="sk-SK"/>
        </w:rPr>
        <w:t>.</w:t>
      </w:r>
    </w:p>
    <w:p w:rsidR="00F90758" w:rsidRDefault="00F90758"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povinného (pre samogenerovanie jázd) políčka „minimálna dĺžka cesty“ zadajte minimálny počet minút, ktoré trvá jazda k</w:t>
      </w:r>
      <w:r w:rsidR="00D363F6">
        <w:rPr>
          <w:rFonts w:ascii="Arial" w:hAnsi="Arial"/>
          <w:sz w:val="20"/>
          <w:lang w:val="sk-SK"/>
        </w:rPr>
        <w:t> </w:t>
      </w:r>
      <w:r>
        <w:rPr>
          <w:rFonts w:ascii="Arial" w:hAnsi="Arial"/>
          <w:sz w:val="20"/>
          <w:lang w:val="sk-SK"/>
        </w:rPr>
        <w:t>partnerovi</w:t>
      </w:r>
      <w:r w:rsidR="00D363F6">
        <w:rPr>
          <w:rFonts w:ascii="Arial" w:hAnsi="Arial"/>
          <w:sz w:val="20"/>
          <w:lang w:val="sk-SK"/>
        </w:rPr>
        <w:t xml:space="preserve"> + cesta naspäť</w:t>
      </w:r>
      <w:r>
        <w:rPr>
          <w:rFonts w:ascii="Arial" w:hAnsi="Arial"/>
          <w:sz w:val="20"/>
          <w:lang w:val="sk-SK"/>
        </w:rPr>
        <w:t>. Do tohto času je za</w:t>
      </w:r>
      <w:r w:rsidR="00D363F6">
        <w:rPr>
          <w:rFonts w:ascii="Arial" w:hAnsi="Arial"/>
          <w:sz w:val="20"/>
          <w:lang w:val="sk-SK"/>
        </w:rPr>
        <w:t>počí</w:t>
      </w:r>
      <w:r>
        <w:rPr>
          <w:rFonts w:ascii="Arial" w:hAnsi="Arial"/>
          <w:sz w:val="20"/>
          <w:lang w:val="sk-SK"/>
        </w:rPr>
        <w:t>taný aj čas zdržania sa u partnera za účelom vybavenia zákazky a pod. Čiže je to najkratší čas za aký sa vraciate do svojej firmy od evidovaného partnera.</w:t>
      </w: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povinného (pre samogenerovanie jázd) políčka „maximálna dĺžka cesty“ zadajte maximálny počet minút, ktoré trvá jazda k</w:t>
      </w:r>
      <w:r w:rsidR="00D363F6">
        <w:rPr>
          <w:rFonts w:ascii="Arial" w:hAnsi="Arial"/>
          <w:sz w:val="20"/>
          <w:lang w:val="sk-SK"/>
        </w:rPr>
        <w:t> </w:t>
      </w:r>
      <w:r>
        <w:rPr>
          <w:rFonts w:ascii="Arial" w:hAnsi="Arial"/>
          <w:sz w:val="20"/>
          <w:lang w:val="sk-SK"/>
        </w:rPr>
        <w:t>partnerovi</w:t>
      </w:r>
      <w:r w:rsidR="00D363F6">
        <w:rPr>
          <w:rFonts w:ascii="Arial" w:hAnsi="Arial"/>
          <w:sz w:val="20"/>
          <w:lang w:val="sk-SK"/>
        </w:rPr>
        <w:t xml:space="preserve"> + cesta naspäť</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 vyplnení alebo zmene údaju v políčku „Vzdialenosť v km“ sa automaticky vyplnia políčka „minimálna dĺžka cesty“ a „maximálna dĺžka cesty“ za predpokladu, že boli nevyplnené.  Automaticky nahodené údaje v týchto políčkach si zaktualizujte podľa vlastného uváženia, alebo ich ponechajte v navrhnutom tvare.</w:t>
      </w:r>
    </w:p>
    <w:p w:rsidR="0093574A" w:rsidRPr="00710C16"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sidRPr="00710C16">
        <w:rPr>
          <w:rFonts w:ascii="Arial" w:hAnsi="Arial"/>
          <w:sz w:val="20"/>
          <w:lang w:val="sk-SK"/>
        </w:rPr>
        <w:t>Tlačítkom</w:t>
      </w:r>
      <w:r>
        <w:rPr>
          <w:rFonts w:ascii="Arial" w:hAnsi="Arial"/>
          <w:sz w:val="20"/>
        </w:rPr>
        <w:t xml:space="preserve"> </w:t>
      </w:r>
      <w:r>
        <w:rPr>
          <w:rFonts w:ascii="Arial" w:hAnsi="Arial"/>
          <w:noProof/>
          <w:sz w:val="20"/>
          <w:lang w:val="sk-SK" w:eastAsia="sk-SK"/>
        </w:rPr>
        <w:drawing>
          <wp:inline distT="0" distB="0" distL="0" distR="0">
            <wp:extent cx="742950" cy="600075"/>
            <wp:effectExtent l="0" t="0" r="0" b="9525"/>
            <wp:docPr id="59" name="Obrázok 59" descr="az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305636" name="Picture 59" descr="azv"/>
                    <pic:cNvPicPr>
                      <a:picLocks noChangeAspect="1" noChangeArrowheads="1"/>
                    </pic:cNvPicPr>
                  </pic:nvPicPr>
                  <pic:blipFill>
                    <a:blip r:embed="rId71">
                      <a:extLst>
                        <a:ext uri="{28A0092B-C50C-407E-A947-70E740481C1C}">
                          <a14:useLocalDpi xmlns:a14="http://schemas.microsoft.com/office/drawing/2010/main" val="0"/>
                        </a:ext>
                      </a:extLst>
                    </a:blip>
                    <a:stretch>
                      <a:fillRect/>
                    </a:stretch>
                  </pic:blipFill>
                  <pic:spPr bwMode="auto">
                    <a:xfrm>
                      <a:off x="0" y="0"/>
                      <a:ext cx="742950" cy="600075"/>
                    </a:xfrm>
                    <a:prstGeom prst="rect">
                      <a:avLst/>
                    </a:prstGeom>
                    <a:noFill/>
                    <a:ln>
                      <a:noFill/>
                    </a:ln>
                  </pic:spPr>
                </pic:pic>
              </a:graphicData>
            </a:graphic>
          </wp:inline>
        </w:drawing>
      </w:r>
      <w:r>
        <w:rPr>
          <w:rFonts w:ascii="Arial" w:hAnsi="Arial"/>
          <w:sz w:val="20"/>
        </w:rPr>
        <w:t xml:space="preserve"> si</w:t>
      </w:r>
      <w:r w:rsidRPr="00710C16">
        <w:rPr>
          <w:rFonts w:ascii="Arial" w:hAnsi="Arial"/>
          <w:sz w:val="20"/>
          <w:lang w:val="sk-SK"/>
        </w:rPr>
        <w:t xml:space="preserve"> môžete pomôcť</w:t>
      </w:r>
      <w:r>
        <w:rPr>
          <w:rFonts w:ascii="Arial" w:hAnsi="Arial"/>
          <w:sz w:val="20"/>
        </w:rPr>
        <w:t xml:space="preserve"> pri</w:t>
      </w:r>
      <w:r w:rsidRPr="00710C16">
        <w:rPr>
          <w:rFonts w:ascii="Arial" w:hAnsi="Arial"/>
          <w:sz w:val="20"/>
          <w:lang w:val="sk-SK"/>
        </w:rPr>
        <w:t xml:space="preserve"> vypĺňaní</w:t>
      </w:r>
      <w:r>
        <w:rPr>
          <w:rFonts w:ascii="Arial" w:hAnsi="Arial"/>
          <w:sz w:val="20"/>
        </w:rPr>
        <w:t xml:space="preserve"> políčok o počte kilometrov a</w:t>
      </w:r>
      <w:r w:rsidRPr="00710C16">
        <w:rPr>
          <w:rFonts w:ascii="Arial" w:hAnsi="Arial"/>
          <w:sz w:val="20"/>
          <w:lang w:val="sk-SK"/>
        </w:rPr>
        <w:t xml:space="preserve"> dĺžky</w:t>
      </w:r>
      <w:r>
        <w:rPr>
          <w:rFonts w:ascii="Arial" w:hAnsi="Arial"/>
          <w:sz w:val="20"/>
        </w:rPr>
        <w:t xml:space="preserve"> cesty v minútach. Viac sa o tejto funkcii dočítate v kapitole „Automatické zisťovanie vzdialenosti“.</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rPr>
        <w:t xml:space="preserve">Tlačítkom </w:t>
      </w:r>
      <w:r>
        <w:rPr>
          <w:rFonts w:ascii="Arial" w:hAnsi="Arial"/>
          <w:noProof/>
          <w:sz w:val="20"/>
          <w:lang w:val="sk-SK" w:eastAsia="sk-SK"/>
        </w:rPr>
        <w:drawing>
          <wp:inline distT="0" distB="0" distL="0" distR="0">
            <wp:extent cx="228600" cy="228600"/>
            <wp:effectExtent l="0" t="0" r="0" b="0"/>
            <wp:docPr id="60" name="Obrázok 60" descr="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06092" name="Picture 60" descr="a12"/>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228600" cy="228600"/>
                    </a:xfrm>
                    <a:prstGeom prst="rect">
                      <a:avLst/>
                    </a:prstGeom>
                    <a:noFill/>
                    <a:ln>
                      <a:noFill/>
                    </a:ln>
                  </pic:spPr>
                </pic:pic>
              </a:graphicData>
            </a:graphic>
          </wp:inline>
        </w:drawing>
      </w:r>
      <w:r>
        <w:rPr>
          <w:rFonts w:ascii="Arial" w:hAnsi="Arial"/>
          <w:sz w:val="20"/>
        </w:rPr>
        <w:t xml:space="preserve"> si môžete prepočítať minimálnu</w:t>
      </w:r>
      <w:r w:rsidRPr="00317F6B">
        <w:rPr>
          <w:rFonts w:ascii="Arial" w:hAnsi="Arial"/>
          <w:sz w:val="20"/>
          <w:lang w:val="sk-SK"/>
        </w:rPr>
        <w:t xml:space="preserve"> alebo</w:t>
      </w:r>
      <w:r>
        <w:rPr>
          <w:rFonts w:ascii="Arial" w:hAnsi="Arial"/>
          <w:sz w:val="20"/>
        </w:rPr>
        <w:t xml:space="preserve"> maximálnu</w:t>
      </w:r>
      <w:r w:rsidRPr="00317F6B">
        <w:rPr>
          <w:rFonts w:ascii="Arial" w:hAnsi="Arial"/>
          <w:sz w:val="20"/>
          <w:lang w:val="sk-SK"/>
        </w:rPr>
        <w:t xml:space="preserve"> dĺžku cestu (podľa toho pri ktorom políčku stlačíte tlačítko s kalkulačkou) k partnerovi v minútach. Na základe hodnoty políčka „Vzdialenosť km“ sa prepočíta koľko minút trvá najrýchlejšia cesta k danému partnerovi alebo ako najdlhšie vám bude trvať táto cesta. Zohľadňuje sa cesta k partnerovi, minimálny (alebo maximálny) pobyt u partnera a cesta naspäť. Ak sa však vzdialenosť a časy jázd určili cez „Automatické zisťovanie vzdialenosti“ tak údaje o čase jázd neprepočítavajte cez kalkulačku. „Automatické zisťovanie vzdialenosti“ určí presný reálny čas trvania jazdy (takýto údaj je presnejší </w:t>
      </w:r>
      <w:r>
        <w:rPr>
          <w:rFonts w:ascii="Arial" w:hAnsi="Arial"/>
          <w:sz w:val="20"/>
          <w:lang w:val="sk-SK"/>
        </w:rPr>
        <w:t xml:space="preserve">vzhľadom na reálnu jazdu </w:t>
      </w:r>
      <w:r w:rsidRPr="00317F6B">
        <w:rPr>
          <w:rFonts w:ascii="Arial" w:hAnsi="Arial"/>
          <w:sz w:val="20"/>
          <w:lang w:val="sk-SK"/>
        </w:rPr>
        <w:t>ako prepočet cez tlačítko s kalkulačkou).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lastRenderedPageBreak/>
        <w:t>Hromadný zápis údajov</w:t>
      </w:r>
      <w:r w:rsidRPr="009D377D">
        <w:rPr>
          <w:rFonts w:ascii="Arial" w:hAnsi="Arial"/>
          <w:sz w:val="20"/>
          <w:u w:val="single"/>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D377D">
        <w:rPr>
          <w:rFonts w:ascii="Arial" w:hAnsi="Arial"/>
          <w:sz w:val="20"/>
          <w:lang w:val="sk-SK"/>
        </w:rPr>
        <w:t xml:space="preserve">Funkcia </w:t>
      </w:r>
      <w:r>
        <w:rPr>
          <w:rFonts w:ascii="Arial" w:hAnsi="Arial"/>
          <w:sz w:val="20"/>
          <w:lang w:val="sk-SK"/>
        </w:rPr>
        <w:t xml:space="preserve">ktorá umožňuje hromadné zadávanie partnerov. Uľahčuje a zrýchľuje vyplňovanie číselníka partnerov hlavne pri prvotnom napĺňaní číselníka pri začatí používania programu. Po stlačení tlačidla </w:t>
      </w:r>
      <w:r>
        <w:rPr>
          <w:rFonts w:ascii="Arial" w:hAnsi="Arial"/>
          <w:noProof/>
          <w:sz w:val="20"/>
          <w:lang w:val="sk-SK" w:eastAsia="sk-SK"/>
        </w:rPr>
        <w:drawing>
          <wp:inline distT="0" distB="0" distL="0" distR="0">
            <wp:extent cx="266700" cy="266700"/>
            <wp:effectExtent l="0" t="0" r="0" b="0"/>
            <wp:docPr id="61" name="Obrázok 61" descr="insertall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99354" name="Picture 61" descr="insertall_w"/>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0B1FB4"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115671" cy="2571581"/>
            <wp:effectExtent l="0" t="0" r="0" b="635"/>
            <wp:docPr id="399" name="Obrázok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b.png"/>
                    <pic:cNvPicPr/>
                  </pic:nvPicPr>
                  <pic:blipFill>
                    <a:blip r:embed="rId73">
                      <a:extLst>
                        <a:ext uri="{28A0092B-C50C-407E-A947-70E740481C1C}">
                          <a14:useLocalDpi xmlns:a14="http://schemas.microsoft.com/office/drawing/2010/main" val="0"/>
                        </a:ext>
                      </a:extLst>
                    </a:blip>
                    <a:stretch>
                      <a:fillRect/>
                    </a:stretch>
                  </pic:blipFill>
                  <pic:spPr>
                    <a:xfrm>
                      <a:off x="0" y="0"/>
                      <a:ext cx="2159386" cy="2624716"/>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sa môžete rozhodnúť čí vykonať import </w:t>
      </w:r>
      <w:r w:rsidR="000B1FB4">
        <w:rPr>
          <w:rFonts w:ascii="Arial" w:hAnsi="Arial"/>
          <w:sz w:val="20"/>
          <w:lang w:val="sk-SK"/>
        </w:rPr>
        <w:t>z predpripraveného</w:t>
      </w:r>
      <w:r>
        <w:rPr>
          <w:rFonts w:ascii="Arial" w:hAnsi="Arial"/>
          <w:sz w:val="20"/>
          <w:lang w:val="sk-SK"/>
        </w:rPr>
        <w:t xml:space="preserve"> súboru</w:t>
      </w:r>
      <w:r w:rsidR="000B1FB4">
        <w:rPr>
          <w:rFonts w:ascii="Arial" w:hAnsi="Arial"/>
          <w:sz w:val="20"/>
          <w:lang w:val="sk-SK"/>
        </w:rPr>
        <w:t xml:space="preserve"> (csv alebo xlsx formát)</w:t>
      </w:r>
      <w:r>
        <w:rPr>
          <w:rFonts w:ascii="Arial" w:hAnsi="Arial"/>
          <w:sz w:val="20"/>
          <w:lang w:val="sk-SK"/>
        </w:rPr>
        <w:t xml:space="preserve"> alebo import zvoleného počtu najväčších miest SK/CZ. Je potrebné si zvoliť jednu z možností importu, obe naraz nie je možné vykonať v jednom kroku.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si zvolíte možnosť importu </w:t>
      </w:r>
      <w:r w:rsidR="00AF30B7">
        <w:rPr>
          <w:rFonts w:ascii="Arial" w:hAnsi="Arial"/>
          <w:sz w:val="20"/>
          <w:lang w:val="sk-SK"/>
        </w:rPr>
        <w:t>zo</w:t>
      </w:r>
      <w:r>
        <w:rPr>
          <w:rFonts w:ascii="Arial" w:hAnsi="Arial"/>
          <w:sz w:val="20"/>
          <w:lang w:val="sk-SK"/>
        </w:rPr>
        <w:t xml:space="preserve"> súboru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AF30B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48100" cy="847725"/>
            <wp:effectExtent l="0" t="0" r="0" b="9525"/>
            <wp:docPr id="400" name="Obrázo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c.png"/>
                    <pic:cNvPicPr/>
                  </pic:nvPicPr>
                  <pic:blipFill>
                    <a:blip r:embed="rId74">
                      <a:extLst>
                        <a:ext uri="{28A0092B-C50C-407E-A947-70E740481C1C}">
                          <a14:useLocalDpi xmlns:a14="http://schemas.microsoft.com/office/drawing/2010/main" val="0"/>
                        </a:ext>
                      </a:extLst>
                    </a:blip>
                    <a:stretch>
                      <a:fillRect/>
                    </a:stretch>
                  </pic:blipFill>
                  <pic:spPr>
                    <a:xfrm>
                      <a:off x="0" y="0"/>
                      <a:ext cx="3848100" cy="847725"/>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AF30B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Zvoľte si chcete použiť xlsx alebo csv formát a </w:t>
      </w:r>
      <w:r w:rsidR="0093574A">
        <w:rPr>
          <w:rFonts w:ascii="Arial" w:hAnsi="Arial"/>
          <w:sz w:val="20"/>
          <w:lang w:val="sk-SK"/>
        </w:rPr>
        <w:t xml:space="preserve">do prílušného políčka napíšte cestu na importovaný súbor alebo si ho vyberte cez pomocné tlačidlo </w:t>
      </w:r>
      <w:r w:rsidR="0093574A">
        <w:rPr>
          <w:rFonts w:ascii="Arial" w:hAnsi="Arial"/>
          <w:noProof/>
          <w:sz w:val="20"/>
          <w:lang w:val="sk-SK" w:eastAsia="sk-SK"/>
        </w:rPr>
        <w:drawing>
          <wp:inline distT="0" distB="0" distL="0" distR="0">
            <wp:extent cx="209550" cy="209550"/>
            <wp:effectExtent l="0" t="0" r="0" b="0"/>
            <wp:docPr id="64" name="Obrázok 64" descr="vy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080901" name="Picture 64" descr="vyber"/>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09550" cy="209550"/>
                    </a:xfrm>
                    <a:prstGeom prst="rect">
                      <a:avLst/>
                    </a:prstGeom>
                    <a:noFill/>
                    <a:ln>
                      <a:noFill/>
                    </a:ln>
                  </pic:spPr>
                </pic:pic>
              </a:graphicData>
            </a:graphic>
          </wp:inline>
        </w:drawing>
      </w:r>
      <w:r>
        <w:rPr>
          <w:rFonts w:ascii="Arial" w:hAnsi="Arial"/>
          <w:sz w:val="20"/>
          <w:lang w:val="sk-SK"/>
        </w:rPr>
        <w:t>.</w:t>
      </w:r>
    </w:p>
    <w:p w:rsidR="0093574A" w:rsidRDefault="00AF30B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w:t>
      </w:r>
      <w:r w:rsidR="0093574A">
        <w:rPr>
          <w:rFonts w:ascii="Arial" w:hAnsi="Arial"/>
          <w:sz w:val="20"/>
          <w:lang w:val="sk-SK"/>
        </w:rPr>
        <w:t xml:space="preserve">úbor so zoznamom partnerov si musíte dopredu predpripraviť. Je možné naimportovať csv </w:t>
      </w:r>
      <w:r>
        <w:rPr>
          <w:rFonts w:ascii="Arial" w:hAnsi="Arial"/>
          <w:sz w:val="20"/>
          <w:lang w:val="sk-SK"/>
        </w:rPr>
        <w:t xml:space="preserve">alebo xslsx </w:t>
      </w:r>
      <w:r w:rsidR="0093574A">
        <w:rPr>
          <w:rFonts w:ascii="Arial" w:hAnsi="Arial"/>
          <w:sz w:val="20"/>
          <w:lang w:val="sk-SK"/>
        </w:rPr>
        <w:t>súbor ktorý bude obsahovať 15 stĺpcov v nasledujúcom poradí:</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N</w:t>
      </w:r>
      <w:r>
        <w:rPr>
          <w:rFonts w:ascii="Arial" w:hAnsi="Arial"/>
          <w:sz w:val="20"/>
          <w:lang w:val="sk-SK"/>
        </w:rPr>
        <w:t>á</w:t>
      </w:r>
      <w:r w:rsidRPr="00061900">
        <w:rPr>
          <w:rFonts w:ascii="Arial" w:hAnsi="Arial"/>
          <w:sz w:val="20"/>
          <w:lang w:val="sk-SK"/>
        </w:rPr>
        <w:t xml:space="preserve">zov/Meno </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Ulica</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Mesto</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Psč</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telefónne číslo pevnej linky</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mobilné telefónne číslo</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kód krajiny partnera </w:t>
      </w:r>
      <w:r w:rsidRPr="00061900">
        <w:rPr>
          <w:rFonts w:ascii="Arial" w:hAnsi="Arial"/>
          <w:sz w:val="20"/>
          <w:lang w:val="sk-SK"/>
        </w:rPr>
        <w:t>(1 = SK, 2 = CZ) ak nebude vyplnen</w:t>
      </w:r>
      <w:r w:rsidR="00CF5BD2">
        <w:rPr>
          <w:rFonts w:ascii="Arial" w:hAnsi="Arial"/>
          <w:sz w:val="20"/>
          <w:lang w:val="sk-SK"/>
        </w:rPr>
        <w:t>á hodnota 1 ani 2</w:t>
      </w:r>
      <w:r w:rsidRPr="00061900">
        <w:rPr>
          <w:rFonts w:ascii="Arial" w:hAnsi="Arial"/>
          <w:sz w:val="20"/>
          <w:lang w:val="sk-SK"/>
        </w:rPr>
        <w:t xml:space="preserve"> tak </w:t>
      </w:r>
      <w:r w:rsidR="00CF5BD2">
        <w:rPr>
          <w:rFonts w:ascii="Arial" w:hAnsi="Arial"/>
          <w:sz w:val="20"/>
          <w:lang w:val="sk-SK"/>
        </w:rPr>
        <w:t xml:space="preserve">sa </w:t>
      </w:r>
      <w:r w:rsidRPr="00061900">
        <w:rPr>
          <w:rFonts w:ascii="Arial" w:hAnsi="Arial"/>
          <w:sz w:val="20"/>
          <w:lang w:val="sk-SK"/>
        </w:rPr>
        <w:t xml:space="preserve">default </w:t>
      </w:r>
      <w:r w:rsidR="00CF5BD2">
        <w:rPr>
          <w:rFonts w:ascii="Arial" w:hAnsi="Arial"/>
          <w:sz w:val="20"/>
          <w:lang w:val="sk-SK"/>
        </w:rPr>
        <w:t xml:space="preserve">berie </w:t>
      </w:r>
      <w:r w:rsidRPr="00061900">
        <w:rPr>
          <w:rFonts w:ascii="Arial" w:hAnsi="Arial"/>
          <w:sz w:val="20"/>
          <w:lang w:val="sk-SK"/>
        </w:rPr>
        <w:t>SK</w:t>
      </w:r>
      <w:r w:rsidR="00CF5BD2">
        <w:rPr>
          <w:rFonts w:ascii="Arial" w:hAnsi="Arial"/>
          <w:sz w:val="20"/>
          <w:lang w:val="sk-SK"/>
        </w:rPr>
        <w:t xml:space="preserve"> údaj (hodnota 1)</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IBAN</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SWIFT</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I</w:t>
      </w:r>
      <w:r>
        <w:rPr>
          <w:rFonts w:ascii="Arial" w:hAnsi="Arial"/>
          <w:sz w:val="20"/>
          <w:lang w:val="sk-SK"/>
        </w:rPr>
        <w:t>Č</w:t>
      </w:r>
      <w:r w:rsidRPr="00061900">
        <w:rPr>
          <w:rFonts w:ascii="Arial" w:hAnsi="Arial"/>
          <w:sz w:val="20"/>
          <w:lang w:val="sk-SK"/>
        </w:rPr>
        <w:t>O</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DI</w:t>
      </w:r>
      <w:r>
        <w:rPr>
          <w:rFonts w:ascii="Arial" w:hAnsi="Arial"/>
          <w:sz w:val="20"/>
          <w:lang w:val="sk-SK"/>
        </w:rPr>
        <w:t>Č</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I</w:t>
      </w:r>
      <w:r>
        <w:rPr>
          <w:rFonts w:ascii="Arial" w:hAnsi="Arial"/>
          <w:sz w:val="20"/>
          <w:lang w:val="sk-SK"/>
        </w:rPr>
        <w:t>Č</w:t>
      </w:r>
      <w:r w:rsidRPr="00061900">
        <w:rPr>
          <w:rFonts w:ascii="Arial" w:hAnsi="Arial"/>
          <w:sz w:val="20"/>
          <w:lang w:val="sk-SK"/>
        </w:rPr>
        <w:t xml:space="preserve"> DPH</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stĺpec = </w:t>
      </w:r>
      <w:r w:rsidRPr="00061900">
        <w:rPr>
          <w:rFonts w:ascii="Arial" w:hAnsi="Arial"/>
          <w:sz w:val="20"/>
          <w:lang w:val="sk-SK"/>
        </w:rPr>
        <w:t>email</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URL (web stránka)</w:t>
      </w:r>
    </w:p>
    <w:p w:rsidR="0093574A" w:rsidRDefault="0093574A" w:rsidP="0093574A">
      <w:pPr>
        <w:pStyle w:val="Zkladntext"/>
        <w:numPr>
          <w:ilvl w:val="0"/>
          <w:numId w:val="28"/>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ľubovolný textový údaj ktorý sa naimportuje do políčka „Poznámka“.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Žiadny stĺpec nie je povinný (existenica stĺpca ako takého je povinná ale obsah údaju nemusí byť vyplnený u každého partnera). Ten údaj ktorý bude </w:t>
      </w:r>
      <w:r w:rsidR="00E05115">
        <w:rPr>
          <w:rFonts w:ascii="Arial" w:hAnsi="Arial"/>
          <w:sz w:val="20"/>
          <w:lang w:val="sk-SK"/>
        </w:rPr>
        <w:t xml:space="preserve">na jednom riadku </w:t>
      </w:r>
      <w:r>
        <w:rPr>
          <w:rFonts w:ascii="Arial" w:hAnsi="Arial"/>
          <w:sz w:val="20"/>
          <w:lang w:val="sk-SK"/>
        </w:rPr>
        <w:t>vyplnený ten bude ku konkrétnenu partnerovi naimportovaný.</w:t>
      </w:r>
    </w:p>
    <w:p w:rsidR="00D0700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vytváraní importovaného zoznamu partnerov si môžete pomôcť zobrazením prázdnej šablóny vstupného csv súboru cez tlačítko </w:t>
      </w:r>
      <w:r>
        <w:rPr>
          <w:rFonts w:ascii="Arial" w:hAnsi="Arial"/>
          <w:noProof/>
          <w:sz w:val="20"/>
          <w:lang w:val="sk-SK" w:eastAsia="sk-SK"/>
        </w:rPr>
        <w:drawing>
          <wp:inline distT="0" distB="0" distL="0" distR="0">
            <wp:extent cx="209550" cy="209550"/>
            <wp:effectExtent l="0" t="0" r="0" b="0"/>
            <wp:docPr id="65" name="Obrázok 65" descr="ob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748961" name="Picture 65" descr="obr2"/>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209550" cy="209550"/>
                    </a:xfrm>
                    <a:prstGeom prst="rect">
                      <a:avLst/>
                    </a:prstGeom>
                    <a:noFill/>
                    <a:ln>
                      <a:noFill/>
                    </a:ln>
                  </pic:spPr>
                </pic:pic>
              </a:graphicData>
            </a:graphic>
          </wp:inline>
        </w:drawing>
      </w:r>
      <w:r w:rsidR="00E05115">
        <w:rPr>
          <w:rFonts w:ascii="Arial" w:hAnsi="Arial"/>
          <w:sz w:val="20"/>
          <w:lang w:val="sk-SK"/>
        </w:rPr>
        <w:t xml:space="preserve">. Šablónu </w:t>
      </w:r>
      <w:r>
        <w:rPr>
          <w:rFonts w:ascii="Arial" w:hAnsi="Arial"/>
          <w:sz w:val="20"/>
          <w:lang w:val="sk-SK"/>
        </w:rPr>
        <w:t>po jej vyplnení uložte na váš disk.</w:t>
      </w:r>
      <w:r w:rsidRPr="008138CB">
        <w:t xml:space="preserve"> </w:t>
      </w:r>
      <w:r w:rsidR="00D0700A">
        <w:rPr>
          <w:rFonts w:ascii="Arial" w:hAnsi="Arial"/>
          <w:sz w:val="20"/>
          <w:lang w:val="sk-SK"/>
        </w:rPr>
        <w:t>Pri csv súbore p</w:t>
      </w:r>
      <w:r w:rsidRPr="008138CB">
        <w:rPr>
          <w:rFonts w:ascii="Arial" w:hAnsi="Arial"/>
          <w:sz w:val="20"/>
          <w:lang w:val="sk-SK"/>
        </w:rPr>
        <w:t>rv</w:t>
      </w:r>
      <w:r>
        <w:rPr>
          <w:rFonts w:ascii="Arial" w:hAnsi="Arial"/>
          <w:sz w:val="20"/>
          <w:lang w:val="sk-SK"/>
        </w:rPr>
        <w:t>ý</w:t>
      </w:r>
      <w:r w:rsidRPr="008138CB">
        <w:rPr>
          <w:rFonts w:ascii="Arial" w:hAnsi="Arial"/>
          <w:sz w:val="20"/>
          <w:lang w:val="sk-SK"/>
        </w:rPr>
        <w:t xml:space="preserve">ch </w:t>
      </w:r>
      <w:r w:rsidR="00D0700A">
        <w:rPr>
          <w:rFonts w:ascii="Arial" w:hAnsi="Arial"/>
          <w:sz w:val="20"/>
          <w:lang w:val="sk-SK"/>
        </w:rPr>
        <w:t>20</w:t>
      </w:r>
      <w:r w:rsidRPr="008138CB">
        <w:rPr>
          <w:rFonts w:ascii="Arial" w:hAnsi="Arial"/>
          <w:sz w:val="20"/>
          <w:lang w:val="sk-SK"/>
        </w:rPr>
        <w:t xml:space="preserve"> riadkov hlavi</w:t>
      </w:r>
      <w:r>
        <w:rPr>
          <w:rFonts w:ascii="Arial" w:hAnsi="Arial"/>
          <w:sz w:val="20"/>
          <w:lang w:val="sk-SK"/>
        </w:rPr>
        <w:t>č</w:t>
      </w:r>
      <w:r w:rsidRPr="008138CB">
        <w:rPr>
          <w:rFonts w:ascii="Arial" w:hAnsi="Arial"/>
          <w:sz w:val="20"/>
          <w:lang w:val="sk-SK"/>
        </w:rPr>
        <w:t>ky vzorov</w:t>
      </w:r>
      <w:r>
        <w:rPr>
          <w:rFonts w:ascii="Arial" w:hAnsi="Arial"/>
          <w:sz w:val="20"/>
          <w:lang w:val="sk-SK"/>
        </w:rPr>
        <w:t>é</w:t>
      </w:r>
      <w:r w:rsidRPr="008138CB">
        <w:rPr>
          <w:rFonts w:ascii="Arial" w:hAnsi="Arial"/>
          <w:sz w:val="20"/>
          <w:lang w:val="sk-SK"/>
        </w:rPr>
        <w:t xml:space="preserve">ho </w:t>
      </w:r>
      <w:r>
        <w:rPr>
          <w:rFonts w:ascii="Arial" w:hAnsi="Arial"/>
          <w:sz w:val="20"/>
          <w:lang w:val="sk-SK"/>
        </w:rPr>
        <w:t xml:space="preserve">csv </w:t>
      </w:r>
      <w:r w:rsidRPr="008138CB">
        <w:rPr>
          <w:rFonts w:ascii="Arial" w:hAnsi="Arial"/>
          <w:sz w:val="20"/>
          <w:lang w:val="sk-SK"/>
        </w:rPr>
        <w:t>s</w:t>
      </w:r>
      <w:r>
        <w:rPr>
          <w:rFonts w:ascii="Arial" w:hAnsi="Arial"/>
          <w:sz w:val="20"/>
          <w:lang w:val="sk-SK"/>
        </w:rPr>
        <w:t>úboru pred reálnym importom odstráňte</w:t>
      </w:r>
      <w:r w:rsidR="00D0700A">
        <w:rPr>
          <w:rFonts w:ascii="Arial" w:hAnsi="Arial"/>
          <w:sz w:val="20"/>
          <w:lang w:val="sk-SK"/>
        </w:rPr>
        <w:t xml:space="preserve"> (aj vrátane nadpisov stĺpcov</w:t>
      </w:r>
      <w:r>
        <w:rPr>
          <w:rFonts w:ascii="Arial" w:hAnsi="Arial"/>
          <w:sz w:val="20"/>
          <w:lang w:val="sk-SK"/>
        </w:rPr>
        <w:t>.</w:t>
      </w:r>
      <w:r w:rsidRPr="008138CB">
        <w:rPr>
          <w:rFonts w:ascii="Arial" w:hAnsi="Arial"/>
          <w:sz w:val="20"/>
          <w:lang w:val="sk-SK"/>
        </w:rPr>
        <w:t xml:space="preserve"> Importujte s</w:t>
      </w:r>
      <w:r>
        <w:rPr>
          <w:rFonts w:ascii="Arial" w:hAnsi="Arial"/>
          <w:sz w:val="20"/>
          <w:lang w:val="sk-SK"/>
        </w:rPr>
        <w:t>ú</w:t>
      </w:r>
      <w:r w:rsidRPr="008138CB">
        <w:rPr>
          <w:rFonts w:ascii="Arial" w:hAnsi="Arial"/>
          <w:sz w:val="20"/>
          <w:lang w:val="sk-SK"/>
        </w:rPr>
        <w:t>bor bez hlavi</w:t>
      </w:r>
      <w:r>
        <w:rPr>
          <w:rFonts w:ascii="Arial" w:hAnsi="Arial"/>
          <w:sz w:val="20"/>
          <w:lang w:val="sk-SK"/>
        </w:rPr>
        <w:t>č</w:t>
      </w:r>
      <w:r w:rsidRPr="008138CB">
        <w:rPr>
          <w:rFonts w:ascii="Arial" w:hAnsi="Arial"/>
          <w:sz w:val="20"/>
          <w:lang w:val="sk-SK"/>
        </w:rPr>
        <w:t>ky a bez pr</w:t>
      </w:r>
      <w:r>
        <w:rPr>
          <w:rFonts w:ascii="Arial" w:hAnsi="Arial"/>
          <w:sz w:val="20"/>
          <w:lang w:val="sk-SK"/>
        </w:rPr>
        <w:t>á</w:t>
      </w:r>
      <w:r w:rsidRPr="008138CB">
        <w:rPr>
          <w:rFonts w:ascii="Arial" w:hAnsi="Arial"/>
          <w:sz w:val="20"/>
          <w:lang w:val="sk-SK"/>
        </w:rPr>
        <w:t>zdnych riadkov na za</w:t>
      </w:r>
      <w:r>
        <w:rPr>
          <w:rFonts w:ascii="Arial" w:hAnsi="Arial"/>
          <w:sz w:val="20"/>
          <w:lang w:val="sk-SK"/>
        </w:rPr>
        <w:t>č</w:t>
      </w:r>
      <w:r w:rsidRPr="008138CB">
        <w:rPr>
          <w:rFonts w:ascii="Arial" w:hAnsi="Arial"/>
          <w:sz w:val="20"/>
          <w:lang w:val="sk-SK"/>
        </w:rPr>
        <w:t>iatku</w:t>
      </w:r>
      <w:r>
        <w:rPr>
          <w:rFonts w:ascii="Arial" w:hAnsi="Arial"/>
          <w:sz w:val="20"/>
          <w:lang w:val="sk-SK"/>
        </w:rPr>
        <w:t xml:space="preserve"> zoznamu</w:t>
      </w:r>
      <w:r w:rsidRPr="008138CB">
        <w:rPr>
          <w:rFonts w:ascii="Arial" w:hAnsi="Arial"/>
          <w:sz w:val="20"/>
          <w:lang w:val="sk-SK"/>
        </w:rPr>
        <w:t xml:space="preserve">. </w:t>
      </w:r>
    </w:p>
    <w:p w:rsidR="00D0700A" w:rsidRDefault="00D0700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xslx súbore p</w:t>
      </w:r>
      <w:r w:rsidRPr="008138CB">
        <w:rPr>
          <w:rFonts w:ascii="Arial" w:hAnsi="Arial"/>
          <w:sz w:val="20"/>
          <w:lang w:val="sk-SK"/>
        </w:rPr>
        <w:t>rv</w:t>
      </w:r>
      <w:r>
        <w:rPr>
          <w:rFonts w:ascii="Arial" w:hAnsi="Arial"/>
          <w:sz w:val="20"/>
          <w:lang w:val="sk-SK"/>
        </w:rPr>
        <w:t>ý</w:t>
      </w:r>
      <w:r w:rsidRPr="008138CB">
        <w:rPr>
          <w:rFonts w:ascii="Arial" w:hAnsi="Arial"/>
          <w:sz w:val="20"/>
          <w:lang w:val="sk-SK"/>
        </w:rPr>
        <w:t>ch 19 riadkov hlavi</w:t>
      </w:r>
      <w:r>
        <w:rPr>
          <w:rFonts w:ascii="Arial" w:hAnsi="Arial"/>
          <w:sz w:val="20"/>
          <w:lang w:val="sk-SK"/>
        </w:rPr>
        <w:t>č</w:t>
      </w:r>
      <w:r w:rsidRPr="008138CB">
        <w:rPr>
          <w:rFonts w:ascii="Arial" w:hAnsi="Arial"/>
          <w:sz w:val="20"/>
          <w:lang w:val="sk-SK"/>
        </w:rPr>
        <w:t>ky vzorov</w:t>
      </w:r>
      <w:r>
        <w:rPr>
          <w:rFonts w:ascii="Arial" w:hAnsi="Arial"/>
          <w:sz w:val="20"/>
          <w:lang w:val="sk-SK"/>
        </w:rPr>
        <w:t>é</w:t>
      </w:r>
      <w:r w:rsidRPr="008138CB">
        <w:rPr>
          <w:rFonts w:ascii="Arial" w:hAnsi="Arial"/>
          <w:sz w:val="20"/>
          <w:lang w:val="sk-SK"/>
        </w:rPr>
        <w:t xml:space="preserve">ho </w:t>
      </w:r>
      <w:r>
        <w:rPr>
          <w:rFonts w:ascii="Arial" w:hAnsi="Arial"/>
          <w:sz w:val="20"/>
          <w:lang w:val="sk-SK"/>
        </w:rPr>
        <w:t xml:space="preserve">xslsx </w:t>
      </w:r>
      <w:r w:rsidRPr="008138CB">
        <w:rPr>
          <w:rFonts w:ascii="Arial" w:hAnsi="Arial"/>
          <w:sz w:val="20"/>
          <w:lang w:val="sk-SK"/>
        </w:rPr>
        <w:t>s</w:t>
      </w:r>
      <w:r>
        <w:rPr>
          <w:rFonts w:ascii="Arial" w:hAnsi="Arial"/>
          <w:sz w:val="20"/>
          <w:lang w:val="sk-SK"/>
        </w:rPr>
        <w:t>úboru pred reálnym importom odstráňte (riadok s názvami stĺpcov v tomto prípade ponechajte – na rozdiel od csv súboru).</w:t>
      </w:r>
      <w:r w:rsidRPr="008138CB">
        <w:rPr>
          <w:rFonts w:ascii="Arial" w:hAnsi="Arial"/>
          <w:sz w:val="20"/>
          <w:lang w:val="sk-SK"/>
        </w:rPr>
        <w:t xml:space="preserve"> Importujte s</w:t>
      </w:r>
      <w:r>
        <w:rPr>
          <w:rFonts w:ascii="Arial" w:hAnsi="Arial"/>
          <w:sz w:val="20"/>
          <w:lang w:val="sk-SK"/>
        </w:rPr>
        <w:t>ú</w:t>
      </w:r>
      <w:r w:rsidRPr="008138CB">
        <w:rPr>
          <w:rFonts w:ascii="Arial" w:hAnsi="Arial"/>
          <w:sz w:val="20"/>
          <w:lang w:val="sk-SK"/>
        </w:rPr>
        <w:t>bor bez pr</w:t>
      </w:r>
      <w:r>
        <w:rPr>
          <w:rFonts w:ascii="Arial" w:hAnsi="Arial"/>
          <w:sz w:val="20"/>
          <w:lang w:val="sk-SK"/>
        </w:rPr>
        <w:t>á</w:t>
      </w:r>
      <w:r w:rsidRPr="008138CB">
        <w:rPr>
          <w:rFonts w:ascii="Arial" w:hAnsi="Arial"/>
          <w:sz w:val="20"/>
          <w:lang w:val="sk-SK"/>
        </w:rPr>
        <w:t xml:space="preserve">zdnych riadkov </w:t>
      </w:r>
      <w:r>
        <w:rPr>
          <w:rFonts w:ascii="Arial" w:hAnsi="Arial"/>
          <w:sz w:val="20"/>
          <w:lang w:val="sk-SK"/>
        </w:rPr>
        <w:t>pod hlavičkou zoznamu</w:t>
      </w:r>
      <w:r w:rsidRPr="008138CB">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8138CB">
        <w:rPr>
          <w:rFonts w:ascii="Arial" w:hAnsi="Arial"/>
          <w:sz w:val="20"/>
          <w:lang w:val="sk-SK"/>
        </w:rPr>
        <w:t>Vyplnen</w:t>
      </w:r>
      <w:r>
        <w:rPr>
          <w:rFonts w:ascii="Arial" w:hAnsi="Arial"/>
          <w:sz w:val="20"/>
          <w:lang w:val="sk-SK"/>
        </w:rPr>
        <w:t>ý</w:t>
      </w:r>
      <w:r w:rsidRPr="008138CB">
        <w:rPr>
          <w:rFonts w:ascii="Arial" w:hAnsi="Arial"/>
          <w:sz w:val="20"/>
          <w:lang w:val="sk-SK"/>
        </w:rPr>
        <w:t xml:space="preserve"> s</w:t>
      </w:r>
      <w:r>
        <w:rPr>
          <w:rFonts w:ascii="Arial" w:hAnsi="Arial"/>
          <w:sz w:val="20"/>
          <w:lang w:val="sk-SK"/>
        </w:rPr>
        <w:t>ú</w:t>
      </w:r>
      <w:r w:rsidRPr="008138CB">
        <w:rPr>
          <w:rFonts w:ascii="Arial" w:hAnsi="Arial"/>
          <w:sz w:val="20"/>
          <w:lang w:val="sk-SK"/>
        </w:rPr>
        <w:t>bor si ulo</w:t>
      </w:r>
      <w:r>
        <w:rPr>
          <w:rFonts w:ascii="Arial" w:hAnsi="Arial"/>
          <w:sz w:val="20"/>
          <w:lang w:val="sk-SK"/>
        </w:rPr>
        <w:t>ž</w:t>
      </w:r>
      <w:r w:rsidRPr="008138CB">
        <w:rPr>
          <w:rFonts w:ascii="Arial" w:hAnsi="Arial"/>
          <w:sz w:val="20"/>
          <w:lang w:val="sk-SK"/>
        </w:rPr>
        <w:t>te na v</w:t>
      </w:r>
      <w:r>
        <w:rPr>
          <w:rFonts w:ascii="Arial" w:hAnsi="Arial"/>
          <w:sz w:val="20"/>
          <w:lang w:val="sk-SK"/>
        </w:rPr>
        <w:t>áš</w:t>
      </w:r>
      <w:r w:rsidRPr="008138CB">
        <w:rPr>
          <w:rFonts w:ascii="Arial" w:hAnsi="Arial"/>
          <w:sz w:val="20"/>
          <w:lang w:val="sk-SK"/>
        </w:rPr>
        <w:t xml:space="preserve"> </w:t>
      </w:r>
      <w:r>
        <w:rPr>
          <w:rFonts w:ascii="Arial" w:hAnsi="Arial"/>
          <w:sz w:val="20"/>
          <w:lang w:val="sk-SK"/>
        </w:rPr>
        <w:t>disk</w:t>
      </w:r>
      <w:r w:rsidRPr="008138CB">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vybratí príslušného vstupného súboru cez tlačítko </w:t>
      </w:r>
      <w:r>
        <w:rPr>
          <w:rFonts w:ascii="Arial" w:hAnsi="Arial"/>
          <w:noProof/>
          <w:sz w:val="20"/>
          <w:lang w:val="sk-SK" w:eastAsia="sk-SK"/>
        </w:rPr>
        <w:drawing>
          <wp:inline distT="0" distB="0" distL="0" distR="0">
            <wp:extent cx="209550" cy="209550"/>
            <wp:effectExtent l="0" t="0" r="0" b="0"/>
            <wp:docPr id="66" name="Obrázok 66" descr="vy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335745" name="Picture 66" descr="vyber"/>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09550" cy="209550"/>
                    </a:xfrm>
                    <a:prstGeom prst="rect">
                      <a:avLst/>
                    </a:prstGeom>
                    <a:noFill/>
                    <a:ln>
                      <a:noFill/>
                    </a:ln>
                  </pic:spPr>
                </pic:pic>
              </a:graphicData>
            </a:graphic>
          </wp:inline>
        </w:drawing>
      </w:r>
      <w:r>
        <w:rPr>
          <w:rFonts w:ascii="Arial" w:hAnsi="Arial"/>
          <w:sz w:val="20"/>
          <w:lang w:val="sk-SK"/>
        </w:rPr>
        <w:t xml:space="preserve">, import údajov prebehne po stlačení tlačidla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504950" cy="238125"/>
            <wp:effectExtent l="0" t="0" r="0" b="9525"/>
            <wp:docPr id="67" name="Obrázok 67" descr="pokacov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55734" name="Picture 67" descr="pokacovat"/>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04950" cy="2381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si zvolíte možnosť importu najväčších miest tak si určite či chcete importovať SK mestá alebo CZ mestá (môžete zvoliť obe možnosti spolu) a aký počet najväčších miest tej ktorej krajiny chcete importovať. Veľkosť mesta sa myslí na základe počtu obyvateľov. Možete si určiť či sa do poradia miest podľa veľkosti zaradia alebo nezaradia mestá z konkrétnych krajov. Pričom ak si zvolíte 50 miest iba napr. z Trnavského kraja tak počet importovaných miest sa </w:t>
      </w:r>
      <w:r>
        <w:rPr>
          <w:rFonts w:ascii="Arial" w:hAnsi="Arial"/>
          <w:sz w:val="20"/>
          <w:lang w:val="sk-SK"/>
        </w:rPr>
        <w:lastRenderedPageBreak/>
        <w:t>automaticky zníži napr. na 17 pretože v predprivanej databáze je iba 17 miest  z vybraného kraja/krajov</w:t>
      </w:r>
      <w:r w:rsidR="00AF056C">
        <w:rPr>
          <w:rFonts w:ascii="Arial" w:hAnsi="Arial"/>
          <w:sz w:val="20"/>
          <w:lang w:val="sk-SK"/>
        </w:rPr>
        <w:t xml:space="preserve"> (v inom kraji môže byť iný počet než 17)</w:t>
      </w:r>
      <w:r>
        <w:rPr>
          <w:rFonts w:ascii="Arial" w:hAnsi="Arial"/>
          <w:sz w:val="20"/>
          <w:lang w:val="sk-SK"/>
        </w:rPr>
        <w:t xml:space="preserve">. Naimportujú sa iba názvy miest (čo pre účely vedenia knihy jázd stačí keďže ide o zoznam možných cieľov jázd) bez údajov o ulici, názve partnera atď... Ak sa už importované mesto nachádza aspoň raz v číselníku partnerov tak nebude duplicitne naimportované. Aby bolo možné takto naimportované mestá aj reálne používať (napr. v samogenerovaní jázd) je nutné ešte do nich doplniť informáciu o vzdialenosti a čase jazdy (tieto údaje sa určujú vzhľadom napr. na sídlo vašej firmy preto tieto údaje nie je možné dopredu určiť). Pre hromadné doplnenie týchto údajov si môžete pomôct funkciou hromadnej úpravy údajov (podrobnejší popis funkcie na inom mieste). Reálne naimportovanie zoznamu miest sa vykoná po stlačení tlačidla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504950" cy="238125"/>
            <wp:effectExtent l="0" t="0" r="0" b="9525"/>
            <wp:docPr id="68" name="Obrázok 68" descr="pokacov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759398" name="Picture 68" descr="pokacovat"/>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04950" cy="2381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t>Hromadná úprava údajov</w:t>
      </w:r>
      <w:r w:rsidRPr="009D377D">
        <w:rPr>
          <w:rFonts w:ascii="Arial" w:hAnsi="Arial"/>
          <w:sz w:val="20"/>
          <w:u w:val="single"/>
          <w:lang w:val="sk-SK"/>
        </w:rPr>
        <w:t>:</w:t>
      </w:r>
    </w:p>
    <w:p w:rsidR="0093574A" w:rsidRPr="009D377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D377D">
        <w:rPr>
          <w:rFonts w:ascii="Arial" w:hAnsi="Arial"/>
          <w:sz w:val="20"/>
          <w:lang w:val="sk-SK"/>
        </w:rPr>
        <w:t xml:space="preserve">Funkcia </w:t>
      </w:r>
      <w:r>
        <w:rPr>
          <w:rFonts w:ascii="Arial" w:hAnsi="Arial"/>
          <w:sz w:val="20"/>
          <w:lang w:val="sk-SK"/>
        </w:rPr>
        <w:t xml:space="preserve">ktorá umožňuje hromadnú úpravu údajov číselníka partnerov (platí to pre políčka dôvody jázd, vzdialenosť a časy jázd) . Uľahčuje a zrýchľuje vyplňovanie číselníka partnerov hlavne pri prvotnom napĺňaní číselníka pri začatí používania programu. Po stlačení tlačidla </w:t>
      </w:r>
      <w:r>
        <w:rPr>
          <w:rFonts w:ascii="Arial" w:hAnsi="Arial"/>
          <w:noProof/>
          <w:sz w:val="20"/>
          <w:lang w:val="sk-SK" w:eastAsia="sk-SK"/>
        </w:rPr>
        <w:drawing>
          <wp:inline distT="0" distB="0" distL="0" distR="0">
            <wp:extent cx="266700" cy="266700"/>
            <wp:effectExtent l="0" t="0" r="0" b="0"/>
            <wp:docPr id="69" name="Obrázok 69" descr="zapis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834965" name="Picture 69" descr="zapisall"/>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sa zobrazí formulár </w:t>
      </w: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F90758" w:rsidRDefault="00F9075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C10D7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927600" cy="4158000"/>
            <wp:effectExtent l="0" t="0" r="0" b="0"/>
            <wp:docPr id="62" name="Obrázo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a.png"/>
                    <pic:cNvPicPr/>
                  </pic:nvPicPr>
                  <pic:blipFill>
                    <a:blip r:embed="rId78">
                      <a:extLst>
                        <a:ext uri="{28A0092B-C50C-407E-A947-70E740481C1C}">
                          <a14:useLocalDpi xmlns:a14="http://schemas.microsoft.com/office/drawing/2010/main" val="0"/>
                        </a:ext>
                      </a:extLst>
                    </a:blip>
                    <a:stretch>
                      <a:fillRect/>
                    </a:stretch>
                  </pic:blipFill>
                  <pic:spPr>
                    <a:xfrm>
                      <a:off x="0" y="0"/>
                      <a:ext cx="3927600" cy="415800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73A35">
        <w:rPr>
          <w:rFonts w:ascii="Arial" w:hAnsi="Arial"/>
          <w:sz w:val="20"/>
          <w:u w:val="single"/>
          <w:lang w:val="sk-SK"/>
        </w:rPr>
        <w:t xml:space="preserve">Pri hromadnom automatickom zisťovaní </w:t>
      </w:r>
      <w:r>
        <w:rPr>
          <w:rFonts w:ascii="Arial" w:hAnsi="Arial"/>
          <w:sz w:val="20"/>
          <w:u w:val="single"/>
          <w:lang w:val="sk-SK"/>
        </w:rPr>
        <w:t xml:space="preserve">reálnej </w:t>
      </w:r>
      <w:r w:rsidRPr="00D73A35">
        <w:rPr>
          <w:rFonts w:ascii="Arial" w:hAnsi="Arial"/>
          <w:sz w:val="20"/>
          <w:u w:val="single"/>
          <w:lang w:val="sk-SK"/>
        </w:rPr>
        <w:t xml:space="preserve">vzdialenosti </w:t>
      </w:r>
      <w:r>
        <w:rPr>
          <w:rFonts w:ascii="Arial" w:hAnsi="Arial"/>
          <w:sz w:val="20"/>
          <w:u w:val="single"/>
          <w:lang w:val="sk-SK"/>
        </w:rPr>
        <w:t xml:space="preserve">(AZRV) </w:t>
      </w:r>
      <w:r w:rsidRPr="00D73A35">
        <w:rPr>
          <w:rFonts w:ascii="Arial" w:hAnsi="Arial"/>
          <w:sz w:val="20"/>
          <w:u w:val="single"/>
          <w:lang w:val="sk-SK"/>
        </w:rPr>
        <w:t>a dĺžky času jazdy</w:t>
      </w:r>
      <w:r>
        <w:rPr>
          <w:rFonts w:ascii="Arial" w:hAnsi="Arial"/>
          <w:sz w:val="20"/>
          <w:lang w:val="sk-SK"/>
        </w:rPr>
        <w:t xml:space="preserve"> sa zisťuje vzdialenosť jednotlivých partnerov vzhľadom na sídlo firmy (zadané v číselníku Firma) alebo ku zadanej prevádzke (ak je zadaná aj adresa prevádzky tak táto adresa má prednosť pred adresou sídla). Každá vzdialenosť zadaná v číselníku partnerov sa vzťahuje ku sídlu firmy (prípadne ku adrese prevádzky ak je zadná adresa prevádzky). Ak dodatočne zmeníte adresu sídla firmy (alebo prevádzky) bolo by náročné manuálne zisťovať a prepisovať všetky už zadané vzdialenosti (alebo pri prvotnom napĺňaní číselníka partnerov). V takom prípade stačí použit funkciu hromadnej úpravy údajov.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   </w:t>
      </w:r>
      <w:r w:rsidRPr="00CB681E">
        <w:rPr>
          <w:rFonts w:ascii="Arial" w:hAnsi="Arial"/>
          <w:sz w:val="20"/>
          <w:lang w:val="sk-SK"/>
        </w:rPr>
        <w:t xml:space="preserve">                     </w:t>
      </w:r>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Funkcia nezisťuje vzdušnú, priamu vzdialenosť medzi sídlom firmy a daným konkrétnym partnerom ale </w:t>
      </w:r>
      <w:r w:rsidRPr="00D017D8">
        <w:rPr>
          <w:rFonts w:ascii="Arial" w:hAnsi="Arial"/>
          <w:b/>
          <w:bCs/>
          <w:sz w:val="20"/>
          <w:lang w:val="sk-SK"/>
        </w:rPr>
        <w:t>reálnu</w:t>
      </w:r>
      <w:r>
        <w:rPr>
          <w:rFonts w:ascii="Arial" w:hAnsi="Arial"/>
          <w:bCs/>
          <w:sz w:val="20"/>
          <w:lang w:val="sk-SK"/>
        </w:rPr>
        <w:t xml:space="preserve"> vzdialenosť, ktorú prejde motorové vozidlo po existujúcich cestných komunikáciách medzi týmito dvomi bodmi (od štartu po cieľ). Funkciu je možné použiť iba v kombinácii s aktívnym pripojením na internet nakoľko pre zisťovanie vzdialenosti sú používané webové služby, ktoré </w:t>
      </w:r>
      <w:r>
        <w:rPr>
          <w:rFonts w:ascii="Arial" w:hAnsi="Arial"/>
          <w:bCs/>
          <w:sz w:val="20"/>
          <w:lang w:val="sk-SK"/>
        </w:rPr>
        <w:lastRenderedPageBreak/>
        <w:t xml:space="preserve">zaručujú vierohodnosť a presnosť vyhľadaných údajov (v čase zisťovania vzdialenosti buďte pripojený na internet).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v adrese sídla firmy (prípadne v adrese prevádzky) alebo v adrese partnera (ku ktorému sa zisťuje vzdialenosť) máte zadanú neexistujúcu adresu tak automatické zisťovanie vzdialenosti v tomto prípade nezistí žiadnu vzdialenosť.</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bCs/>
          <w:sz w:val="20"/>
          <w:lang w:val="sk-SK"/>
        </w:rPr>
        <w:t>To, pre ktorých partnerov sa zistené vzdialenosti prepíšu/zapíšu záleží na nastavení combo boxu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3886200" cy="285750"/>
            <wp:effectExtent l="0" t="0" r="0" b="0"/>
            <wp:docPr id="71" name="Obrázok 71" descr="combo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610998" name="Picture 71" descr="combo2_w"/>
                    <pic:cNvPicPr>
                      <a:picLocks noChangeAspect="1" noChangeArrowheads="1"/>
                    </pic:cNvPicPr>
                  </pic:nvPicPr>
                  <pic:blipFill>
                    <a:blip r:embed="rId79">
                      <a:extLst>
                        <a:ext uri="{28A0092B-C50C-407E-A947-70E740481C1C}">
                          <a14:useLocalDpi xmlns:a14="http://schemas.microsoft.com/office/drawing/2010/main" val="0"/>
                        </a:ext>
                      </a:extLst>
                    </a:blip>
                    <a:stretch>
                      <a:fillRect/>
                    </a:stretch>
                  </pic:blipFill>
                  <pic:spPr bwMode="auto">
                    <a:xfrm>
                      <a:off x="0" y="0"/>
                      <a:ext cx="3886200" cy="2857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si zvolíte možnosť „</w:t>
      </w:r>
      <w:r w:rsidRPr="00041C3F">
        <w:rPr>
          <w:rFonts w:ascii="Arial" w:hAnsi="Arial"/>
          <w:sz w:val="20"/>
          <w:lang w:val="sk-SK"/>
        </w:rPr>
        <w:t>Iba pre partnerov kde ešte nie je určená vzdialenosť</w:t>
      </w:r>
      <w:r>
        <w:rPr>
          <w:rFonts w:ascii="Arial" w:hAnsi="Arial"/>
          <w:sz w:val="20"/>
          <w:lang w:val="sk-SK"/>
        </w:rPr>
        <w:t>“ tak sa vzdialenosť a časy jázd zistia a zapíšu iba u tých partnerov kde ešte neboli vyplnené.</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si zvolíte možnosť </w:t>
      </w:r>
      <w:r w:rsidRPr="00041C3F">
        <w:rPr>
          <w:rFonts w:ascii="Arial" w:hAnsi="Arial"/>
          <w:sz w:val="20"/>
          <w:lang w:val="sk-SK"/>
        </w:rPr>
        <w:t>,Pre všetkých partnerov (u tých kde už je vzdialeno</w:t>
      </w:r>
      <w:r>
        <w:rPr>
          <w:rFonts w:ascii="Arial" w:hAnsi="Arial"/>
          <w:sz w:val="20"/>
          <w:lang w:val="sk-SK"/>
        </w:rPr>
        <w:t>sť sa zistí vzdialenosť znova)“ tak sa vzdialenosť a časy jázd zistia a zapíšu úplne na všetkých partneroch, aj tam kde boli už vyplenené (tam sa prepíšu novo zistenými údajmi).</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si zvolíte možnosť </w:t>
      </w:r>
      <w:r w:rsidRPr="00041C3F">
        <w:rPr>
          <w:rFonts w:ascii="Arial" w:hAnsi="Arial"/>
          <w:sz w:val="20"/>
          <w:lang w:val="sk-SK"/>
        </w:rPr>
        <w:t>,</w:t>
      </w:r>
      <w:r>
        <w:rPr>
          <w:rFonts w:ascii="Arial" w:hAnsi="Arial"/>
          <w:sz w:val="20"/>
          <w:lang w:val="sk-SK"/>
        </w:rPr>
        <w:t xml:space="preserve">Najskôr vynulovať vzdialenosť u </w:t>
      </w:r>
      <w:r w:rsidRPr="00041C3F">
        <w:rPr>
          <w:rFonts w:ascii="Arial" w:hAnsi="Arial"/>
          <w:sz w:val="20"/>
          <w:lang w:val="sk-SK"/>
        </w:rPr>
        <w:t xml:space="preserve">všetkých partnerov </w:t>
      </w:r>
      <w:r>
        <w:rPr>
          <w:rFonts w:ascii="Arial" w:hAnsi="Arial"/>
          <w:sz w:val="20"/>
          <w:lang w:val="sk-SK"/>
        </w:rPr>
        <w:t xml:space="preserve">a potom ju nanovo zistiť“ tak sa najskôr všetkým parterom nastaví nulová vzdialenosť a potom sa pre všetkých partnerov zisťuje znova. Táto možnosť sa využíva vtedy ak sa vám AZRV počas jeho činnosti zablokuje (zablokovanie môže nastať ak používate AZRV v režime bezplatnej služby a vzdialenosť zisťujete pre veľké množstvo partnerov – pre viac informácií </w:t>
      </w:r>
      <w:r>
        <w:rPr>
          <w:rFonts w:ascii="Arial" w:hAnsi="Arial"/>
          <w:bCs/>
          <w:sz w:val="20"/>
          <w:lang w:val="sk-SK"/>
        </w:rPr>
        <w:t>pozrite časť užívateľskej príručky „</w:t>
      </w:r>
      <w:r w:rsidRPr="004C6A0F">
        <w:rPr>
          <w:rFonts w:ascii="Arial" w:hAnsi="Arial"/>
          <w:bCs/>
          <w:sz w:val="20"/>
          <w:lang w:val="sk-SK"/>
        </w:rPr>
        <w:t>Automatické zisťovanie reálnej vzdialenosti</w:t>
      </w:r>
      <w:r>
        <w:rPr>
          <w:rFonts w:ascii="Arial" w:hAnsi="Arial"/>
          <w:bCs/>
          <w:sz w:val="20"/>
          <w:lang w:val="sk-SK"/>
        </w:rPr>
        <w:t>“</w:t>
      </w:r>
      <w:r>
        <w:rPr>
          <w:rFonts w:ascii="Arial" w:hAnsi="Arial"/>
          <w:sz w:val="20"/>
          <w:lang w:val="sk-SK"/>
        </w:rPr>
        <w:t>). V takomto prípade zablokovania viete pri dalšom spustení hromadného zisťovania (pri nastavení „</w:t>
      </w:r>
      <w:r w:rsidRPr="00041C3F">
        <w:rPr>
          <w:rFonts w:ascii="Arial" w:hAnsi="Arial"/>
          <w:sz w:val="20"/>
          <w:lang w:val="sk-SK"/>
        </w:rPr>
        <w:t>Iba pre partnerov kde ešte nie je určená vzdialenosť</w:t>
      </w:r>
      <w:r>
        <w:rPr>
          <w:rFonts w:ascii="Arial" w:hAnsi="Arial"/>
          <w:sz w:val="20"/>
          <w:lang w:val="sk-SK"/>
        </w:rPr>
        <w:t>“) zistiť vzdialenosť pre zvyšných partneroch kde ešte vzdialenosť nebola zistená a zistenie vzdialenosti nemusí prebehnúť úplne od začiatku pre všetkých partnerov.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Môze sa stať, že ku partnerovi sa zistia viaceré alternatívne možné trasy (napr. po dialnici, bez použitia dialnice, iná obchádzka atď..). To ktorá trasa/vzdialenosť sa má v takomto prípade použiť sa definuje nastavením cez:</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571875" cy="1076325"/>
            <wp:effectExtent l="0" t="0" r="9525" b="9525"/>
            <wp:docPr id="72" name="Obrázok 72" descr="combo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91050" name="Picture 72" descr="combo3_w"/>
                    <pic:cNvPicPr>
                      <a:picLocks noChangeAspect="1" noChangeArrowheads="1"/>
                    </pic:cNvPicPr>
                  </pic:nvPicPr>
                  <pic:blipFill>
                    <a:blip r:embed="rId80">
                      <a:extLst>
                        <a:ext uri="{28A0092B-C50C-407E-A947-70E740481C1C}">
                          <a14:useLocalDpi xmlns:a14="http://schemas.microsoft.com/office/drawing/2010/main" val="0"/>
                        </a:ext>
                      </a:extLst>
                    </a:blip>
                    <a:stretch>
                      <a:fillRect/>
                    </a:stretch>
                  </pic:blipFill>
                  <pic:spPr bwMode="auto">
                    <a:xfrm>
                      <a:off x="0" y="0"/>
                      <a:ext cx="3571875" cy="10763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AZRV sa môže používať dvomi spôsobmi: buď ako „</w:t>
      </w:r>
      <w:r w:rsidRPr="004C6A0F">
        <w:rPr>
          <w:rFonts w:ascii="Arial" w:hAnsi="Arial"/>
          <w:bCs/>
          <w:sz w:val="20"/>
          <w:lang w:val="sk-SK"/>
        </w:rPr>
        <w:t>Vzdialenosť zisťovať cez bezplatnú webovú službu</w:t>
      </w:r>
      <w:r>
        <w:rPr>
          <w:rFonts w:ascii="Arial" w:hAnsi="Arial"/>
          <w:bCs/>
          <w:sz w:val="20"/>
          <w:lang w:val="sk-SK"/>
        </w:rPr>
        <w:t>“ alebo ako „</w:t>
      </w:r>
      <w:r w:rsidRPr="004C6A0F">
        <w:rPr>
          <w:rFonts w:ascii="Arial" w:hAnsi="Arial"/>
          <w:bCs/>
          <w:sz w:val="20"/>
          <w:lang w:val="sk-SK"/>
        </w:rPr>
        <w:t>Vzdialenosť zisťovať cez vlastný Google Maps API key</w:t>
      </w:r>
      <w:r>
        <w:rPr>
          <w:rFonts w:ascii="Arial" w:hAnsi="Arial"/>
          <w:bCs/>
          <w:sz w:val="20"/>
          <w:lang w:val="sk-SK"/>
        </w:rPr>
        <w:t>“. Defaultne je v programe prednastavená možnosť „</w:t>
      </w:r>
      <w:r w:rsidRPr="004C6A0F">
        <w:rPr>
          <w:rFonts w:ascii="Arial" w:hAnsi="Arial"/>
          <w:bCs/>
          <w:sz w:val="20"/>
          <w:lang w:val="sk-SK"/>
        </w:rPr>
        <w:t>Vzdialenosť zisťovať cez bezplatnú webovú službu</w:t>
      </w:r>
      <w:r>
        <w:rPr>
          <w:rFonts w:ascii="Arial" w:hAnsi="Arial"/>
          <w:bCs/>
          <w:sz w:val="20"/>
          <w:lang w:val="sk-SK"/>
        </w:rPr>
        <w:t>“ až pokiaľ si to užívateľ nezmení. Pre viac informácií o spôsobe použitia AZRV si pozrite časť užívateľskej príručky „</w:t>
      </w:r>
      <w:r w:rsidRPr="004C6A0F">
        <w:rPr>
          <w:rFonts w:ascii="Arial" w:hAnsi="Arial"/>
          <w:bCs/>
          <w:sz w:val="20"/>
          <w:lang w:val="sk-SK"/>
        </w:rPr>
        <w:t>Automatické zisťovanie reálnej vzdialenosti</w:t>
      </w:r>
      <w:r>
        <w:rPr>
          <w:rFonts w:ascii="Arial" w:hAnsi="Arial"/>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C6A0F">
        <w:rPr>
          <w:rFonts w:ascii="Arial" w:hAnsi="Arial"/>
          <w:bCs/>
          <w:sz w:val="20"/>
          <w:lang w:val="sk-SK"/>
        </w:rPr>
        <w:t>Voľbu spôsobu používania AZRV je možné nastaviť (respektíve prenastaviť aktuálne nastavenie) iba pri jednorazovom zisťovaní vzdialenosti. Hromadné zisťovanie vzdialenosti používa ten spôsob, ktorý bol naposledy nastavevý.</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73A35">
        <w:rPr>
          <w:rFonts w:ascii="Arial" w:hAnsi="Arial"/>
          <w:sz w:val="20"/>
          <w:u w:val="single"/>
          <w:lang w:val="sk-SK"/>
        </w:rPr>
        <w:t>Pri hromadnej úprave dôvodov jázd</w:t>
      </w:r>
      <w:r>
        <w:rPr>
          <w:rFonts w:ascii="Arial" w:hAnsi="Arial"/>
          <w:sz w:val="20"/>
          <w:lang w:val="sk-SK"/>
        </w:rPr>
        <w:t xml:space="preserve"> môžete upravovať buď všetky dôvody jázd (1,2,3,4) pri každom partnerovi alebo iba tie dôvody jázd ktoré si označíte cez príslušný check box </w:t>
      </w:r>
      <w:r>
        <w:rPr>
          <w:rFonts w:ascii="Arial" w:hAnsi="Arial"/>
          <w:noProof/>
          <w:sz w:val="20"/>
          <w:lang w:val="sk-SK" w:eastAsia="sk-SK"/>
        </w:rPr>
        <w:drawing>
          <wp:inline distT="0" distB="0" distL="0" distR="0">
            <wp:extent cx="1266825" cy="200025"/>
            <wp:effectExtent l="0" t="0" r="9525" b="9525"/>
            <wp:docPr id="73" name="Obrázok 73" descr="dov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649352" name="Picture 73" descr="dovod"/>
                    <pic:cNvPicPr>
                      <a:picLocks noChangeAspect="1" noChangeArrowheads="1"/>
                    </pic:cNvPicPr>
                  </pic:nvPicPr>
                  <pic:blipFill>
                    <a:blip r:embed="rId81">
                      <a:extLst>
                        <a:ext uri="{28A0092B-C50C-407E-A947-70E740481C1C}">
                          <a14:useLocalDpi xmlns:a14="http://schemas.microsoft.com/office/drawing/2010/main" val="0"/>
                        </a:ext>
                      </a:extLst>
                    </a:blip>
                    <a:stretch>
                      <a:fillRect/>
                    </a:stretch>
                  </pic:blipFill>
                  <pic:spPr bwMode="auto">
                    <a:xfrm>
                      <a:off x="0" y="0"/>
                      <a:ext cx="1266825" cy="200025"/>
                    </a:xfrm>
                    <a:prstGeom prst="rect">
                      <a:avLst/>
                    </a:prstGeom>
                    <a:noFill/>
                    <a:ln>
                      <a:noFill/>
                    </a:ln>
                  </pic:spPr>
                </pic:pic>
              </a:graphicData>
            </a:graphic>
          </wp:inline>
        </w:drawing>
      </w:r>
      <w:r>
        <w:rPr>
          <w:rFonts w:ascii="Arial" w:hAnsi="Arial"/>
          <w:sz w:val="20"/>
          <w:lang w:val="sk-SK"/>
        </w:rPr>
        <w:t>. Ak si napr. označíte že chcete zmeniť Dôvod 1 na hodnotu „služobná jazda“ a Doôvod 2 na hodnotu „obchodné rokovanie“ a Dôvod 3 a 4 neoznačíte tak sa pri všetkých partneroch opravia Dovod 1 a Dôvod 2 na požadovanú hodnotu (u každého partnera na tú istú rovnakú hodnotu) a políčka Dôvod 3 a Dôvodo 4 zostanú u všetkých partneroch nepozmenené.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To či sa dané políčka (Dôvod 1 a Dôvod 2) skutočne zmenia na u všetkých partneroch záleži na nastavení combo boxu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3886200" cy="266700"/>
            <wp:effectExtent l="0" t="0" r="0" b="0"/>
            <wp:docPr id="74" name="Obrázok 74" descr="combo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95769" name="Picture 74" descr="combo1_w"/>
                    <pic:cNvPicPr>
                      <a:picLocks noChangeAspect="1" noChangeArrowheads="1"/>
                    </pic:cNvPicPr>
                  </pic:nvPicPr>
                  <pic:blipFill>
                    <a:blip r:embed="rId82">
                      <a:extLst>
                        <a:ext uri="{28A0092B-C50C-407E-A947-70E740481C1C}">
                          <a14:useLocalDpi xmlns:a14="http://schemas.microsoft.com/office/drawing/2010/main" val="0"/>
                        </a:ext>
                      </a:extLst>
                    </a:blip>
                    <a:stretch>
                      <a:fillRect/>
                    </a:stretch>
                  </pic:blipFill>
                  <pic:spPr bwMode="auto">
                    <a:xfrm>
                      <a:off x="0" y="0"/>
                      <a:ext cx="3886200" cy="2667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si zvolíte možnosť 1 „</w:t>
      </w:r>
      <w:r w:rsidRPr="00CB681E">
        <w:rPr>
          <w:rFonts w:ascii="Arial" w:hAnsi="Arial"/>
          <w:sz w:val="20"/>
          <w:lang w:val="sk-SK"/>
        </w:rPr>
        <w:t>Upraviť zvolené dôvody jázd - iba tam kde ešte nie sú vyplnené (už vyplnené dôvody sa neprepíšu)</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tak sa políčka Dôvod 1 a Dôvod 2 zmenia na požadovanú hodnotu iba u tých partneroch ktorí tieto políčka nemajú vyplnené. Ak už tieto políčka majú vyplnené inými údajmi tak tieto pôvodné údaje zostanú zachované.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si zvolíte možnosť 2 „</w:t>
      </w:r>
      <w:r w:rsidRPr="00CB681E">
        <w:rPr>
          <w:rFonts w:ascii="Arial" w:hAnsi="Arial"/>
          <w:sz w:val="20"/>
          <w:lang w:val="sk-SK"/>
        </w:rPr>
        <w:t>,Upraviť zvolené dôvody jázd - všade (aj tam kde už sú vyplnené dôvody sa prepíšu novým textom)</w:t>
      </w:r>
      <w:r>
        <w:rPr>
          <w:rFonts w:ascii="Arial" w:hAnsi="Arial"/>
          <w:sz w:val="20"/>
          <w:lang w:val="sk-SK"/>
        </w:rPr>
        <w:t>“ tak sa políčka Dôvod 1 a Dôovod 2 zmenia na požadovanú hodnotu úplne u všetkých partneroch.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si napr. označíte aby sa zmenilo políčko Dôvod 3 a nevyplníte ho a combo box máte nastavený na možnosť 2 tak sa všetky políčka Dôvod 3 u všetkých partneroch zmenia na prázdnu hodnotu (čiže sa vymažú).</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vyplňovaní políčok dôvodov jázd si môžete pomôcť stlačením tlačítka </w:t>
      </w:r>
      <w:r w:rsidRPr="00E22D17">
        <w:rPr>
          <w:rFonts w:ascii="Arial" w:hAnsi="Arial"/>
          <w:noProof/>
          <w:sz w:val="20"/>
          <w:lang w:val="sk-SK" w:eastAsia="sk-SK"/>
        </w:rPr>
        <w:drawing>
          <wp:inline distT="0" distB="0" distL="0" distR="0">
            <wp:extent cx="180975" cy="180975"/>
            <wp:effectExtent l="0" t="0" r="9525" b="9525"/>
            <wp:docPr id="75" name="Obrázok 75"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545879" name="Picture 75"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 jeho stlačení sa objaví formulár, v ktorom sú zobrazené všetky dôvody, ktoré boli vpísané k partnerom do číselníka partnerov. Vybratím jedného z nich sa zvolený údaj prenesie do konkrétneho políčka dôvodu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Vykonanie hromadnej úpravy údajov (po vhodnom nastavení vyššie spomínaných parametrov) sa spustí stlačením tlačidla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504950" cy="238125"/>
            <wp:effectExtent l="0" t="0" r="0" b="9525"/>
            <wp:docPr id="76" name="Obrázok 76" descr="pokacov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586738" name="Picture 76" descr="pokacovat"/>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04950" cy="238125"/>
                    </a:xfrm>
                    <a:prstGeom prst="rect">
                      <a:avLst/>
                    </a:prstGeom>
                    <a:noFill/>
                    <a:ln>
                      <a:noFill/>
                    </a:ln>
                  </pic:spPr>
                </pic:pic>
              </a:graphicData>
            </a:graphic>
          </wp:inline>
        </w:drawing>
      </w:r>
      <w:r w:rsidRPr="00041C3F">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041C3F">
        <w:rPr>
          <w:rFonts w:ascii="Arial" w:hAnsi="Arial"/>
          <w:sz w:val="20"/>
          <w:lang w:val="sk-SK"/>
        </w:rPr>
        <w:t xml:space="preserve">                                                                                       </w:t>
      </w:r>
    </w:p>
    <w:p w:rsidR="0093574A" w:rsidRDefault="0093574A" w:rsidP="0093574A">
      <w:pPr>
        <w:pStyle w:val="Nadpis3"/>
        <w:rPr>
          <w:color w:val="0000FF"/>
          <w:sz w:val="20"/>
          <w:u w:val="single"/>
        </w:rPr>
      </w:pPr>
      <w:bookmarkStart w:id="7" w:name="_Toc123549976"/>
      <w:r>
        <w:rPr>
          <w:color w:val="0000FF"/>
          <w:sz w:val="20"/>
        </w:rPr>
        <w:t>2.1.3</w:t>
      </w:r>
      <w:r>
        <w:rPr>
          <w:color w:val="0000FF"/>
          <w:sz w:val="20"/>
        </w:rPr>
        <w:tab/>
      </w:r>
      <w:r>
        <w:rPr>
          <w:color w:val="0000FF"/>
          <w:sz w:val="20"/>
        </w:rPr>
        <w:tab/>
        <w:t>Číselník vozidiel.</w:t>
      </w:r>
      <w:bookmarkEnd w:id="7"/>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2910840"/>
            <wp:effectExtent l="0" t="0" r="1905" b="3810"/>
            <wp:docPr id="363" name="Obrázok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419866" name="cis_vozidiek_w.png"/>
                    <pic:cNvPicPr/>
                  </pic:nvPicPr>
                  <pic:blipFill>
                    <a:blip r:embed="rId83">
                      <a:extLst>
                        <a:ext uri="{28A0092B-C50C-407E-A947-70E740481C1C}">
                          <a14:useLocalDpi xmlns:a14="http://schemas.microsoft.com/office/drawing/2010/main" val="0"/>
                        </a:ext>
                      </a:extLst>
                    </a:blip>
                    <a:stretch>
                      <a:fillRect/>
                    </a:stretch>
                  </pic:blipFill>
                  <pic:spPr>
                    <a:xfrm>
                      <a:off x="0" y="0"/>
                      <a:ext cx="4417695" cy="291084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Číselník umožňuje evidenciu, zadávanie a opravovanie áut, s ktorými program pracuje vo svojich ďalších funkciách.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Jednotlivé políčka sú rozmiestnené v dvoch záložkách „Hlavné údaje“ a „Vedľajšie údaje“. Do políčka „Ečv“ sa vpisuje údaj o evidenčnom čísle vozidla (v starom názvosloví ide o ŠPZ) (políčko je prístupné iba pri zadávaní nového údaju). Do políčka „</w:t>
      </w:r>
      <w:r w:rsidR="00C71AAA">
        <w:rPr>
          <w:rFonts w:ascii="Arial" w:hAnsi="Arial"/>
          <w:sz w:val="20"/>
          <w:lang w:val="sk-SK"/>
        </w:rPr>
        <w:t>Značka vozidla</w:t>
      </w:r>
      <w:r>
        <w:rPr>
          <w:rFonts w:ascii="Arial" w:hAnsi="Arial"/>
          <w:sz w:val="20"/>
          <w:lang w:val="sk-SK"/>
        </w:rPr>
        <w:t xml:space="preserve">“ sa vpisuje továrenská značka vozidla a jeho bližšia špecifikácia. Do políčka „Kombinovaná spotreba PHL na </w:t>
      </w:r>
      <w:smartTag w:uri="urn:schemas-microsoft-com:office:smarttags" w:element="metricconverter">
        <w:smartTagPr>
          <w:attr w:name="ProductID" w:val="100 km"/>
        </w:smartTagPr>
        <w:r>
          <w:rPr>
            <w:rFonts w:ascii="Arial" w:hAnsi="Arial"/>
            <w:sz w:val="20"/>
            <w:lang w:val="sk-SK"/>
          </w:rPr>
          <w:t>100 km</w:t>
        </w:r>
      </w:smartTag>
      <w:r>
        <w:rPr>
          <w:rFonts w:ascii="Arial" w:hAnsi="Arial"/>
          <w:sz w:val="20"/>
          <w:lang w:val="sk-SK"/>
        </w:rPr>
        <w:t xml:space="preserve">“ napíšte koľko litrov pohonnej látky spotrebuje vozidlo pri prejazdení vzdialenosti </w:t>
      </w:r>
      <w:smartTag w:uri="urn:schemas-microsoft-com:office:smarttags" w:element="metricconverter">
        <w:smartTagPr>
          <w:attr w:name="ProductID" w:val="100 km"/>
        </w:smartTagPr>
        <w:r>
          <w:rPr>
            <w:rFonts w:ascii="Arial" w:hAnsi="Arial"/>
            <w:sz w:val="20"/>
            <w:lang w:val="sk-SK"/>
          </w:rPr>
          <w:t>100 km</w:t>
        </w:r>
      </w:smartTag>
      <w:r>
        <w:rPr>
          <w:rFonts w:ascii="Arial" w:hAnsi="Arial"/>
          <w:sz w:val="20"/>
          <w:lang w:val="sk-SK"/>
        </w:rPr>
        <w:t xml:space="preserve"> v kombinovanom režime jazdy. Do políčka „spotreba v meste“ vpíšte spotrebu auta na </w:t>
      </w:r>
      <w:smartTag w:uri="urn:schemas-microsoft-com:office:smarttags" w:element="metricconverter">
        <w:smartTagPr>
          <w:attr w:name="ProductID" w:val="100 km"/>
        </w:smartTagPr>
        <w:r>
          <w:rPr>
            <w:rFonts w:ascii="Arial" w:hAnsi="Arial"/>
            <w:sz w:val="20"/>
            <w:lang w:val="sk-SK"/>
          </w:rPr>
          <w:t>100 km</w:t>
        </w:r>
      </w:smartTag>
      <w:r>
        <w:rPr>
          <w:rFonts w:ascii="Arial" w:hAnsi="Arial"/>
          <w:sz w:val="20"/>
          <w:lang w:val="sk-SK"/>
        </w:rPr>
        <w:t xml:space="preserve"> pri jazde v meste. Do políčka „spotreba mimo mesta“ vpíšte spotrebu auta na </w:t>
      </w:r>
      <w:smartTag w:uri="urn:schemas-microsoft-com:office:smarttags" w:element="metricconverter">
        <w:smartTagPr>
          <w:attr w:name="ProductID" w:val="100 km"/>
        </w:smartTagPr>
        <w:r>
          <w:rPr>
            <w:rFonts w:ascii="Arial" w:hAnsi="Arial"/>
            <w:sz w:val="20"/>
            <w:lang w:val="sk-SK"/>
          </w:rPr>
          <w:t>100 km</w:t>
        </w:r>
      </w:smartTag>
      <w:r>
        <w:rPr>
          <w:rFonts w:ascii="Arial" w:hAnsi="Arial"/>
          <w:sz w:val="20"/>
          <w:lang w:val="sk-SK"/>
        </w:rPr>
        <w:t xml:space="preserve"> pri jazde mimo mesta.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v sa technickom preukaze vozidla nachádza iba jeden údaj o spotrebe vozidla a ostatné údaje o spotrebe nemáte ako zistiť, vpíšte do všetkých 3 políčok o spotrebe jeden a ten istý údaj z technického preukazu vozidla. Poprípade si môžet pomôcť návodom na vyplnenie spotreby vozidla, ktorý sa vám zobrazí po stlačení tlačítka </w:t>
      </w:r>
      <w:r>
        <w:rPr>
          <w:rFonts w:ascii="Arial" w:hAnsi="Arial"/>
          <w:noProof/>
          <w:sz w:val="20"/>
          <w:lang w:val="sk-SK" w:eastAsia="sk-SK"/>
        </w:rPr>
        <w:drawing>
          <wp:inline distT="0" distB="0" distL="0" distR="0">
            <wp:extent cx="171450" cy="171450"/>
            <wp:effectExtent l="0" t="0" r="0" b="0"/>
            <wp:docPr id="78" name="Obrázok 78" descr="a17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17723" name="Picture 78" descr="a17_8"/>
                    <pic:cNvPicPr>
                      <a:picLocks noChangeAspect="1" noChangeArrowheads="1"/>
                    </pic:cNvPicPr>
                  </pic:nvPicPr>
                  <pic:blipFill>
                    <a:blip r:embed="rId84">
                      <a:extLst>
                        <a:ext uri="{28A0092B-C50C-407E-A947-70E740481C1C}">
                          <a14:useLocalDpi xmlns:a14="http://schemas.microsoft.com/office/drawing/2010/main" val="0"/>
                        </a:ext>
                      </a:extLst>
                    </a:blip>
                    <a:stretch>
                      <a:fillRect/>
                    </a:stretch>
                  </pic:blipFill>
                  <pic:spPr bwMode="auto">
                    <a:xfrm>
                      <a:off x="0" y="0"/>
                      <a:ext cx="171450" cy="171450"/>
                    </a:xfrm>
                    <a:prstGeom prst="rect">
                      <a:avLst/>
                    </a:prstGeom>
                    <a:noFill/>
                    <a:ln>
                      <a:noFill/>
                    </a:ln>
                  </pic:spPr>
                </pic:pic>
              </a:graphicData>
            </a:graphic>
          </wp:inline>
        </w:drawing>
      </w:r>
      <w:r>
        <w:rPr>
          <w:rFonts w:ascii="Arial" w:hAnsi="Arial"/>
          <w:sz w:val="20"/>
          <w:lang w:val="sk-SK"/>
        </w:rPr>
        <w:t xml:space="preserve"> ktoré je umiestnené pri políčkach spotreby.</w:t>
      </w:r>
    </w:p>
    <w:p w:rsidR="0093574A" w:rsidRPr="00714BAC"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zadávate do údajov o spotrebe rôzne údaje, môžete využiť tlačítko </w:t>
      </w:r>
      <w:r>
        <w:rPr>
          <w:rFonts w:ascii="Arial" w:hAnsi="Arial"/>
          <w:noProof/>
          <w:sz w:val="20"/>
          <w:lang w:val="sk-SK" w:eastAsia="sk-SK"/>
        </w:rPr>
        <w:drawing>
          <wp:inline distT="0" distB="0" distL="0" distR="0">
            <wp:extent cx="190500" cy="190500"/>
            <wp:effectExtent l="0" t="0" r="0" b="0"/>
            <wp:docPr id="79" name="Obrázok 79" descr="ik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35766" name="Picture 79" descr="ikona"/>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Stlačením tlačítka </w:t>
      </w:r>
      <w:r>
        <w:rPr>
          <w:rFonts w:ascii="Arial" w:hAnsi="Arial"/>
          <w:noProof/>
          <w:sz w:val="20"/>
          <w:lang w:val="sk-SK" w:eastAsia="sk-SK"/>
        </w:rPr>
        <w:drawing>
          <wp:inline distT="0" distB="0" distL="0" distR="0">
            <wp:extent cx="190500" cy="190500"/>
            <wp:effectExtent l="0" t="0" r="0" b="0"/>
            <wp:docPr id="80" name="Obrázok 80" descr="ik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133410" name="Picture 80" descr="ikona"/>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nastane spriemerovanie údajov o spotrebe v meste a mimo mesta a táto priemerná hodnota bude zapísaná do kombinovanej spotreby (používajte iba keď to uznáte za vhodné).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Od </w:t>
      </w:r>
      <w:r w:rsidR="00C71AAA">
        <w:rPr>
          <w:rFonts w:ascii="Arial" w:hAnsi="Arial"/>
          <w:sz w:val="20"/>
          <w:lang w:val="sk-SK"/>
        </w:rPr>
        <w:t>2</w:t>
      </w:r>
      <w:r>
        <w:rPr>
          <w:rFonts w:ascii="Arial" w:hAnsi="Arial"/>
          <w:sz w:val="20"/>
          <w:lang w:val="sk-SK"/>
        </w:rPr>
        <w:t>1.júla 2020 zákon umožňuje zvýšenie spotreby o 20% oproti spotrebe evidovanej v technickom preukaze. Ak chcete túto možnosť využiť zaškrtnite si políčko „zvýšenie spotreby o 20%“ a vyplňte obdobie „dátum od „ a „dátum do“ počas ktorého si chcete uplatňovať zvýšenú spotrebu.</w:t>
      </w:r>
      <w:r w:rsidRPr="007422B8">
        <w:rPr>
          <w:rFonts w:ascii="Arial" w:hAnsi="Arial"/>
          <w:sz w:val="20"/>
          <w:lang w:val="sk-SK"/>
        </w:rPr>
        <w:t xml:space="preserve"> </w:t>
      </w:r>
      <w:r>
        <w:rPr>
          <w:rFonts w:ascii="Arial" w:hAnsi="Arial"/>
          <w:sz w:val="20"/>
          <w:lang w:val="sk-SK"/>
        </w:rPr>
        <w:t xml:space="preserve">Podrobnejšie informácie o navýšení spotreby sa vám zobrazia v aplikácii po stlačení tlačítka </w:t>
      </w:r>
      <w:r>
        <w:rPr>
          <w:rFonts w:ascii="Arial" w:hAnsi="Arial"/>
          <w:noProof/>
          <w:sz w:val="20"/>
          <w:lang w:val="sk-SK" w:eastAsia="sk-SK"/>
        </w:rPr>
        <w:drawing>
          <wp:inline distT="0" distB="0" distL="0" distR="0">
            <wp:extent cx="171450" cy="171450"/>
            <wp:effectExtent l="0" t="0" r="0" b="0"/>
            <wp:docPr id="259" name="Obrázok 259" descr="a17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223061" name="Picture 78" descr="a17_8"/>
                    <pic:cNvPicPr>
                      <a:picLocks noChangeAspect="1" noChangeArrowheads="1"/>
                    </pic:cNvPicPr>
                  </pic:nvPicPr>
                  <pic:blipFill>
                    <a:blip r:embed="rId84">
                      <a:extLst>
                        <a:ext uri="{28A0092B-C50C-407E-A947-70E740481C1C}">
                          <a14:useLocalDpi xmlns:a14="http://schemas.microsoft.com/office/drawing/2010/main" val="0"/>
                        </a:ext>
                      </a:extLst>
                    </a:blip>
                    <a:stretch>
                      <a:fillRect/>
                    </a:stretch>
                  </pic:blipFill>
                  <pic:spPr bwMode="auto">
                    <a:xfrm>
                      <a:off x="0" y="0"/>
                      <a:ext cx="171450" cy="171450"/>
                    </a:xfrm>
                    <a:prstGeom prst="rect">
                      <a:avLst/>
                    </a:prstGeom>
                    <a:noFill/>
                    <a:ln>
                      <a:noFill/>
                    </a:ln>
                  </pic:spPr>
                </pic:pic>
              </a:graphicData>
            </a:graphic>
          </wp:inline>
        </w:drawing>
      </w:r>
      <w:r>
        <w:rPr>
          <w:rFonts w:ascii="Arial" w:hAnsi="Arial"/>
          <w:sz w:val="20"/>
          <w:lang w:val="sk-SK"/>
        </w:rPr>
        <w:t xml:space="preserve"> ktoré je umiestnené pri check boxe navýšenia spotreby.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„Objem nádrže“ vpíšte skutočný objem nádrže vozidla. Tento údaj je dôležitý pri samogenerovaní jázd, kde sa na jeho základe kontroluje pretečenie, alebo nedostatok PHL v nádrži vozidla. Do políčka „Počiatočný stav nádrže“ vpíšte množstvo PHL v nádrži vozidla k dátumu od ktorého používate program Knihu jázd Speedy (od hodnoty v tomto políčku sa odvíja informácia a aktuálnom množstve PHL v nádrži). Do políčka „Počiatočný stav tachometra“ vpíšte množstvo odjazdených km vozidla k dátumu od ktorého používate program Knihu jázd Speedy (hodnota tohto políčka má vplyv na prepočet jázd v Evidencii jázd). V „Type PHL“ určite aký druh pohonnej látky používa evidované auto (Benzín1, Benzín2, Benzín3 znamenajú rôzne druhy možných benzínov ako Natural 95, alebo Normal 91 a pod.). Ak stlačíte pravé tlačítko myši nad combo boxom „Typ PHL“, objaví sa formulár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1828800" cy="2019300"/>
            <wp:effectExtent l="0" t="0" r="0" b="0"/>
            <wp:docPr id="81" name="Obrázok 81" descr="obr1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415104" name="Picture 81" descr="obr13_w"/>
                    <pic:cNvPicPr>
                      <a:picLocks noChangeAspect="1" noChangeArrowheads="1"/>
                    </pic:cNvPicPr>
                  </pic:nvPicPr>
                  <pic:blipFill>
                    <a:blip r:embed="rId86">
                      <a:extLst>
                        <a:ext uri="{28A0092B-C50C-407E-A947-70E740481C1C}">
                          <a14:useLocalDpi xmlns:a14="http://schemas.microsoft.com/office/drawing/2010/main" val="0"/>
                        </a:ext>
                      </a:extLst>
                    </a:blip>
                    <a:stretch>
                      <a:fillRect/>
                    </a:stretch>
                  </pic:blipFill>
                  <pic:spPr bwMode="auto">
                    <a:xfrm>
                      <a:off x="0" y="0"/>
                      <a:ext cx="1828800" cy="20193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môžete meniť názvy PHL. Údaje z políčok „Typ PHL“ (v kombinácii evidovaných cien v číselníku Cien PHL) „Kombinovaná spotreba PHL na </w:t>
      </w:r>
      <w:smartTag w:uri="urn:schemas-microsoft-com:office:smarttags" w:element="metricconverter">
        <w:smartTagPr>
          <w:attr w:name="ProductID" w:val="100 km"/>
        </w:smartTagPr>
        <w:r>
          <w:rPr>
            <w:rFonts w:ascii="Arial" w:hAnsi="Arial"/>
            <w:sz w:val="20"/>
            <w:lang w:val="sk-SK"/>
          </w:rPr>
          <w:t>100 km</w:t>
        </w:r>
      </w:smartTag>
      <w:r>
        <w:rPr>
          <w:rFonts w:ascii="Arial" w:hAnsi="Arial"/>
          <w:sz w:val="20"/>
          <w:lang w:val="sk-SK"/>
        </w:rPr>
        <w:t>“ , sa použijú pre výpočet výšky náhrady za jazdu, ktorá sa zobrazí pri tlačení príslušnej výstupnej zostavy v evidencii jázd. Ak tieto políčka, plus ceny PHL v číselníku PHL nebudú vyplnené, pri zapísaní jazdy v evidencii jázd nebude vypočítaná  výška náhrady za jazdu</w:t>
      </w:r>
      <w:r w:rsidR="00B531FF">
        <w:rPr>
          <w:rFonts w:ascii="Arial" w:hAnsi="Arial"/>
          <w:sz w:val="20"/>
          <w:lang w:val="sk-SK"/>
        </w:rPr>
        <w:t xml:space="preserve"> (neskôr sa dá dopočítať)</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„Zdroj cien PHL“ určujete či pre jazdy daného vozidla bude pre výpočet ceny za odjazdenú PHL (v rôznych iných častiach programu) použitá cena z číselníka „Ceny PHL“ (čiže cena PHL podľa štatitického úradu) alebo jednotková cena z číselníka „Nákup PHL“ (čiže cena podľa bločkov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„Štatút vozidla“ určujete či sa jedná o súkromné vozidlo používané na firemné účely alebo ide o firemné vozidlo. Doplňujúcim políčkom tesne pod ním určujete (v prípade súkromného vozidla, pre firemné vozidlo je doplňujúce políčko nepotrebné a zneviditleľnené) či vytvárané jazdy tohto vozidla (v iných častiach programu) majú mať väzbu na evidované čerpania PHL tohto vozidla alebo nie (napr. či sa pri kontrole počtu odjazdených km prihliada na množstvo načerpanej PHL atď..).</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Údaj v políčku „Štatút vozidla“ v kombinácii s doplňujúcom políčkom je dôležitý pri samogenerovaní jázd. Ak ide o firemné vozidlo (alebo o súkromné vozidlo s väzbou na čerpania PHL), tak počet odjazdených kilometrov medzi jednotlivými čerpaniami PHL sa generuje podľa číselníka Nákupov PHL a podľa zadaného stavu tachometra. Pri súkromnom vozidle (s voľnými jazdami bez väzby na čerpania PHL) je počet čerpaní PHL irelevantný a počet km sa riadi iba podľa zadaného stavu tachometra v parametroch samogenerovania. </w:t>
      </w:r>
      <w:r>
        <w:rPr>
          <w:rFonts w:ascii="Arial" w:hAnsi="Arial"/>
          <w:color w:val="FF0000"/>
          <w:sz w:val="20"/>
          <w:lang w:val="sk-SK"/>
        </w:rPr>
        <w:t xml:space="preserve">Nezabudnite preto, že spôsobom vyplnenia týchto dvoch políčok auta volíte aj spôsob samogenerovania jázd pre toto vozidlo !  </w:t>
      </w:r>
      <w:r>
        <w:rPr>
          <w:rFonts w:ascii="Arial" w:hAnsi="Arial"/>
          <w:sz w:val="20"/>
          <w:lang w:val="sk-SK"/>
        </w:rPr>
        <w:t xml:space="preserve">„Štatút auta“ je dôležitý aj pre </w:t>
      </w:r>
      <w:r>
        <w:rPr>
          <w:rFonts w:ascii="Arial" w:hAnsi="Arial"/>
          <w:sz w:val="20"/>
          <w:lang w:val="sk-SK"/>
        </w:rPr>
        <w:lastRenderedPageBreak/>
        <w:t>cestovný príkaz, lebo ovplyvňuje typ tlačeného vyúčtovania cestovných výdavkov a aj spôsob počítania cestovných náhrad ak ide o súkromné vozidlo.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olor w:val="FF0000"/>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„Druh vozidla“ určujete či je vozidlo osobné, nákladné atď .. Je to dôležité pri zapisovaní alebo generovaní jazdy, pretože v kombinácii s údajom v číselníku Sadzieb náhrad sa vypočítava výška náhrady za odjazdené km. „Druh vozidla“ je dôležitý aj pre cestovný príkaz, kde sa aj podľa tohto údaju vypočítava výška cestovných náhrad ak ide o súkromné vozidlo.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„Stav“ určujete či je dané vozidlo aktívne alebo neaktívne čiže či sa ešte „používa“ pre výber do vykonanej jazdy atď.... Ak je stav neaktívny má to dopad na zobrazovanie/nezobrazovanie vozidla vo výberovom formulári alebo combo boxu číselníka vozidiel v iných častiach programu. V podstate dané vozidlo (ak je neaktívne) už potom nebudete môcť použiť napr. pre vloženie do novej jazdy atď.. Ak stav vozidla zmeníte na „aktívny“ (aj keď len dočasne) vozidlo sa znova začne zobrazovať vo výberovom formulári alebo combo boxe číselníka vozidiel.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políčka „Vyradenie z prevádzky“ na druhej záložke „</w:t>
      </w:r>
      <w:r w:rsidRPr="00C91257">
        <w:rPr>
          <w:rFonts w:ascii="Arial" w:hAnsi="Arial"/>
          <w:sz w:val="20"/>
          <w:u w:val="single"/>
          <w:lang w:val="sk-SK"/>
        </w:rPr>
        <w:t>Vedlajšie údaje</w:t>
      </w:r>
      <w:r>
        <w:rPr>
          <w:rFonts w:ascii="Arial" w:hAnsi="Arial"/>
          <w:sz w:val="20"/>
          <w:lang w:val="sk-SK"/>
        </w:rPr>
        <w:t xml:space="preserve">“ sa vpisuje dátum kedy bolo vozidlo vyradené z prevádzky.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Ostatné políčka rozmerov pneumatík, rozmerov ráfikov a výrobných čísiel majú informatívny charakter.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vypĺňaní políčok v číselníku vozidiel si pomôžte údajmi z technického preukazu auta.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Aktuálny stav nádrže</w:t>
      </w:r>
      <w:r>
        <w:rPr>
          <w:rFonts w:ascii="Arial" w:hAnsi="Arial"/>
          <w:sz w:val="20"/>
          <w:lang w:val="sk-SK"/>
        </w:rPr>
        <w:t xml:space="preserve">: Program umožňuje zistiť predpokladaný stav nádrže k ľubovoľne zadanému dátumu. Informácia o množstve PHL v nádrži auta sa bude týkať toho vozidla na ktorom je práve nastavený kurzor. </w:t>
      </w:r>
      <w:r w:rsidR="00D24CCC">
        <w:rPr>
          <w:rFonts w:ascii="Arial" w:hAnsi="Arial"/>
          <w:sz w:val="20"/>
          <w:lang w:val="sk-SK"/>
        </w:rPr>
        <w:t xml:space="preserve">Proces zistenia stavu </w:t>
      </w:r>
      <w:r>
        <w:rPr>
          <w:rFonts w:ascii="Arial" w:hAnsi="Arial"/>
          <w:sz w:val="20"/>
          <w:lang w:val="sk-SK"/>
        </w:rPr>
        <w:t xml:space="preserve">sa </w:t>
      </w:r>
      <w:r w:rsidR="00D24CCC">
        <w:rPr>
          <w:rFonts w:ascii="Arial" w:hAnsi="Arial"/>
          <w:sz w:val="20"/>
          <w:lang w:val="sk-SK"/>
        </w:rPr>
        <w:t>začne</w:t>
      </w:r>
      <w:r>
        <w:rPr>
          <w:rFonts w:ascii="Arial" w:hAnsi="Arial"/>
          <w:sz w:val="20"/>
          <w:lang w:val="sk-SK"/>
        </w:rPr>
        <w:t xml:space="preserve"> po stlačení tlačítka </w:t>
      </w:r>
      <w:r w:rsidRPr="00E31DFE">
        <w:rPr>
          <w:rFonts w:ascii="Arial" w:hAnsi="Arial"/>
          <w:noProof/>
          <w:sz w:val="20"/>
          <w:lang w:val="sk-SK" w:eastAsia="sk-SK"/>
        </w:rPr>
        <w:drawing>
          <wp:inline distT="0" distB="0" distL="0" distR="0">
            <wp:extent cx="657225" cy="266700"/>
            <wp:effectExtent l="0" t="0" r="9525" b="0"/>
            <wp:docPr id="82" name="Obrázok 82" descr="a2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799250" name="Picture 82" descr="a24g"/>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657225" cy="266700"/>
                    </a:xfrm>
                    <a:prstGeom prst="rect">
                      <a:avLst/>
                    </a:prstGeom>
                    <a:noFill/>
                    <a:ln>
                      <a:noFill/>
                    </a:ln>
                  </pic:spPr>
                </pic:pic>
              </a:graphicData>
            </a:graphic>
          </wp:inline>
        </w:drawing>
      </w:r>
      <w:r>
        <w:rPr>
          <w:rFonts w:ascii="Arial" w:hAnsi="Arial"/>
          <w:sz w:val="20"/>
          <w:lang w:val="sk-SK"/>
        </w:rPr>
        <w:t xml:space="preserve"> po ktorom sa následne zobrazí formulár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597A6F"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1052195"/>
            <wp:effectExtent l="0" t="0" r="1905" b="0"/>
            <wp:docPr id="51" name="Obrázo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a.png"/>
                    <pic:cNvPicPr/>
                  </pic:nvPicPr>
                  <pic:blipFill>
                    <a:blip r:embed="rId88">
                      <a:extLst>
                        <a:ext uri="{28A0092B-C50C-407E-A947-70E740481C1C}">
                          <a14:useLocalDpi xmlns:a14="http://schemas.microsoft.com/office/drawing/2010/main" val="0"/>
                        </a:ext>
                      </a:extLst>
                    </a:blip>
                    <a:stretch>
                      <a:fillRect/>
                    </a:stretch>
                  </pic:blipFill>
                  <pic:spPr>
                    <a:xfrm>
                      <a:off x="0" y="0"/>
                      <a:ext cx="4417695" cy="1052195"/>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 xml:space="preserve">v ktorom si zvolíte k akému dátumu a k akému času v danom dátume sa má vypočítať predpokladaný stav nádrže PHL. Po stlačení tlačítka </w:t>
      </w:r>
      <w:r>
        <w:rPr>
          <w:rFonts w:ascii="Arial" w:hAnsi="Arial"/>
          <w:noProof/>
          <w:sz w:val="20"/>
          <w:lang w:val="sk-SK" w:eastAsia="sk-SK"/>
        </w:rPr>
        <w:drawing>
          <wp:inline distT="0" distB="0" distL="0" distR="0">
            <wp:extent cx="666750" cy="476250"/>
            <wp:effectExtent l="0" t="0" r="0" b="0"/>
            <wp:docPr id="84" name="Obrázok 84" descr="a7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917903" name="Picture 84" descr="a7_g"/>
                    <pic:cNvPicPr>
                      <a:picLocks noChangeAspect="1" noChangeArrowheads="1"/>
                    </pic:cNvPicPr>
                  </pic:nvPicPr>
                  <pic:blipFill>
                    <a:blip r:embed="rId89">
                      <a:extLst>
                        <a:ext uri="{28A0092B-C50C-407E-A947-70E740481C1C}">
                          <a14:useLocalDpi xmlns:a14="http://schemas.microsoft.com/office/drawing/2010/main" val="0"/>
                        </a:ext>
                      </a:extLst>
                    </a:blip>
                    <a:stretch>
                      <a:fillRect/>
                    </a:stretch>
                  </pic:blipFill>
                  <pic:spPr bwMode="auto">
                    <a:xfrm>
                      <a:off x="0" y="0"/>
                      <a:ext cx="666750" cy="476250"/>
                    </a:xfrm>
                    <a:prstGeom prst="rect">
                      <a:avLst/>
                    </a:prstGeom>
                    <a:noFill/>
                    <a:ln>
                      <a:noFill/>
                    </a:ln>
                  </pic:spPr>
                </pic:pic>
              </a:graphicData>
            </a:graphic>
          </wp:inline>
        </w:drawing>
      </w:r>
      <w:r>
        <w:rPr>
          <w:rFonts w:ascii="Arial" w:hAnsi="Arial"/>
          <w:sz w:val="20"/>
          <w:lang w:val="sk-SK"/>
        </w:rPr>
        <w:t xml:space="preserve"> sa zobrazí informácia o predpokladanom stave nádrže PHL. Informácia je vypočítaná na základe informácie v políčku „Počiatočný stav nádrže“, evidovaných čerpaní PHL zapísaných v číselníku „Nákup PHL“ a vykonaných jázd konkrétneho auta, ktoré sú zapísané v „Evidencii jázd“. V evidencii jázd ide hlavne o počet km (a ich jednotlivé rozdelenie) a o počet motohodín. Všetky tieto skutočnosti vplývajú na hodnotu čísla o stave PHL v nádrži auta.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Vypočítaný predpokladaný S</w:t>
      </w:r>
      <w:r w:rsidR="00276497">
        <w:rPr>
          <w:rFonts w:ascii="Arial" w:hAnsi="Arial"/>
          <w:sz w:val="20"/>
          <w:lang w:val="sk-SK"/>
        </w:rPr>
        <w:t>tav nádrže výrazne ovplyvňujú t</w:t>
      </w:r>
      <w:r>
        <w:rPr>
          <w:rFonts w:ascii="Arial" w:hAnsi="Arial"/>
          <w:sz w:val="20"/>
          <w:lang w:val="sk-SK"/>
        </w:rPr>
        <w:t>z</w:t>
      </w:r>
      <w:r w:rsidR="00276497">
        <w:rPr>
          <w:rFonts w:ascii="Arial" w:hAnsi="Arial"/>
          <w:sz w:val="20"/>
          <w:lang w:val="sk-SK"/>
        </w:rPr>
        <w:t>v</w:t>
      </w:r>
      <w:r>
        <w:rPr>
          <w:rFonts w:ascii="Arial" w:hAnsi="Arial"/>
          <w:sz w:val="20"/>
          <w:lang w:val="sk-SK"/>
        </w:rPr>
        <w:t>. zamknuté jazdy v evidencii jázd. Pri zamknutej jazde sa rešpektuje jej aktuálny stav v čase zamknutia, hlavne údaj „Stav PHL po jazde“. Pri zamknutej jazde sa tento údaj neprepočítavá ale naopak sa berie ako daný vierohodný údaj a od neho sa následne kontinuálne odvíja ďalší výpočet „stavov PHL po jazde“ pre nasledujúce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záložke </w:t>
      </w:r>
      <w:r w:rsidRPr="000E3377">
        <w:rPr>
          <w:rFonts w:ascii="Arial" w:hAnsi="Arial"/>
          <w:sz w:val="20"/>
          <w:u w:val="single"/>
          <w:lang w:val="sk-SK"/>
        </w:rPr>
        <w:t>„</w:t>
      </w:r>
      <w:r>
        <w:rPr>
          <w:rFonts w:ascii="Arial" w:hAnsi="Arial"/>
          <w:sz w:val="20"/>
          <w:u w:val="single"/>
          <w:lang w:val="sk-SK"/>
        </w:rPr>
        <w:t>Palivová karta</w:t>
      </w:r>
      <w:r w:rsidRPr="000E3377">
        <w:rPr>
          <w:rFonts w:ascii="Arial" w:hAnsi="Arial"/>
          <w:sz w:val="20"/>
          <w:u w:val="single"/>
          <w:lang w:val="sk-SK"/>
        </w:rPr>
        <w:t>“</w:t>
      </w:r>
      <w:r>
        <w:rPr>
          <w:rFonts w:ascii="Arial" w:hAnsi="Arial"/>
          <w:sz w:val="20"/>
          <w:lang w:val="sk-SK"/>
        </w:rPr>
        <w:t xml:space="preserve"> sa pre dané vozidlo nastavujú čísla palivových kariet (ak ich používate). Pri importe údajov čerpaní PHL zo súboru palivovej karty (realizuje sa v číselníku „Nákup PHL“) sa potom čerpania tejto palivovej karty naimportujú ako čerpania pre vozidlo ku ktorému je číslo palivovej karty pridelené.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záložke </w:t>
      </w:r>
      <w:r w:rsidRPr="000E3377">
        <w:rPr>
          <w:rFonts w:ascii="Arial" w:hAnsi="Arial"/>
          <w:sz w:val="20"/>
          <w:u w:val="single"/>
          <w:lang w:val="sk-SK"/>
        </w:rPr>
        <w:t>„Údaje pre pracovný stroj“</w:t>
      </w:r>
      <w:r>
        <w:rPr>
          <w:rFonts w:ascii="Arial" w:hAnsi="Arial"/>
          <w:sz w:val="20"/>
          <w:lang w:val="sk-SK"/>
        </w:rPr>
        <w:t xml:space="preserve"> je možné vyplniť údaje týkajúce sa pracovného stroja (pre bežné vozidlo tieto údaje nevypĺňajte). Môžete si zadať spotrebu PHL ktorú spotrebuje pracovný stroj pri práci na ktorú je určený za 1 hodinu. Takisto aj počiatočný stav motohodín.</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Možný počet zapísaných áut v číselníku áut závisí od Vašej verzie programu. Môžete mať možnosť evidovania iba jedného auta, alebo 3 áut, poprípade môžete vlastniť verziu bez obmedzenia počtu evidovaných áut.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vlastníte verziu programu s možnosťou evidovania viacerých firiem, tak si treba uvedomiť, že ak zapíšete auto „XY“ do firmy „A“ tak sa nebude zobrazovať vo firme „B“. Ak by ste chceli aby sa vo firme „B“ zobrazovalo, musíte ho zvlášť zadať aj do tejto druhej firmy. Táto nutnosť je v číselníku áut z toho dôvodu, že ak by ste mali verziu programu s možnosťou evidovania iba jedného auta, ale viacerých firiem, aby ste mohli potom v každej firme evidovať rozdielne auto.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oprave auta nemožno zmeniť políčko „Ečv“, (políčko je možné meniť iba pri zápise nového auta) pretože je to kľúčová </w:t>
      </w:r>
      <w:smartTag w:uri="urn:schemas-microsoft-com:office:smarttags" w:element="PersonName">
        <w:r>
          <w:rPr>
            <w:rFonts w:ascii="Arial" w:hAnsi="Arial"/>
            <w:sz w:val="20"/>
            <w:lang w:val="sk-SK"/>
          </w:rPr>
          <w:t>info</w:t>
        </w:r>
      </w:smartTag>
      <w:r>
        <w:rPr>
          <w:rFonts w:ascii="Arial" w:hAnsi="Arial"/>
          <w:sz w:val="20"/>
          <w:lang w:val="sk-SK"/>
        </w:rPr>
        <w:t>rmácia tohto číselníka, ktorá sa prenáša aj do tabuliek iných úloh</w:t>
      </w:r>
      <w:smartTag w:uri="urn:schemas-microsoft-com:office:smarttags" w:element="PersonName">
        <w:r>
          <w:rPr>
            <w:rFonts w:ascii="Arial" w:hAnsi="Arial"/>
            <w:sz w:val="20"/>
            <w:lang w:val="sk-SK"/>
          </w:rPr>
          <w:t>.</w:t>
        </w:r>
      </w:smartTag>
      <w:r>
        <w:rPr>
          <w:rFonts w:ascii="Arial" w:hAnsi="Arial"/>
          <w:sz w:val="20"/>
          <w:lang w:val="sk-SK"/>
        </w:rPr>
        <w:t xml:space="preserve"> Takisto nie je možné v jednej firme evidovať dve autá s rovnakým „Ečv“</w:t>
      </w:r>
      <w:smartTag w:uri="urn:schemas-microsoft-com:office:smarttags" w:element="PersonName">
        <w:r>
          <w:rPr>
            <w:rFonts w:ascii="Arial" w:hAnsi="Arial"/>
            <w:sz w:val="20"/>
            <w:lang w:val="sk-SK"/>
          </w:rPr>
          <w:t>.</w:t>
        </w:r>
      </w:smartTag>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jc w:val="both"/>
        <w:rPr>
          <w:rFonts w:ascii="Arial" w:hAnsi="Arial" w:cs="Arial"/>
        </w:rPr>
      </w:pPr>
      <w:r w:rsidRPr="00BB4525">
        <w:rPr>
          <w:rFonts w:ascii="Arial" w:hAnsi="Arial" w:cs="Arial"/>
        </w:rPr>
        <w:t>Ak však nastane situácia že potrebujete mať v číselníku zapísané dve autá s</w:t>
      </w:r>
      <w:r>
        <w:rPr>
          <w:rFonts w:ascii="Arial" w:hAnsi="Arial" w:cs="Arial"/>
        </w:rPr>
        <w:t> </w:t>
      </w:r>
      <w:r w:rsidRPr="00BB4525">
        <w:rPr>
          <w:rFonts w:ascii="Arial" w:hAnsi="Arial" w:cs="Arial"/>
        </w:rPr>
        <w:t>t</w:t>
      </w:r>
      <w:r>
        <w:rPr>
          <w:rFonts w:ascii="Arial" w:hAnsi="Arial" w:cs="Arial"/>
        </w:rPr>
        <w:t>ým istým</w:t>
      </w:r>
      <w:r w:rsidRPr="00BB4525">
        <w:rPr>
          <w:rFonts w:ascii="Arial" w:hAnsi="Arial" w:cs="Arial"/>
        </w:rPr>
        <w:t xml:space="preserve"> </w:t>
      </w:r>
      <w:r>
        <w:rPr>
          <w:rFonts w:ascii="Arial" w:hAnsi="Arial" w:cs="Arial"/>
        </w:rPr>
        <w:t>Ečv</w:t>
      </w:r>
      <w:r w:rsidRPr="00BB4525">
        <w:rPr>
          <w:rFonts w:ascii="Arial" w:hAnsi="Arial" w:cs="Arial"/>
        </w:rPr>
        <w:t xml:space="preserve"> (napr. ak nastane zmena z firemného auta na súkromné, alebo </w:t>
      </w:r>
      <w:r w:rsidRPr="00BB4525">
        <w:rPr>
          <w:rFonts w:ascii="Arial" w:hAnsi="Arial" w:cs="Arial"/>
        </w:rPr>
        <w:lastRenderedPageBreak/>
        <w:t>naopak  a potrebujete mať vozidlo v číselníku aj ako firemné kvôli už zapísaným jazdám a aj ako súkromné kvôli budúcim jazdám) tak Vám to program neumožní nakoľko nemôžete mať v jednej firme dve autá s rovnak</w:t>
      </w:r>
      <w:r>
        <w:rPr>
          <w:rFonts w:ascii="Arial" w:hAnsi="Arial" w:cs="Arial"/>
        </w:rPr>
        <w:t>ým</w:t>
      </w:r>
      <w:r w:rsidRPr="00BB4525">
        <w:rPr>
          <w:rFonts w:ascii="Arial" w:hAnsi="Arial" w:cs="Arial"/>
        </w:rPr>
        <w:t xml:space="preserve"> „</w:t>
      </w:r>
      <w:r>
        <w:rPr>
          <w:rFonts w:ascii="Arial" w:hAnsi="Arial" w:cs="Arial"/>
        </w:rPr>
        <w:t>Ečv</w:t>
      </w:r>
      <w:r w:rsidRPr="00BB4525">
        <w:rPr>
          <w:rFonts w:ascii="Arial" w:hAnsi="Arial" w:cs="Arial"/>
        </w:rPr>
        <w:t>“.</w:t>
      </w:r>
    </w:p>
    <w:p w:rsidR="0093574A" w:rsidRDefault="0093574A" w:rsidP="0093574A">
      <w:pPr>
        <w:jc w:val="both"/>
        <w:rPr>
          <w:rFonts w:ascii="Arial" w:hAnsi="Arial" w:cs="Arial"/>
        </w:rPr>
      </w:pPr>
      <w:r w:rsidRPr="00BB4525">
        <w:rPr>
          <w:rFonts w:ascii="Arial" w:hAnsi="Arial" w:cs="Arial"/>
        </w:rPr>
        <w:t>V takomto prípade si môžete pomôcť tým, že napr. vozidlo ktoré bolo zapísané s </w:t>
      </w:r>
      <w:r>
        <w:rPr>
          <w:rFonts w:ascii="Arial" w:hAnsi="Arial" w:cs="Arial"/>
        </w:rPr>
        <w:t>Ečv</w:t>
      </w:r>
      <w:r w:rsidRPr="00BB4525">
        <w:rPr>
          <w:rFonts w:ascii="Arial" w:hAnsi="Arial" w:cs="Arial"/>
        </w:rPr>
        <w:t xml:space="preserve"> </w:t>
      </w:r>
    </w:p>
    <w:p w:rsidR="0093574A" w:rsidRDefault="0093574A" w:rsidP="0093574A">
      <w:pPr>
        <w:jc w:val="both"/>
        <w:rPr>
          <w:rFonts w:ascii="Arial" w:hAnsi="Arial" w:cs="Arial"/>
        </w:rPr>
      </w:pPr>
    </w:p>
    <w:p w:rsidR="0093574A" w:rsidRPr="00BB4525" w:rsidRDefault="0093574A" w:rsidP="0093574A">
      <w:pPr>
        <w:jc w:val="both"/>
        <w:rPr>
          <w:rFonts w:ascii="Arial" w:hAnsi="Arial" w:cs="Arial"/>
        </w:rPr>
      </w:pPr>
      <w:r w:rsidRPr="00BB4525">
        <w:rPr>
          <w:rFonts w:ascii="Arial" w:hAnsi="Arial" w:cs="Arial"/>
        </w:rPr>
        <w:t>TT</w:t>
      </w:r>
      <w:r>
        <w:rPr>
          <w:rFonts w:ascii="Arial" w:hAnsi="Arial" w:cs="Arial"/>
        </w:rPr>
        <w:t>-</w:t>
      </w:r>
      <w:r w:rsidRPr="00BB4525">
        <w:rPr>
          <w:rFonts w:ascii="Arial" w:hAnsi="Arial" w:cs="Arial"/>
        </w:rPr>
        <w:t>123MS („TT“ + bez medzery + „-„ + bez medzery + „123MS“)</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BB4525">
        <w:rPr>
          <w:rFonts w:ascii="Arial" w:hAnsi="Arial" w:cs="Arial"/>
        </w:rPr>
        <w:t>Zapíšete ešte raz ale s</w:t>
      </w:r>
      <w:r>
        <w:rPr>
          <w:rFonts w:ascii="Arial" w:hAnsi="Arial" w:cs="Arial"/>
        </w:rPr>
        <w:t xml:space="preserve"> Ečv </w:t>
      </w:r>
    </w:p>
    <w:p w:rsidR="0093574A" w:rsidRDefault="0093574A" w:rsidP="0093574A">
      <w:pPr>
        <w:jc w:val="both"/>
        <w:rPr>
          <w:rFonts w:ascii="Arial" w:hAnsi="Arial" w:cs="Arial"/>
        </w:rPr>
      </w:pPr>
    </w:p>
    <w:p w:rsidR="0093574A" w:rsidRPr="00BB4525" w:rsidRDefault="0093574A" w:rsidP="0093574A">
      <w:pPr>
        <w:jc w:val="both"/>
        <w:rPr>
          <w:rFonts w:ascii="Arial" w:hAnsi="Arial" w:cs="Arial"/>
        </w:rPr>
      </w:pPr>
      <w:r w:rsidRPr="00BB4525">
        <w:rPr>
          <w:rFonts w:ascii="Arial" w:hAnsi="Arial" w:cs="Arial"/>
        </w:rPr>
        <w:t xml:space="preserve">TT </w:t>
      </w:r>
      <w:r>
        <w:rPr>
          <w:rFonts w:ascii="Arial" w:hAnsi="Arial" w:cs="Arial"/>
        </w:rPr>
        <w:t>-</w:t>
      </w:r>
      <w:r w:rsidRPr="00BB4525">
        <w:rPr>
          <w:rFonts w:ascii="Arial" w:hAnsi="Arial" w:cs="Arial"/>
        </w:rPr>
        <w:t xml:space="preserve"> 123MS („TT“ + jedna medzera + „-„ + jedna medzera + 123MS“)</w:t>
      </w:r>
    </w:p>
    <w:p w:rsidR="0093574A" w:rsidRDefault="0093574A" w:rsidP="0093574A">
      <w:pPr>
        <w:jc w:val="both"/>
        <w:rPr>
          <w:rFonts w:ascii="Arial" w:hAnsi="Arial" w:cs="Arial"/>
        </w:rPr>
      </w:pPr>
      <w:r w:rsidRPr="00BB4525">
        <w:rPr>
          <w:rFonts w:ascii="Arial" w:hAnsi="Arial" w:cs="Arial"/>
        </w:rPr>
        <w:t xml:space="preserve">Takýmto spôsobom môžete „oklamať“ kontrolu na jedinečnosť </w:t>
      </w:r>
      <w:r>
        <w:rPr>
          <w:rFonts w:ascii="Arial" w:hAnsi="Arial" w:cs="Arial"/>
        </w:rPr>
        <w:t>Ečv</w:t>
      </w:r>
      <w:r w:rsidRPr="00BB4525">
        <w:rPr>
          <w:rFonts w:ascii="Arial" w:hAnsi="Arial" w:cs="Arial"/>
        </w:rPr>
        <w:t>. Počítač takéto záznamy vyhodnotí ako dva rôzne záznamy, ale opticky sa to bude ja</w:t>
      </w:r>
      <w:r>
        <w:rPr>
          <w:rFonts w:ascii="Arial" w:hAnsi="Arial" w:cs="Arial"/>
        </w:rPr>
        <w:t>viť ako jedno a to isté vozidlo.</w:t>
      </w:r>
    </w:p>
    <w:p w:rsidR="0093574A" w:rsidRDefault="0093574A" w:rsidP="0093574A">
      <w:pPr>
        <w:jc w:val="both"/>
        <w:rPr>
          <w:rFonts w:ascii="Arial" w:hAnsi="Arial" w:cs="Arial"/>
        </w:rPr>
      </w:pPr>
    </w:p>
    <w:p w:rsidR="0093574A" w:rsidRDefault="0093574A" w:rsidP="0093574A">
      <w:pPr>
        <w:jc w:val="both"/>
        <w:rPr>
          <w:rFonts w:ascii="Arial" w:hAnsi="Arial" w:cs="Arial"/>
        </w:rPr>
      </w:pPr>
    </w:p>
    <w:p w:rsidR="0093574A" w:rsidRDefault="0093574A">
      <w:pPr>
        <w:pStyle w:val="Nadpis3"/>
        <w:rPr>
          <w:color w:val="0000FF"/>
          <w:sz w:val="20"/>
        </w:rPr>
      </w:pPr>
      <w:bookmarkStart w:id="8" w:name="_Toc123549977"/>
      <w:r>
        <w:rPr>
          <w:color w:val="0000FF"/>
          <w:sz w:val="20"/>
        </w:rPr>
        <w:t>2.1.4</w:t>
      </w:r>
      <w:r>
        <w:rPr>
          <w:color w:val="0000FF"/>
          <w:sz w:val="20"/>
        </w:rPr>
        <w:tab/>
      </w:r>
      <w:r>
        <w:rPr>
          <w:color w:val="0000FF"/>
          <w:sz w:val="20"/>
        </w:rPr>
        <w:tab/>
        <w:t>Číselník vodičov</w:t>
      </w:r>
      <w:bookmarkEnd w:id="8"/>
    </w:p>
    <w:p w:rsidR="0093574A" w:rsidRDefault="0093574A"/>
    <w:p w:rsidR="0093574A" w:rsidRDefault="0006697D" w:rsidP="0093574A">
      <w:pPr>
        <w:jc w:val="center"/>
      </w:pPr>
      <w:r>
        <w:rPr>
          <w:noProof/>
          <w:lang w:eastAsia="sk-SK"/>
        </w:rPr>
        <w:drawing>
          <wp:inline distT="0" distB="0" distL="0" distR="0">
            <wp:extent cx="4417695" cy="3368675"/>
            <wp:effectExtent l="0" t="0" r="1905" b="3175"/>
            <wp:docPr id="70" name="Obrázo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vodici-674ee4e7c5381.webp"/>
                    <pic:cNvPicPr/>
                  </pic:nvPicPr>
                  <pic:blipFill>
                    <a:blip r:embed="rId90">
                      <a:extLst>
                        <a:ext uri="{28A0092B-C50C-407E-A947-70E740481C1C}">
                          <a14:useLocalDpi xmlns:a14="http://schemas.microsoft.com/office/drawing/2010/main" val="0"/>
                        </a:ext>
                      </a:extLst>
                    </a:blip>
                    <a:stretch>
                      <a:fillRect/>
                    </a:stretch>
                  </pic:blipFill>
                  <pic:spPr>
                    <a:xfrm>
                      <a:off x="0" y="0"/>
                      <a:ext cx="4417695" cy="3368675"/>
                    </a:xfrm>
                    <a:prstGeom prst="rect">
                      <a:avLst/>
                    </a:prstGeom>
                  </pic:spPr>
                </pic:pic>
              </a:graphicData>
            </a:graphic>
          </wp:inline>
        </w:drawing>
      </w:r>
      <w:r w:rsidR="0093574A">
        <w:tab/>
      </w:r>
    </w:p>
    <w:p w:rsidR="0093574A" w:rsidRDefault="0093574A" w:rsidP="0093574A">
      <w:pPr>
        <w:jc w:val="center"/>
      </w:pPr>
    </w:p>
    <w:p w:rsidR="0093574A" w:rsidRDefault="0093574A" w:rsidP="0093574A">
      <w:pPr>
        <w:jc w:val="both"/>
        <w:rPr>
          <w:rFonts w:ascii="Arial" w:hAnsi="Arial"/>
        </w:rPr>
      </w:pPr>
      <w:r>
        <w:rPr>
          <w:rFonts w:ascii="Arial" w:hAnsi="Arial"/>
        </w:rPr>
        <w:lastRenderedPageBreak/>
        <w:t xml:space="preserve">Číselník zabezpečuje evidenciu, zadávanie a zmenu vodičov, ktorí používajú zadané vozidlá, poprípade ľudí, ktorí vykonávajú pracovné cesty. Evidovaní vodiči sa používajú napr. pre priraďovanie vodičov k jazdám v Evidencii jázd, pre určenie vodičov v samogenerovaní jázd a aj pre výber vykonávateľa pracovnej cesty v cestovnom príkaze. </w:t>
      </w:r>
    </w:p>
    <w:p w:rsidR="000E44C8" w:rsidRDefault="000E44C8" w:rsidP="0093574A">
      <w:pPr>
        <w:jc w:val="both"/>
        <w:rPr>
          <w:rFonts w:ascii="Arial" w:hAnsi="Arial"/>
        </w:rPr>
      </w:pPr>
    </w:p>
    <w:p w:rsidR="0093574A" w:rsidRDefault="0093574A" w:rsidP="0093574A">
      <w:pPr>
        <w:jc w:val="both"/>
        <w:rPr>
          <w:rFonts w:ascii="Arial" w:hAnsi="Arial"/>
        </w:rPr>
      </w:pPr>
      <w:r>
        <w:rPr>
          <w:rFonts w:ascii="Arial" w:hAnsi="Arial"/>
        </w:rPr>
        <w:t xml:space="preserve">Ak si vyplníte políčko „Nasledujúce školenie“ a v políčku „dní pred termínom upozorňovať“ zvolíte číselný údaj, tak Vás na toto plánované školenie vodičov bude program upozorňovať pri svojom štarte vo Vami zvolenom časovom predstihu (ak máte viac firemnú verziu programu, tak budú upozornenia iba na plánované školenia aktuálne zvolenej firmy). Ak však zvolíte text „neupozorňovať“, program Vás na toto plánované školenie nebude pri štarte </w:t>
      </w:r>
      <w:r w:rsidRPr="00304DC0">
        <w:rPr>
          <w:rFonts w:ascii="Arial" w:hAnsi="Arial"/>
        </w:rPr>
        <w:t>upozorňovať</w:t>
      </w:r>
      <w:r w:rsidR="00304DC0" w:rsidRPr="00304DC0">
        <w:rPr>
          <w:rFonts w:ascii="Arial" w:hAnsi="Arial"/>
        </w:rPr>
        <w:t xml:space="preserve"> </w:t>
      </w:r>
      <w:r w:rsidR="00304DC0" w:rsidRPr="00304DC0">
        <w:rPr>
          <w:rFonts w:ascii="Arial" w:hAnsi="Arial"/>
          <w:i/>
          <w:iCs/>
        </w:rPr>
        <w:t>(viac v kapitole "Upozornenie na termín").</w:t>
      </w:r>
      <w:r w:rsidRPr="00304DC0">
        <w:rPr>
          <w:rFonts w:ascii="Arial" w:hAnsi="Arial"/>
        </w:rPr>
        <w:t>.</w:t>
      </w:r>
    </w:p>
    <w:p w:rsidR="000920E0" w:rsidRDefault="000920E0" w:rsidP="0093574A">
      <w:pPr>
        <w:jc w:val="both"/>
        <w:rPr>
          <w:rFonts w:ascii="Arial" w:hAnsi="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„Stav“ určujete či je daný vodič aktívny alebo neaktívny</w:t>
      </w:r>
      <w:r w:rsidR="008152B2">
        <w:rPr>
          <w:rFonts w:ascii="Arial" w:hAnsi="Arial"/>
          <w:sz w:val="20"/>
          <w:lang w:val="sk-SK"/>
        </w:rPr>
        <w:t>,</w:t>
      </w:r>
      <w:r>
        <w:rPr>
          <w:rFonts w:ascii="Arial" w:hAnsi="Arial"/>
          <w:sz w:val="20"/>
          <w:lang w:val="sk-SK"/>
        </w:rPr>
        <w:t xml:space="preserve"> čiže či sa ešte „používa“ pre výber do vykonanej jazdy atď.... Ak je stav neaktívny má to dopad na zobrazovanie/nezobrazovanie vodiča vo výberovom formulári alebo combo boxu číselníka vodičov v iných častiach programu. V podstate daného vodiča (ak je neaktívny) už potom nebudete môcť použiť napr. pre vloženie do novej jazdy atď.. Ak stav vodiča zmeníte na „aktívny“ (aj keď len dočasne) vodič sa znova začne zobrazovať vo výberovom formulári alebo combo boxe číselníka vodičov.</w:t>
      </w: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jc w:val="both"/>
        <w:rPr>
          <w:rFonts w:ascii="Arial" w:hAnsi="Arial"/>
        </w:rPr>
      </w:pPr>
      <w:r>
        <w:rPr>
          <w:rFonts w:ascii="Arial" w:hAnsi="Arial"/>
        </w:rPr>
        <w:t>Ak chcete zmazať už existujúceho vodiča program jeho zmazanie odmietne v tom prípade ak bol priradený k niektorej jazde v Evidencii jázd. Ak bol priradený čo len k jednej jazde v Evidencii jázd jeho zmazanie nebude možné. V tom prípade musíte najskôr zrušiť jeho priradenie k danej/daným jazdám a až potom ho bude možné zmazať.</w:t>
      </w: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0920E0" w:rsidRDefault="000920E0" w:rsidP="0093574A">
      <w:pPr>
        <w:jc w:val="both"/>
        <w:rPr>
          <w:rFonts w:ascii="Arial" w:hAnsi="Arial"/>
        </w:rPr>
      </w:pPr>
    </w:p>
    <w:p w:rsidR="009E7D8B" w:rsidRDefault="009E7D8B" w:rsidP="0093574A">
      <w:pPr>
        <w:jc w:val="both"/>
        <w:rPr>
          <w:rFonts w:ascii="Arial" w:hAnsi="Arial"/>
        </w:rPr>
      </w:pPr>
      <w:r>
        <w:rPr>
          <w:rFonts w:ascii="Arial" w:hAnsi="Arial"/>
        </w:rPr>
        <w:lastRenderedPageBreak/>
        <w:t>ZÁLOŽKA PODPIS:</w:t>
      </w:r>
    </w:p>
    <w:p w:rsidR="000920E0" w:rsidRDefault="000920E0" w:rsidP="0093574A">
      <w:pPr>
        <w:jc w:val="both"/>
        <w:rPr>
          <w:rFonts w:ascii="Arial" w:hAnsi="Arial"/>
        </w:rPr>
      </w:pPr>
    </w:p>
    <w:p w:rsidR="0006697D" w:rsidRDefault="0006697D" w:rsidP="0093574A">
      <w:pPr>
        <w:jc w:val="both"/>
        <w:rPr>
          <w:rFonts w:ascii="Arial" w:hAnsi="Arial"/>
        </w:rPr>
      </w:pPr>
      <w:r>
        <w:rPr>
          <w:rFonts w:ascii="Arial" w:hAnsi="Arial"/>
          <w:noProof/>
          <w:lang w:eastAsia="sk-SK"/>
        </w:rPr>
        <w:drawing>
          <wp:inline distT="0" distB="0" distL="0" distR="0">
            <wp:extent cx="4417695" cy="2887345"/>
            <wp:effectExtent l="0" t="0" r="1905" b="8255"/>
            <wp:docPr id="220" name="Obrázok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zalozka-nove.webp"/>
                    <pic:cNvPicPr/>
                  </pic:nvPicPr>
                  <pic:blipFill>
                    <a:blip r:embed="rId91">
                      <a:extLst>
                        <a:ext uri="{28A0092B-C50C-407E-A947-70E740481C1C}">
                          <a14:useLocalDpi xmlns:a14="http://schemas.microsoft.com/office/drawing/2010/main" val="0"/>
                        </a:ext>
                      </a:extLst>
                    </a:blip>
                    <a:stretch>
                      <a:fillRect/>
                    </a:stretch>
                  </pic:blipFill>
                  <pic:spPr>
                    <a:xfrm>
                      <a:off x="0" y="0"/>
                      <a:ext cx="4417695" cy="2887345"/>
                    </a:xfrm>
                    <a:prstGeom prst="rect">
                      <a:avLst/>
                    </a:prstGeom>
                  </pic:spPr>
                </pic:pic>
              </a:graphicData>
            </a:graphic>
          </wp:inline>
        </w:drawing>
      </w:r>
    </w:p>
    <w:p w:rsidR="001E0285" w:rsidRDefault="001E0285" w:rsidP="0093574A">
      <w:pPr>
        <w:jc w:val="both"/>
        <w:rPr>
          <w:rFonts w:ascii="Arial" w:hAnsi="Arial"/>
        </w:rPr>
      </w:pPr>
    </w:p>
    <w:p w:rsidR="00DA7219" w:rsidRDefault="009E7D8B"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Pomocou tlačítka </w:t>
      </w:r>
      <w:r>
        <w:rPr>
          <w:rFonts w:ascii="Arial" w:hAnsi="Arial"/>
          <w:noProof/>
          <w:sz w:val="20"/>
          <w:lang w:val="sk-SK" w:eastAsia="sk-SK"/>
        </w:rPr>
        <w:drawing>
          <wp:inline distT="0" distB="0" distL="0" distR="0" wp14:anchorId="1AA09127" wp14:editId="1CED46F5">
            <wp:extent cx="219048" cy="152381"/>
            <wp:effectExtent l="0" t="0" r="0" b="635"/>
            <wp:docPr id="101" name="Obrázo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CAMERA.BMP"/>
                    <pic:cNvPicPr/>
                  </pic:nvPicPr>
                  <pic:blipFill>
                    <a:blip r:embed="rId92">
                      <a:extLst>
                        <a:ext uri="{28A0092B-C50C-407E-A947-70E740481C1C}">
                          <a14:useLocalDpi xmlns:a14="http://schemas.microsoft.com/office/drawing/2010/main" val="0"/>
                        </a:ext>
                      </a:extLst>
                    </a:blip>
                    <a:stretch>
                      <a:fillRect/>
                    </a:stretch>
                  </pic:blipFill>
                  <pic:spPr>
                    <a:xfrm>
                      <a:off x="0" y="0"/>
                      <a:ext cx="219048" cy="152381"/>
                    </a:xfrm>
                    <a:prstGeom prst="rect">
                      <a:avLst/>
                    </a:prstGeom>
                  </pic:spPr>
                </pic:pic>
              </a:graphicData>
            </a:graphic>
          </wp:inline>
        </w:drawing>
      </w:r>
      <w:r>
        <w:rPr>
          <w:rFonts w:ascii="Arial" w:hAnsi="Arial"/>
          <w:sz w:val="20"/>
          <w:lang w:val="sk-SK"/>
        </w:rPr>
        <w:t xml:space="preserve"> (alebo cez dvojklik myši nad polom podpisu) môžete k vodičovy priradiť nascanovaný podpis vo formáte PNG, JPG alebo BMP. </w:t>
      </w:r>
    </w:p>
    <w:p w:rsidR="0006697D" w:rsidRDefault="009E7D8B"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Cez tlačítko </w:t>
      </w:r>
      <w:r>
        <w:rPr>
          <w:rFonts w:ascii="Arial" w:hAnsi="Arial"/>
          <w:noProof/>
          <w:sz w:val="20"/>
          <w:lang w:val="sk-SK" w:eastAsia="sk-SK"/>
        </w:rPr>
        <w:drawing>
          <wp:inline distT="0" distB="0" distL="0" distR="0" wp14:anchorId="55C7EAE9" wp14:editId="718BD88A">
            <wp:extent cx="219106" cy="152421"/>
            <wp:effectExtent l="0" t="0" r="9525" b="0"/>
            <wp:docPr id="191" name="Obrázok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Camerz.bmp"/>
                    <pic:cNvPicPr/>
                  </pic:nvPicPr>
                  <pic:blipFill>
                    <a:blip r:embed="rId93">
                      <a:extLst>
                        <a:ext uri="{28A0092B-C50C-407E-A947-70E740481C1C}">
                          <a14:useLocalDpi xmlns:a14="http://schemas.microsoft.com/office/drawing/2010/main" val="0"/>
                        </a:ext>
                      </a:extLst>
                    </a:blip>
                    <a:stretch>
                      <a:fillRect/>
                    </a:stretch>
                  </pic:blipFill>
                  <pic:spPr>
                    <a:xfrm>
                      <a:off x="0" y="0"/>
                      <a:ext cx="219106" cy="152421"/>
                    </a:xfrm>
                    <a:prstGeom prst="rect">
                      <a:avLst/>
                    </a:prstGeom>
                  </pic:spPr>
                </pic:pic>
              </a:graphicData>
            </a:graphic>
          </wp:inline>
        </w:drawing>
      </w:r>
      <w:r>
        <w:rPr>
          <w:rFonts w:ascii="Arial" w:hAnsi="Arial"/>
          <w:sz w:val="20"/>
          <w:lang w:val="sk-SK"/>
        </w:rPr>
        <w:t xml:space="preserve"> zrušíte priradenie podpisu. </w:t>
      </w:r>
    </w:p>
    <w:p w:rsidR="00DA7219" w:rsidRDefault="00DA7219"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6697D" w:rsidRDefault="0006697D"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Aby ste dosiahli čo najlepšie proporcionálne zobrazenie podpisu na tlačovej zostave, použite scan podpisu s rozmermi v pomere 2 : 1 (šírka : výška).</w:t>
      </w:r>
    </w:p>
    <w:p w:rsidR="009E7D8B" w:rsidRDefault="009E7D8B"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Priradené podpisy sa tlačia v tlačových zostavách cestovného príkazu</w:t>
      </w:r>
      <w:r w:rsidR="0006697D">
        <w:rPr>
          <w:rFonts w:ascii="Arial" w:hAnsi="Arial"/>
          <w:sz w:val="20"/>
          <w:lang w:val="sk-SK"/>
        </w:rPr>
        <w:t xml:space="preserve"> a v zostave „Vyúčt. cestovných výdavkov“ (v evidencii jázd) pri tých </w:t>
      </w:r>
      <w:r>
        <w:rPr>
          <w:rFonts w:ascii="Arial" w:hAnsi="Arial"/>
          <w:sz w:val="20"/>
          <w:lang w:val="sk-SK"/>
        </w:rPr>
        <w:t>políčkach</w:t>
      </w:r>
      <w:r w:rsidR="0006697D">
        <w:rPr>
          <w:rFonts w:ascii="Arial" w:hAnsi="Arial"/>
          <w:sz w:val="20"/>
          <w:lang w:val="sk-SK"/>
        </w:rPr>
        <w:t xml:space="preserve">, ktoré zaškrtnete na tejto záložke. </w:t>
      </w:r>
    </w:p>
    <w:p w:rsidR="0006697D" w:rsidRDefault="0006697D"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programe je možné okrem podpisu vodiča priradiť aj podpis schvalovateľa služobnej cesty</w:t>
      </w:r>
      <w:r w:rsidR="00A5616B">
        <w:rPr>
          <w:rFonts w:ascii="Arial" w:hAnsi="Arial"/>
          <w:sz w:val="20"/>
          <w:lang w:val="sk-SK"/>
        </w:rPr>
        <w:t xml:space="preserve"> (kapitola „Nastavenia“)</w:t>
      </w:r>
      <w:r w:rsidR="00FB00DC">
        <w:rPr>
          <w:rFonts w:ascii="Arial" w:hAnsi="Arial"/>
          <w:sz w:val="20"/>
          <w:lang w:val="sk-SK"/>
        </w:rPr>
        <w:t xml:space="preserve">. Ak ide o dva rôzne podpisy dvoch rôznych osôb a pri oboch zaškrtnete aby sa tlačili napr. v políčku „Podpis pokladníka“ tak reálne sa v tomto políčku </w:t>
      </w:r>
      <w:r w:rsidR="00C31D25">
        <w:rPr>
          <w:rFonts w:ascii="Arial" w:hAnsi="Arial"/>
          <w:sz w:val="20"/>
          <w:lang w:val="sk-SK"/>
        </w:rPr>
        <w:t xml:space="preserve">pri takomte „konflikte podpisov“ </w:t>
      </w:r>
      <w:r w:rsidR="00FB00DC">
        <w:rPr>
          <w:rFonts w:ascii="Arial" w:hAnsi="Arial"/>
          <w:sz w:val="20"/>
          <w:lang w:val="sk-SK"/>
        </w:rPr>
        <w:t xml:space="preserve">vytlačí podpis, ktorý je priradený k vodičovi (podpis </w:t>
      </w:r>
      <w:r w:rsidR="00A5616B">
        <w:rPr>
          <w:rFonts w:ascii="Arial" w:hAnsi="Arial"/>
          <w:sz w:val="20"/>
          <w:lang w:val="sk-SK"/>
        </w:rPr>
        <w:t xml:space="preserve">vodiča </w:t>
      </w:r>
      <w:r w:rsidR="00FB00DC">
        <w:rPr>
          <w:rFonts w:ascii="Arial" w:hAnsi="Arial"/>
          <w:sz w:val="20"/>
          <w:lang w:val="sk-SK"/>
        </w:rPr>
        <w:t>má vyššiu prioritu tlače).</w:t>
      </w:r>
    </w:p>
    <w:p w:rsidR="00331E95" w:rsidRDefault="00331E95" w:rsidP="009E7D8B">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zaškrtávaní políčok si môžete pomôcť tlačítkami rýchleho výberu políčok, ktorými urýchlite označovanie políčok.</w:t>
      </w:r>
    </w:p>
    <w:p w:rsidR="009E7D8B" w:rsidRDefault="009E7D8B" w:rsidP="0093574A">
      <w:pPr>
        <w:jc w:val="both"/>
        <w:rPr>
          <w:rFonts w:ascii="Arial" w:hAnsi="Arial"/>
        </w:rPr>
      </w:pPr>
    </w:p>
    <w:p w:rsidR="009E7D8B" w:rsidRDefault="009E7D8B" w:rsidP="0093574A">
      <w:pPr>
        <w:jc w:val="both"/>
        <w:rPr>
          <w:rFonts w:ascii="Arial" w:hAnsi="Arial"/>
        </w:rPr>
      </w:pPr>
      <w:r>
        <w:rPr>
          <w:rFonts w:ascii="Arial" w:hAnsi="Arial"/>
        </w:rPr>
        <w:t>TLAČOVĚ ZOSTAVY:</w:t>
      </w:r>
    </w:p>
    <w:p w:rsidR="0093574A" w:rsidRDefault="0093574A" w:rsidP="0093574A">
      <w:pPr>
        <w:jc w:val="both"/>
        <w:rPr>
          <w:rFonts w:ascii="Arial" w:hAnsi="Arial"/>
        </w:rPr>
      </w:pPr>
      <w:r>
        <w:rPr>
          <w:rFonts w:ascii="Arial" w:hAnsi="Arial"/>
        </w:rPr>
        <w:t xml:space="preserve">Z číselníka vodičov si môžete vytlačiť dva druhy tlačovej zostavy. Po stlačení tlačítka </w:t>
      </w:r>
      <w:r>
        <w:rPr>
          <w:rFonts w:ascii="Arial" w:hAnsi="Arial"/>
          <w:noProof/>
          <w:lang w:eastAsia="sk-SK"/>
        </w:rPr>
        <w:drawing>
          <wp:inline distT="0" distB="0" distL="0" distR="0">
            <wp:extent cx="266700" cy="266700"/>
            <wp:effectExtent l="0" t="0" r="0" b="0"/>
            <wp:docPr id="86" name="Obrázok 86"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957361" name="Picture 86" descr="tlaciaren"/>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rPr>
        <w:t xml:space="preserve"> sa Vám zobrazí formulár </w:t>
      </w:r>
    </w:p>
    <w:p w:rsidR="0093574A" w:rsidRDefault="0093574A" w:rsidP="0093574A">
      <w:pPr>
        <w:jc w:val="both"/>
        <w:rPr>
          <w:rFonts w:ascii="Arial" w:hAnsi="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2381250" cy="2286000"/>
            <wp:effectExtent l="0" t="0" r="0" b="0"/>
            <wp:docPr id="87" name="Obrázok 87" descr="tlac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849866" name="Picture 87" descr="tlac2_w"/>
                    <pic:cNvPicPr>
                      <a:picLocks noChangeAspect="1" noChangeArrowheads="1"/>
                    </pic:cNvPicPr>
                  </pic:nvPicPr>
                  <pic:blipFill>
                    <a:blip r:embed="rId95">
                      <a:extLst>
                        <a:ext uri="{28A0092B-C50C-407E-A947-70E740481C1C}">
                          <a14:useLocalDpi xmlns:a14="http://schemas.microsoft.com/office/drawing/2010/main" val="0"/>
                        </a:ext>
                      </a:extLst>
                    </a:blip>
                    <a:stretch>
                      <a:fillRect/>
                    </a:stretch>
                  </pic:blipFill>
                  <pic:spPr bwMode="auto">
                    <a:xfrm>
                      <a:off x="0" y="0"/>
                      <a:ext cx="2381250" cy="22860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zvolíte požadovaný typ tlačovej zostavy a určíte či sa má vytlačiť na tlačiarni, alebo do vybraného typu súboru (MS Word, MS Excel, PDF, Html atď</w:t>
      </w:r>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r>
        <w:rPr>
          <w:rFonts w:ascii="Arial" w:hAnsi="Arial"/>
          <w:sz w:val="20"/>
          <w:lang w:val="sk-SK"/>
        </w:rPr>
        <w:t>) poprípade či sa má iba zobraziť na obrazovke monitora</w:t>
      </w:r>
      <w:smartTag w:uri="urn:schemas-microsoft-com:office:smarttags" w:element="PersonName">
        <w:r>
          <w:rPr>
            <w:rFonts w:ascii="Arial" w:hAnsi="Arial"/>
            <w:sz w:val="20"/>
            <w:lang w:val="sk-SK"/>
          </w:rPr>
          <w:t>.</w:t>
        </w:r>
      </w:smartTag>
      <w:r>
        <w:rPr>
          <w:rFonts w:ascii="Arial" w:hAnsi="Arial"/>
          <w:sz w:val="20"/>
          <w:lang w:val="sk-SK"/>
        </w:rPr>
        <w:t xml:space="preserve"> Ak si zvolíte typ zostavy „Zostava jazdných dní“ formulár sa rozšíri na </w:t>
      </w: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920E0" w:rsidRDefault="000920E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2381250" cy="3571875"/>
            <wp:effectExtent l="0" t="0" r="0" b="9525"/>
            <wp:docPr id="88" name="Obrázok 88" descr="tlac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588878" name="Picture 88" descr="tlac3_w"/>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2381250" cy="35718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takto rozšírenom formulári si môžete určiť ktoré jazdy evidované v evidencii jázd sa majú do zostavy jazdných dní započítavať.</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V tlačovej zostave jazdných dní sú jazdné dni a jazdné hodiny delené na všetky, sviatočné a víkendové. Hodiny sú ešte delené aj na nočné hodiny. Víkendové a sviatočné jazdné dni/hodiny sú podskupinou všetkých dní/hodín. Do „všetkých“ sú automaticky zahrňované aj všetky ostatné údaje mimo (a zároveň aj vrátane) sviatočných a víkendových údajov. Do sviatočných údajov sú zahrnuté iba tie dni ktoré sú v číselníku voľných dní defaultne zapísané </w:t>
      </w:r>
      <w:r w:rsidR="008142EA">
        <w:rPr>
          <w:rFonts w:ascii="Arial" w:hAnsi="Arial"/>
          <w:sz w:val="20"/>
          <w:lang w:val="sk-SK"/>
        </w:rPr>
        <w:t>i</w:t>
      </w:r>
      <w:r w:rsidRPr="00317F6B">
        <w:rPr>
          <w:rFonts w:ascii="Arial" w:hAnsi="Arial"/>
          <w:sz w:val="20"/>
          <w:lang w:val="sk-SK"/>
        </w:rPr>
        <w:t xml:space="preserve">výrobcom programu (čiže prednastavené štátne sviatky) a nie </w:t>
      </w:r>
      <w:r w:rsidR="008142EA">
        <w:rPr>
          <w:rFonts w:ascii="Arial" w:hAnsi="Arial"/>
          <w:sz w:val="20"/>
          <w:lang w:val="sk-SK"/>
        </w:rPr>
        <w:t>aj t</w:t>
      </w:r>
      <w:r w:rsidRPr="00317F6B">
        <w:rPr>
          <w:rFonts w:ascii="Arial" w:hAnsi="Arial"/>
          <w:sz w:val="20"/>
          <w:lang w:val="sk-SK"/>
        </w:rPr>
        <w:t>e dni</w:t>
      </w:r>
      <w:r w:rsidR="008142EA">
        <w:rPr>
          <w:rFonts w:ascii="Arial" w:hAnsi="Arial"/>
          <w:sz w:val="20"/>
          <w:lang w:val="sk-SK"/>
        </w:rPr>
        <w:t>,</w:t>
      </w:r>
      <w:r w:rsidRPr="00317F6B">
        <w:rPr>
          <w:rFonts w:ascii="Arial" w:hAnsi="Arial"/>
          <w:sz w:val="20"/>
          <w:lang w:val="sk-SK"/>
        </w:rPr>
        <w:t xml:space="preserve"> ktoré s</w:t>
      </w:r>
      <w:r w:rsidR="00A76D35">
        <w:rPr>
          <w:rFonts w:ascii="Arial" w:hAnsi="Arial"/>
          <w:sz w:val="20"/>
          <w:lang w:val="sk-SK"/>
        </w:rPr>
        <w:t>i</w:t>
      </w:r>
      <w:r w:rsidRPr="00317F6B">
        <w:rPr>
          <w:rFonts w:ascii="Arial" w:hAnsi="Arial"/>
          <w:sz w:val="20"/>
          <w:lang w:val="sk-SK"/>
        </w:rPr>
        <w:t xml:space="preserve"> do číselníka voľných dní dodatočne vloží užívateľ programu. Nočné hodiny sú určené ako hodiny od 22:00 do 6:00.</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sidRPr="00317F6B">
        <w:rPr>
          <w:rFonts w:ascii="Arial" w:hAnsi="Arial"/>
          <w:sz w:val="20"/>
          <w:lang w:val="sk-SK"/>
        </w:rPr>
        <w:t>Množstvo a typ zobrazených (a aj tlačených) údajov v zozname záznamov číselníka vo</w:t>
      </w:r>
      <w:r w:rsidR="00B02B90">
        <w:rPr>
          <w:rFonts w:ascii="Arial" w:hAnsi="Arial"/>
          <w:sz w:val="20"/>
          <w:lang w:val="sk-SK"/>
        </w:rPr>
        <w:t>dičov</w:t>
      </w:r>
      <w:r w:rsidRPr="00317F6B">
        <w:rPr>
          <w:rFonts w:ascii="Arial" w:hAnsi="Arial"/>
          <w:sz w:val="20"/>
          <w:lang w:val="sk-SK"/>
        </w:rPr>
        <w:t xml:space="preserve"> závisí od nastavenia filtra zobrazovania, ktorý sa zviditeľňuje, alebo zneviditeľňuje pomocou</w:t>
      </w:r>
      <w:r>
        <w:rPr>
          <w:rFonts w:ascii="Arial" w:hAnsi="Arial"/>
          <w:sz w:val="20"/>
        </w:rPr>
        <w:t xml:space="preserve"> tlačítka </w:t>
      </w:r>
      <w:r>
        <w:rPr>
          <w:rFonts w:ascii="Arial" w:hAnsi="Arial"/>
          <w:noProof/>
          <w:sz w:val="20"/>
          <w:lang w:val="sk-SK" w:eastAsia="sk-SK"/>
        </w:rPr>
        <w:drawing>
          <wp:inline distT="0" distB="0" distL="0" distR="0">
            <wp:extent cx="266700" cy="266700"/>
            <wp:effectExtent l="0" t="0" r="0" b="0"/>
            <wp:docPr id="89" name="Obrázok 89"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777185" name="Picture 89"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rPr>
        <w:t xml:space="preserve"> respektive </w:t>
      </w:r>
      <w:r>
        <w:rPr>
          <w:rFonts w:ascii="Arial" w:hAnsi="Arial"/>
          <w:noProof/>
          <w:sz w:val="20"/>
          <w:lang w:val="sk-SK" w:eastAsia="sk-SK"/>
        </w:rPr>
        <w:drawing>
          <wp:inline distT="0" distB="0" distL="0" distR="0">
            <wp:extent cx="266700" cy="266700"/>
            <wp:effectExtent l="0" t="0" r="0" b="0"/>
            <wp:docPr id="90" name="Obrázok 90"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078609" name="Picture 90"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rPr>
        <w:t>.</w:t>
      </w:r>
    </w:p>
    <w:p w:rsidR="0093574A" w:rsidRDefault="0093574A">
      <w:pPr>
        <w:jc w:val="both"/>
        <w:rPr>
          <w:rFonts w:ascii="Arial" w:hAnsi="Arial"/>
        </w:rPr>
      </w:pPr>
    </w:p>
    <w:p w:rsidR="0093574A" w:rsidRDefault="0093574A">
      <w:pPr>
        <w:jc w:val="both"/>
        <w:rPr>
          <w:rFonts w:ascii="Arial" w:hAnsi="Arial"/>
        </w:rPr>
      </w:pPr>
      <w:r>
        <w:rPr>
          <w:rFonts w:ascii="Arial" w:hAnsi="Arial"/>
        </w:rPr>
        <w:lastRenderedPageBreak/>
        <w:t>Ak vlastníte verziu programu s možnosťou evidovania viacerých firiem, tak si treba uvedomiť, že ak zapíšete vodiča „XY“ do firmy „A“ tak sa nebude zobrazovať vo firme „B“. Ak by ste chceli, aby sa vo firme „B“ zobrazoval, musíte ho zvlášť zadať aj do tejto druhej firmy. To znamená, že každá firma má evidovaných svojich vlastných vodičov, ktorí sa nezobrazujú v iných firmách.</w:t>
      </w:r>
    </w:p>
    <w:p w:rsidR="0093574A" w:rsidRDefault="0093574A">
      <w:pPr>
        <w:jc w:val="both"/>
        <w:rPr>
          <w:rFonts w:ascii="Arial" w:hAnsi="Arial"/>
        </w:rPr>
      </w:pPr>
    </w:p>
    <w:p w:rsidR="0093574A" w:rsidRDefault="0093574A">
      <w:pPr>
        <w:jc w:val="both"/>
        <w:rPr>
          <w:rFonts w:ascii="Arial" w:hAnsi="Arial"/>
        </w:rPr>
      </w:pPr>
    </w:p>
    <w:p w:rsidR="0093574A" w:rsidRDefault="0093574A">
      <w:pPr>
        <w:pStyle w:val="Nadpis3"/>
        <w:rPr>
          <w:color w:val="0000FF"/>
          <w:sz w:val="20"/>
        </w:rPr>
      </w:pPr>
      <w:bookmarkStart w:id="9" w:name="_Toc123549978"/>
      <w:r>
        <w:rPr>
          <w:color w:val="0000FF"/>
          <w:sz w:val="20"/>
        </w:rPr>
        <w:t>2.1.5</w:t>
      </w:r>
      <w:r>
        <w:rPr>
          <w:color w:val="0000FF"/>
          <w:sz w:val="20"/>
        </w:rPr>
        <w:tab/>
      </w:r>
      <w:r>
        <w:rPr>
          <w:color w:val="0000FF"/>
          <w:sz w:val="20"/>
        </w:rPr>
        <w:tab/>
        <w:t>Číselník základných sadzieb náhrad za 1km</w:t>
      </w:r>
      <w:smartTag w:uri="urn:schemas-microsoft-com:office:smarttags" w:element="PersonName">
        <w:r>
          <w:rPr>
            <w:color w:val="0000FF"/>
            <w:sz w:val="20"/>
          </w:rPr>
          <w:t>.</w:t>
        </w:r>
      </w:smartTag>
      <w:bookmarkEnd w:id="9"/>
    </w:p>
    <w:p w:rsidR="0093574A" w:rsidRDefault="0093574A" w:rsidP="0093574A">
      <w:pPr>
        <w:jc w:val="center"/>
      </w:pPr>
    </w:p>
    <w:p w:rsidR="0093574A" w:rsidRDefault="005B201C" w:rsidP="0093574A">
      <w:pPr>
        <w:jc w:val="center"/>
      </w:pPr>
      <w:r>
        <w:rPr>
          <w:noProof/>
          <w:lang w:eastAsia="sk-SK"/>
        </w:rPr>
        <w:drawing>
          <wp:inline distT="0" distB="0" distL="0" distR="0">
            <wp:extent cx="4417695" cy="2693035"/>
            <wp:effectExtent l="0" t="0" r="1905" b="0"/>
            <wp:docPr id="181" name="Obrázo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c.png"/>
                    <pic:cNvPicPr/>
                  </pic:nvPicPr>
                  <pic:blipFill>
                    <a:blip r:embed="rId97">
                      <a:extLst>
                        <a:ext uri="{28A0092B-C50C-407E-A947-70E740481C1C}">
                          <a14:useLocalDpi xmlns:a14="http://schemas.microsoft.com/office/drawing/2010/main" val="0"/>
                        </a:ext>
                      </a:extLst>
                    </a:blip>
                    <a:stretch>
                      <a:fillRect/>
                    </a:stretch>
                  </pic:blipFill>
                  <pic:spPr>
                    <a:xfrm>
                      <a:off x="0" y="0"/>
                      <a:ext cx="4417695" cy="2693035"/>
                    </a:xfrm>
                    <a:prstGeom prst="rect">
                      <a:avLst/>
                    </a:prstGeom>
                  </pic:spPr>
                </pic:pic>
              </a:graphicData>
            </a:graphic>
          </wp:inline>
        </w:drawing>
      </w:r>
    </w:p>
    <w:p w:rsidR="0093574A" w:rsidRDefault="0093574A"/>
    <w:p w:rsidR="0093574A" w:rsidRDefault="0093574A">
      <w:pPr>
        <w:jc w:val="both"/>
        <w:rPr>
          <w:rFonts w:ascii="Arial" w:hAnsi="Arial"/>
        </w:rPr>
      </w:pPr>
      <w:r>
        <w:rPr>
          <w:rFonts w:ascii="Arial" w:hAnsi="Arial"/>
        </w:rPr>
        <w:t>Číselník zabezpečuje evidenciu, zadávanie a zmenu sadzieb náhrad za 1 odjazdený km, s ktorými program pracuje vo svojich ďalších funkciách</w:t>
      </w:r>
      <w:smartTag w:uri="urn:schemas-microsoft-com:office:smarttags" w:element="PersonName">
        <w:r>
          <w:rPr>
            <w:rFonts w:ascii="Arial" w:hAnsi="Arial"/>
          </w:rPr>
          <w:t>.</w:t>
        </w:r>
      </w:smartTag>
      <w:r>
        <w:rPr>
          <w:rFonts w:ascii="Arial" w:hAnsi="Arial"/>
        </w:rPr>
        <w:t xml:space="preserve"> Do políčka „Dátum platnosti </w:t>
      </w:r>
      <w:smartTag w:uri="urn:schemas-microsoft-com:office:smarttags" w:element="PersonName">
        <w:r>
          <w:rPr>
            <w:rFonts w:ascii="Arial" w:hAnsi="Arial"/>
          </w:rPr>
          <w:t>.</w:t>
        </w:r>
      </w:smartTag>
      <w:smartTag w:uri="urn:schemas-microsoft-com:office:smarttags" w:element="PersonName">
        <w:r>
          <w:rPr>
            <w:rFonts w:ascii="Arial" w:hAnsi="Arial"/>
          </w:rPr>
          <w:t>.</w:t>
        </w:r>
      </w:smartTag>
      <w:smartTag w:uri="urn:schemas-microsoft-com:office:smarttags" w:element="PersonName">
        <w:r>
          <w:rPr>
            <w:rFonts w:ascii="Arial" w:hAnsi="Arial"/>
          </w:rPr>
          <w:t>.</w:t>
        </w:r>
      </w:smartTag>
      <w:smartTag w:uri="urn:schemas-microsoft-com:office:smarttags" w:element="PersonName">
        <w:r>
          <w:rPr>
            <w:rFonts w:ascii="Arial" w:hAnsi="Arial"/>
          </w:rPr>
          <w:t>.</w:t>
        </w:r>
      </w:smartTag>
      <w:r>
        <w:rPr>
          <w:rFonts w:ascii="Arial" w:hAnsi="Arial"/>
        </w:rPr>
        <w:t xml:space="preserve"> „ sa vpisuje dátum od ktorého platí výška náhrady zapísaná v políčku „Náhrada za </w:t>
      </w:r>
      <w:smartTag w:uri="urn:schemas-microsoft-com:office:smarttags" w:element="PersonName">
        <w:r>
          <w:rPr>
            <w:rFonts w:ascii="Arial" w:hAnsi="Arial"/>
          </w:rPr>
          <w:t>.</w:t>
        </w:r>
      </w:smartTag>
      <w:smartTag w:uri="urn:schemas-microsoft-com:office:smarttags" w:element="PersonName">
        <w:r>
          <w:rPr>
            <w:rFonts w:ascii="Arial" w:hAnsi="Arial"/>
          </w:rPr>
          <w:t>.</w:t>
        </w:r>
      </w:smartTag>
      <w:r>
        <w:rPr>
          <w:rFonts w:ascii="Arial" w:hAnsi="Arial"/>
        </w:rPr>
        <w:t>“ Políčkom „Druh vozidla“ sa upresňuje pre aké vozidlá platí evidovaná náhrada v danom období</w:t>
      </w:r>
      <w:smartTag w:uri="urn:schemas-microsoft-com:office:smarttags" w:element="PersonName">
        <w:r>
          <w:rPr>
            <w:rFonts w:ascii="Arial" w:hAnsi="Arial"/>
          </w:rPr>
          <w:t>.</w:t>
        </w:r>
      </w:smartTag>
      <w:r>
        <w:rPr>
          <w:rFonts w:ascii="Arial" w:hAnsi="Arial"/>
        </w:rPr>
        <w:t xml:space="preserve"> Množstvo a typ zobrazených (a aj tlačených) údajov v zozname záznamov závisí od nastavenia filtra zobrazovania, ktorý sa zviditeľňuje, alebo zneviditeľňuje pomocou tlačítka </w:t>
      </w:r>
      <w:r>
        <w:rPr>
          <w:rFonts w:ascii="Arial" w:hAnsi="Arial"/>
          <w:noProof/>
          <w:lang w:eastAsia="sk-SK"/>
        </w:rPr>
        <w:drawing>
          <wp:inline distT="0" distB="0" distL="0" distR="0">
            <wp:extent cx="266700" cy="266700"/>
            <wp:effectExtent l="0" t="0" r="0" b="0"/>
            <wp:docPr id="92" name="Obrázok 92"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885136" name="Picture 92"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rPr>
        <w:t xml:space="preserve"> respektíve </w:t>
      </w:r>
      <w:r>
        <w:rPr>
          <w:rFonts w:ascii="Arial" w:hAnsi="Arial"/>
          <w:noProof/>
          <w:lang w:eastAsia="sk-SK"/>
        </w:rPr>
        <w:drawing>
          <wp:inline distT="0" distB="0" distL="0" distR="0">
            <wp:extent cx="266700" cy="266700"/>
            <wp:effectExtent l="0" t="0" r="0" b="0"/>
            <wp:docPr id="93" name="Obrázok 93"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657393" name="Picture 93"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rPr>
        <w:t>.</w:t>
      </w:r>
    </w:p>
    <w:p w:rsidR="0093574A" w:rsidRDefault="0093574A">
      <w:pPr>
        <w:jc w:val="both"/>
        <w:rPr>
          <w:rFonts w:ascii="Arial" w:hAnsi="Arial"/>
          <w:bCs/>
        </w:rPr>
      </w:pPr>
      <w:r>
        <w:rPr>
          <w:rFonts w:ascii="Arial" w:hAnsi="Arial"/>
          <w:bCs/>
        </w:rPr>
        <w:t xml:space="preserve">Ak zapisujete novú sadzbu (a nemáte nastavený filter zobrazovania) tak sa Vám políčko „Druh vozidla“ automaticky nastaví na „Osobné“ Ak si vo filtri zobrazovania nastavíte iný druh vozidla tak pri zápise novej sadzby sa Vám bude automaticky ponúkať ten druh vozidla, ktorý je nastavený vo filtri zobrazovania (dodatočne počas vyplňovania nového záznamu si tento údaj môžete samozrejme zmeniť). </w:t>
      </w:r>
    </w:p>
    <w:p w:rsidR="0093574A" w:rsidRDefault="0093574A">
      <w:pPr>
        <w:jc w:val="both"/>
        <w:rPr>
          <w:rFonts w:ascii="Arial" w:hAnsi="Arial"/>
        </w:rPr>
      </w:pPr>
    </w:p>
    <w:p w:rsidR="0093574A" w:rsidRDefault="0093574A">
      <w:pPr>
        <w:jc w:val="both"/>
        <w:rPr>
          <w:rFonts w:ascii="Arial" w:hAnsi="Arial"/>
        </w:rPr>
      </w:pPr>
      <w:r>
        <w:rPr>
          <w:rFonts w:ascii="Arial" w:hAnsi="Arial"/>
        </w:rPr>
        <w:t>Ak vlastníte verziu programu s možnosťou evidovania viacerých firiem, tak neplatí zásada (na rozdiel od iných číselníkov) že každá firma má svoje vlastné údaje v tomto číselníku, ktoré sa nezobrazujú v inej firme. Ak v tomto číselníku spravíte zmenu alebo zápis nového údaju, tak táto zmena bude braná do úvahy aj pre všetky ďalšie evidované firmy.</w:t>
      </w:r>
    </w:p>
    <w:p w:rsidR="0093574A" w:rsidRDefault="0093574A">
      <w:pPr>
        <w:jc w:val="both"/>
        <w:rPr>
          <w:rFonts w:ascii="Arial" w:hAnsi="Arial"/>
        </w:rPr>
      </w:pPr>
      <w:r>
        <w:rPr>
          <w:rFonts w:ascii="Arial" w:hAnsi="Arial"/>
        </w:rPr>
        <w:t>Program Kniha jázd – Speedy sa dodáva s už vyplneným číselníkom stravného, ktorého údaje platia pre Slovenskú republiku</w:t>
      </w:r>
      <w:r w:rsidR="0065067B">
        <w:rPr>
          <w:rFonts w:ascii="Arial" w:hAnsi="Arial"/>
        </w:rPr>
        <w:t xml:space="preserve"> alebo pre Č</w:t>
      </w:r>
      <w:r>
        <w:rPr>
          <w:rFonts w:ascii="Arial" w:hAnsi="Arial"/>
        </w:rPr>
        <w:t>esk</w:t>
      </w:r>
      <w:r w:rsidR="0065067B">
        <w:rPr>
          <w:rFonts w:ascii="Arial" w:hAnsi="Arial"/>
        </w:rPr>
        <w:t xml:space="preserve">ú </w:t>
      </w:r>
      <w:r>
        <w:rPr>
          <w:rFonts w:ascii="Arial" w:hAnsi="Arial"/>
        </w:rPr>
        <w:t xml:space="preserve"> republik</w:t>
      </w:r>
      <w:r w:rsidR="0065067B">
        <w:rPr>
          <w:rFonts w:ascii="Arial" w:hAnsi="Arial"/>
        </w:rPr>
        <w:t>u (podla tojo aký inštalačný jazyk ste si zvolili)</w:t>
      </w:r>
      <w:r>
        <w:rPr>
          <w:rFonts w:ascii="Arial" w:hAnsi="Arial"/>
        </w:rPr>
        <w:t>.</w:t>
      </w:r>
    </w:p>
    <w:p w:rsidR="0093574A" w:rsidRDefault="0093574A">
      <w:pPr>
        <w:jc w:val="both"/>
        <w:rPr>
          <w:rFonts w:ascii="Arial" w:hAnsi="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Tlačítko </w:t>
      </w:r>
      <w:r>
        <w:rPr>
          <w:rFonts w:ascii="Arial" w:hAnsi="Arial"/>
          <w:noProof/>
          <w:sz w:val="20"/>
          <w:lang w:val="sk-SK" w:eastAsia="sk-SK"/>
        </w:rPr>
        <w:drawing>
          <wp:inline distT="0" distB="0" distL="0" distR="0">
            <wp:extent cx="266700" cy="266700"/>
            <wp:effectExtent l="0" t="0" r="0" b="0"/>
            <wp:docPr id="94" name="Obrázok 94"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997281" name="Picture 94"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slúži na aktualizáciu sadzieb číselníka aktuálnymi sadzbami z internetu. Ak ste si viackrát upravovali číselník, rôznym mazaním alebo pridávaním nových viet, prípadne ak chcete aby program obsahoval najaktuálnejšie sadzby náhrad za 1 km (postupom času môžu byť stanovené nové sadzby náhrad za 1 km) môžete si dáta aktualizovať stlačením tohto tlačítka. Po jeho stlačení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752850" cy="2228850"/>
            <wp:effectExtent l="0" t="0" r="0" b="0"/>
            <wp:docPr id="95" name="Obrázok 95" descr="int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744200" name="Picture 95" descr="int1_w"/>
                    <pic:cNvPicPr>
                      <a:picLocks noChangeAspect="1" noChangeArrowheads="1"/>
                    </pic:cNvPicPr>
                  </pic:nvPicPr>
                  <pic:blipFill>
                    <a:blip r:embed="rId99">
                      <a:extLst>
                        <a:ext uri="{28A0092B-C50C-407E-A947-70E740481C1C}">
                          <a14:useLocalDpi xmlns:a14="http://schemas.microsoft.com/office/drawing/2010/main" val="0"/>
                        </a:ext>
                      </a:extLst>
                    </a:blip>
                    <a:stretch>
                      <a:fillRect/>
                    </a:stretch>
                  </pic:blipFill>
                  <pic:spPr bwMode="auto">
                    <a:xfrm>
                      <a:off x="0" y="0"/>
                      <a:ext cx="3752850" cy="22288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zvolíte či chcete mať v číselníku dáta platné pre Slovensko alebo pre Českú republiku a 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790825" cy="266700"/>
            <wp:effectExtent l="0" t="0" r="9525" b="0"/>
            <wp:docPr id="96" name="Obrázok 96" descr="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485972" name="Picture 96" descr="data1"/>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2790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jc w:val="both"/>
        <w:rPr>
          <w:rFonts w:ascii="Arial" w:hAnsi="Arial"/>
        </w:rPr>
      </w:pPr>
      <w:r>
        <w:rPr>
          <w:rFonts w:ascii="Arial" w:hAnsi="Arial"/>
        </w:rPr>
        <w:t xml:space="preserve">vykonáte aktualizáciu zvolených dát. Keďže ide o aktualizáciu z internetu v čase aktualizácie musíte mať aktívne pripojenie na internet inak sa aktualizácia nevykoná. Aktualizácia dát nepridáva do už existujúcich dát nové zistené sadzby ale kompletne nahradí dáta v číselníku sadzbami z internetu – v procese aktualizácie sa najskôr vymaže celý číselník a potom sa doňho </w:t>
      </w:r>
      <w:r>
        <w:rPr>
          <w:rFonts w:ascii="Arial" w:hAnsi="Arial"/>
        </w:rPr>
        <w:lastRenderedPageBreak/>
        <w:t>natiahnu sadzby z internetu (aktuálne sadzby plus sadzby platné v minulosti s historickou postupnosťou).</w:t>
      </w:r>
      <w:r w:rsidR="00565761">
        <w:rPr>
          <w:rFonts w:ascii="Arial" w:hAnsi="Arial"/>
        </w:rPr>
        <w:t xml:space="preserve"> Ak ste si z nejakého dôvôdu zapísali svoje vlastné individálne sadzby tak pri procese aktualizácii sadzieb z internetu, budú tieto vaše záznamy odstránené.</w:t>
      </w:r>
    </w:p>
    <w:p w:rsidR="0093574A" w:rsidRDefault="0093574A" w:rsidP="0093574A">
      <w:pPr>
        <w:jc w:val="both"/>
        <w:rPr>
          <w:rFonts w:ascii="Arial" w:hAnsi="Arial"/>
        </w:rPr>
      </w:pPr>
    </w:p>
    <w:p w:rsidR="0093574A" w:rsidRDefault="0093574A" w:rsidP="0093574A">
      <w:pPr>
        <w:jc w:val="both"/>
        <w:rPr>
          <w:rFonts w:ascii="Arial" w:hAnsi="Arial"/>
        </w:rPr>
      </w:pPr>
    </w:p>
    <w:p w:rsidR="0093574A" w:rsidRDefault="0093574A" w:rsidP="0093574A">
      <w:pPr>
        <w:jc w:val="both"/>
        <w:rPr>
          <w:rFonts w:ascii="Arial" w:hAnsi="Arial"/>
        </w:rPr>
      </w:pPr>
    </w:p>
    <w:p w:rsidR="0093574A" w:rsidRDefault="0093574A">
      <w:pPr>
        <w:pStyle w:val="Nadpis3"/>
        <w:rPr>
          <w:color w:val="0000FF"/>
          <w:sz w:val="20"/>
        </w:rPr>
      </w:pPr>
      <w:bookmarkStart w:id="10" w:name="_Toc123549979"/>
      <w:r>
        <w:rPr>
          <w:color w:val="0000FF"/>
          <w:sz w:val="20"/>
        </w:rPr>
        <w:t>2.1.6</w:t>
      </w:r>
      <w:r>
        <w:rPr>
          <w:color w:val="0000FF"/>
          <w:sz w:val="20"/>
        </w:rPr>
        <w:tab/>
      </w:r>
      <w:r>
        <w:rPr>
          <w:color w:val="0000FF"/>
          <w:sz w:val="20"/>
        </w:rPr>
        <w:tab/>
        <w:t>Číselník základných sadzieb stravného.</w:t>
      </w:r>
      <w:bookmarkEnd w:id="10"/>
    </w:p>
    <w:p w:rsidR="0093574A" w:rsidRPr="00726677" w:rsidRDefault="0093574A" w:rsidP="0093574A">
      <w:pPr>
        <w:pStyle w:val="Nadpis3"/>
        <w:rPr>
          <w:color w:val="0000FF"/>
          <w:sz w:val="20"/>
          <w:szCs w:val="20"/>
        </w:rPr>
      </w:pPr>
      <w:bookmarkStart w:id="11" w:name="_Toc123549980"/>
      <w:r w:rsidRPr="00726677">
        <w:rPr>
          <w:color w:val="0000FF"/>
          <w:sz w:val="20"/>
          <w:szCs w:val="20"/>
        </w:rPr>
        <w:t>2.1.6.1</w:t>
      </w:r>
      <w:r w:rsidRPr="00726677">
        <w:rPr>
          <w:color w:val="0000FF"/>
          <w:sz w:val="20"/>
          <w:szCs w:val="20"/>
        </w:rPr>
        <w:tab/>
      </w:r>
      <w:r w:rsidRPr="00726677">
        <w:rPr>
          <w:color w:val="0000FF"/>
          <w:sz w:val="20"/>
          <w:szCs w:val="20"/>
        </w:rPr>
        <w:tab/>
      </w:r>
      <w:r>
        <w:rPr>
          <w:color w:val="0000FF"/>
          <w:sz w:val="20"/>
          <w:szCs w:val="20"/>
        </w:rPr>
        <w:t xml:space="preserve">   Stravné t</w:t>
      </w:r>
      <w:r w:rsidRPr="00726677">
        <w:rPr>
          <w:color w:val="0000FF"/>
          <w:sz w:val="20"/>
          <w:szCs w:val="20"/>
        </w:rPr>
        <w:t>uzemské</w:t>
      </w:r>
      <w:bookmarkEnd w:id="11"/>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A54282"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3345180"/>
            <wp:effectExtent l="0" t="0" r="1905" b="7620"/>
            <wp:docPr id="267" name="Obrázok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stravne-67448f9182420.webp"/>
                    <pic:cNvPicPr/>
                  </pic:nvPicPr>
                  <pic:blipFill>
                    <a:blip r:embed="rId101">
                      <a:extLst>
                        <a:ext uri="{28A0092B-C50C-407E-A947-70E740481C1C}">
                          <a14:useLocalDpi xmlns:a14="http://schemas.microsoft.com/office/drawing/2010/main" val="0"/>
                        </a:ext>
                      </a:extLst>
                    </a:blip>
                    <a:stretch>
                      <a:fillRect/>
                    </a:stretch>
                  </pic:blipFill>
                  <pic:spPr>
                    <a:xfrm>
                      <a:off x="0" y="0"/>
                      <a:ext cx="4417695" cy="334518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317F6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Číselník zabezpečuje evidenciu, zadávanie a zmenu sadzieb náhrad </w:t>
      </w:r>
      <w:r>
        <w:rPr>
          <w:rFonts w:ascii="Arial" w:hAnsi="Arial"/>
          <w:sz w:val="20"/>
          <w:lang w:val="sk-SK"/>
        </w:rPr>
        <w:t xml:space="preserve">tuzemského </w:t>
      </w:r>
      <w:r w:rsidRPr="00317F6B">
        <w:rPr>
          <w:rFonts w:ascii="Arial" w:hAnsi="Arial"/>
          <w:sz w:val="20"/>
          <w:lang w:val="sk-SK"/>
        </w:rPr>
        <w:t xml:space="preserve">stravného, s ktorými program pracuje vo svojich ďalších funkciách. Do políčka „Dátum platnosti .... „ sa vpisuje dátum od ktorého platí výška náhrady stravného zapísaná v jednotlivých políčkach „Stravné od 5 do 12 hodín“, „Stravné od 12 do 18 hodín“, „Stravné od 18 do 24 hodín“. </w:t>
      </w:r>
    </w:p>
    <w:p w:rsidR="0093574A" w:rsidRPr="00317F6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Na základe týchto údajov sa v</w:t>
      </w:r>
      <w:r>
        <w:rPr>
          <w:rFonts w:ascii="Arial" w:hAnsi="Arial"/>
          <w:sz w:val="20"/>
          <w:lang w:val="sk-SK"/>
        </w:rPr>
        <w:t xml:space="preserve"> tuzemskom </w:t>
      </w:r>
      <w:r w:rsidRPr="00317F6B">
        <w:rPr>
          <w:rFonts w:ascii="Arial" w:hAnsi="Arial"/>
          <w:sz w:val="20"/>
          <w:lang w:val="sk-SK"/>
        </w:rPr>
        <w:t>cestovnom príkaze v kombinácii so zadanou dĺžkou cesty počíta výška náhrady za stravu k danej jazde.</w:t>
      </w:r>
      <w:r w:rsidR="00FE19C3">
        <w:rPr>
          <w:rFonts w:ascii="Arial" w:hAnsi="Arial"/>
          <w:sz w:val="20"/>
          <w:lang w:val="sk-SK"/>
        </w:rPr>
        <w:t xml:space="preserve"> Obdobne sa počíta stravné aj v tlačových zostavách Evidencie jázd.</w:t>
      </w:r>
    </w:p>
    <w:p w:rsidR="0093574A" w:rsidRPr="00317F6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lastRenderedPageBreak/>
        <w:t>Množstvo a typ zobrazených (a aj tlačených) údajov v zozname záznamov tohoto číselníka závisí od nastavenia filtra zobrazovania,</w:t>
      </w:r>
      <w:r>
        <w:rPr>
          <w:rFonts w:ascii="Arial" w:hAnsi="Arial"/>
          <w:sz w:val="20"/>
        </w:rPr>
        <w:t xml:space="preserve"> </w:t>
      </w:r>
      <w:r w:rsidRPr="00317F6B">
        <w:rPr>
          <w:rFonts w:ascii="Arial" w:hAnsi="Arial"/>
          <w:sz w:val="20"/>
          <w:lang w:val="sk-SK"/>
        </w:rPr>
        <w:t>ktorý sa zviditeľňuje, alebo zneviditeľ</w:t>
      </w:r>
      <w:r>
        <w:rPr>
          <w:rFonts w:ascii="Arial" w:hAnsi="Arial"/>
          <w:sz w:val="20"/>
          <w:lang w:val="sk-SK"/>
        </w:rPr>
        <w:t>ň</w:t>
      </w:r>
      <w:r w:rsidRPr="00317F6B">
        <w:rPr>
          <w:rFonts w:ascii="Arial" w:hAnsi="Arial"/>
          <w:sz w:val="20"/>
          <w:lang w:val="sk-SK"/>
        </w:rPr>
        <w:t xml:space="preserve">uje pomocou tlačítka </w:t>
      </w:r>
      <w:r>
        <w:rPr>
          <w:rFonts w:ascii="Arial" w:hAnsi="Arial"/>
          <w:noProof/>
          <w:sz w:val="20"/>
          <w:lang w:val="sk-SK" w:eastAsia="sk-SK"/>
        </w:rPr>
        <w:drawing>
          <wp:inline distT="0" distB="0" distL="0" distR="0">
            <wp:extent cx="266700" cy="266700"/>
            <wp:effectExtent l="0" t="0" r="0" b="0"/>
            <wp:docPr id="98" name="Obrázok 98"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934293" name="Picture 98"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99" name="Obrázok 99"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928375" name="Picture 99"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w:t>
      </w:r>
    </w:p>
    <w:p w:rsidR="0093574A" w:rsidRPr="00317F6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Ak vlastníte verziu programu s možnosťou evidovania viacerých firiem, tak neplatí zásada (na rozdiel od iných číselníkov), že každá</w:t>
      </w:r>
      <w:r>
        <w:rPr>
          <w:rFonts w:ascii="Arial" w:hAnsi="Arial"/>
          <w:sz w:val="20"/>
        </w:rPr>
        <w:t xml:space="preserve"> </w:t>
      </w:r>
      <w:r w:rsidRPr="00317F6B">
        <w:rPr>
          <w:rFonts w:ascii="Arial" w:hAnsi="Arial"/>
          <w:sz w:val="20"/>
          <w:lang w:val="sk-SK"/>
        </w:rPr>
        <w:t>firma má svoje vlastné údaje v tomto číselníku, ktoré sa nezobrazujú v inej firme. Ak v tomto číselníku spravíte zmenu alebo zápis nového údaju, tak táto zmena bude braná do úvahy aj pre všetky ďalšie evidované firmy.</w:t>
      </w:r>
    </w:p>
    <w:p w:rsidR="0093574A" w:rsidRPr="00317F6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Tlačítko </w:t>
      </w:r>
      <w:r>
        <w:rPr>
          <w:rFonts w:ascii="Arial" w:hAnsi="Arial"/>
          <w:noProof/>
          <w:sz w:val="20"/>
          <w:lang w:val="sk-SK" w:eastAsia="sk-SK"/>
        </w:rPr>
        <w:drawing>
          <wp:inline distT="0" distB="0" distL="0" distR="0">
            <wp:extent cx="266700" cy="266700"/>
            <wp:effectExtent l="0" t="0" r="0" b="0"/>
            <wp:docPr id="100" name="Obrázok 100"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855019" name="Picture 100"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slúži na aktualizáciu sadzieb číselníka aktuálnymi sadzbami z internetu. Ak ste si viackrát upravovali číselník, rôznym mazaním alebo pridávaním nových viet, prípadne ak chcete aby program obsahoval najaktuálnejšie sadzby stravného (postupom času môžu byť stanovené nové sadzby stravného) môžete si dáta aktualizovať stlačením tohto tlačítka. Po jeho stlačení sa zobrazí formulár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752381" cy="2085714"/>
            <wp:effectExtent l="0" t="0" r="635" b="0"/>
            <wp:docPr id="385" name="Obrázok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326806" name="net_tuz_p.png"/>
                    <pic:cNvPicPr/>
                  </pic:nvPicPr>
                  <pic:blipFill>
                    <a:blip r:embed="rId102">
                      <a:extLst>
                        <a:ext uri="{28A0092B-C50C-407E-A947-70E740481C1C}">
                          <a14:useLocalDpi xmlns:a14="http://schemas.microsoft.com/office/drawing/2010/main" val="0"/>
                        </a:ext>
                      </a:extLst>
                    </a:blip>
                    <a:stretch>
                      <a:fillRect/>
                    </a:stretch>
                  </pic:blipFill>
                  <pic:spPr>
                    <a:xfrm>
                      <a:off x="0" y="0"/>
                      <a:ext cx="3752381" cy="2085714"/>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zvolíte či chcete mať v číselníku dáta platné pre Slovensko alebo pre Českú republiku a 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790825" cy="266700"/>
            <wp:effectExtent l="0" t="0" r="9525" b="0"/>
            <wp:docPr id="102" name="Obrázok 102" descr="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69961" name="Picture 102" descr="data1"/>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2790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21E63" w:rsidRDefault="0093574A" w:rsidP="00921E63">
      <w:pPr>
        <w:jc w:val="both"/>
        <w:rPr>
          <w:rFonts w:ascii="Arial" w:hAnsi="Arial"/>
        </w:rPr>
      </w:pPr>
      <w:r>
        <w:rPr>
          <w:rFonts w:ascii="Arial" w:hAnsi="Arial"/>
        </w:rPr>
        <w:t xml:space="preserve">vykonáte aktualizáciu zvolených dát. Keďže ide o aktualizáciu z internetu v čase aktualizácie musíte mať aktívne pripojenie na internet inak sa aktualizácia nevykoná. Aktualizácia dát nepridáva do už existujúcich dát nové zistené sadzby ale kompletne nahradí dáta v číselníku sadzbami z internetu – v procese aktualizácie sa najskôr vymaže celý číselník a potom sa doňho </w:t>
      </w:r>
      <w:r>
        <w:rPr>
          <w:rFonts w:ascii="Arial" w:hAnsi="Arial"/>
        </w:rPr>
        <w:lastRenderedPageBreak/>
        <w:t>natiahnu sadzby z internetu (aktuálne sadzby plus sadzby platné v minulosti s historickou postupnosťou).</w:t>
      </w:r>
      <w:r w:rsidR="00921E63">
        <w:rPr>
          <w:rFonts w:ascii="Arial" w:hAnsi="Arial"/>
        </w:rPr>
        <w:t xml:space="preserve"> Ak ste si z nejakého dôvôdu zapísali svoje vlastné individálne sadzby tak pri procese aktualizácii sadzieb z internetu, budú tieto vaše záznamy odstránené.</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3"/>
        <w:rPr>
          <w:color w:val="0000FF"/>
          <w:sz w:val="20"/>
        </w:rPr>
      </w:pPr>
      <w:bookmarkStart w:id="12" w:name="_Toc123549981"/>
      <w:r>
        <w:rPr>
          <w:color w:val="0000FF"/>
          <w:sz w:val="20"/>
        </w:rPr>
        <w:t>2.1.6.2</w:t>
      </w:r>
      <w:r>
        <w:rPr>
          <w:color w:val="0000FF"/>
          <w:sz w:val="20"/>
        </w:rPr>
        <w:tab/>
      </w:r>
      <w:r>
        <w:rPr>
          <w:color w:val="0000FF"/>
          <w:sz w:val="20"/>
        </w:rPr>
        <w:tab/>
        <w:t xml:space="preserve">   Stravné zahraničné</w:t>
      </w:r>
      <w:bookmarkEnd w:id="12"/>
    </w:p>
    <w:p w:rsidR="0093574A" w:rsidRPr="00965177" w:rsidRDefault="0093574A" w:rsidP="0093574A"/>
    <w:p w:rsidR="0093574A" w:rsidRDefault="0093574A" w:rsidP="0093574A">
      <w:r>
        <w:rPr>
          <w:noProof/>
          <w:lang w:eastAsia="sk-SK"/>
        </w:rPr>
        <w:drawing>
          <wp:inline distT="0" distB="0" distL="0" distR="0">
            <wp:extent cx="4417695" cy="3063240"/>
            <wp:effectExtent l="0" t="0" r="1905" b="3810"/>
            <wp:docPr id="167" name="Obrázok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55453" name="obr1-w.png"/>
                    <pic:cNvPicPr/>
                  </pic:nvPicPr>
                  <pic:blipFill>
                    <a:blip r:embed="rId103">
                      <a:extLst>
                        <a:ext uri="{28A0092B-C50C-407E-A947-70E740481C1C}">
                          <a14:useLocalDpi xmlns:a14="http://schemas.microsoft.com/office/drawing/2010/main" val="0"/>
                        </a:ext>
                      </a:extLst>
                    </a:blip>
                    <a:stretch>
                      <a:fillRect/>
                    </a:stretch>
                  </pic:blipFill>
                  <pic:spPr>
                    <a:xfrm>
                      <a:off x="0" y="0"/>
                      <a:ext cx="4417695" cy="3063240"/>
                    </a:xfrm>
                    <a:prstGeom prst="rect">
                      <a:avLst/>
                    </a:prstGeom>
                  </pic:spPr>
                </pic:pic>
              </a:graphicData>
            </a:graphic>
          </wp:inline>
        </w:drawing>
      </w:r>
    </w:p>
    <w:p w:rsidR="0093574A" w:rsidRPr="00726677" w:rsidRDefault="0093574A" w:rsidP="0093574A"/>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Číselník zabezpečuje evidenciu, zadávanie a zmenu sadzieb náhrad </w:t>
      </w:r>
      <w:r>
        <w:rPr>
          <w:rFonts w:ascii="Arial" w:hAnsi="Arial"/>
          <w:sz w:val="20"/>
          <w:lang w:val="sk-SK"/>
        </w:rPr>
        <w:t xml:space="preserve">zahraničného </w:t>
      </w:r>
      <w:r w:rsidRPr="00317F6B">
        <w:rPr>
          <w:rFonts w:ascii="Arial" w:hAnsi="Arial"/>
          <w:sz w:val="20"/>
          <w:lang w:val="sk-SK"/>
        </w:rPr>
        <w:t>stravného, s ktorými program pracuje vo svojich ďalších funkciách. Do políčka „Dátum platnosti .... „ sa vpisuje dátum od ktorého platí výška náhrady stravného zapísaná v</w:t>
      </w:r>
      <w:r>
        <w:rPr>
          <w:rFonts w:ascii="Arial" w:hAnsi="Arial"/>
          <w:sz w:val="20"/>
          <w:lang w:val="sk-SK"/>
        </w:rPr>
        <w:t xml:space="preserve"> políčku „Stravné“. V políčku „Štát“ si zvoľte krajinu z číselníka krajím (cez tlačítko </w:t>
      </w:r>
      <w:r>
        <w:rPr>
          <w:rFonts w:ascii="Arial" w:hAnsi="Arial"/>
          <w:noProof/>
          <w:sz w:val="20"/>
          <w:lang w:val="sk-SK" w:eastAsia="sk-SK"/>
        </w:rPr>
        <w:drawing>
          <wp:inline distT="0" distB="0" distL="0" distR="0">
            <wp:extent cx="171474" cy="171474"/>
            <wp:effectExtent l="0" t="0" r="0" b="0"/>
            <wp:docPr id="387" name="Obrázok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25875" name="krajin.png"/>
                    <pic:cNvPicPr/>
                  </pic:nvPicPr>
                  <pic:blipFill>
                    <a:blip r:embed="rId104">
                      <a:extLst>
                        <a:ext uri="{28A0092B-C50C-407E-A947-70E740481C1C}">
                          <a14:useLocalDpi xmlns:a14="http://schemas.microsoft.com/office/drawing/2010/main" val="0"/>
                        </a:ext>
                      </a:extLst>
                    </a:blip>
                    <a:stretch>
                      <a:fillRect/>
                    </a:stretch>
                  </pic:blipFill>
                  <pic:spPr>
                    <a:xfrm>
                      <a:off x="0" y="0"/>
                      <a:ext cx="171474" cy="171474"/>
                    </a:xfrm>
                    <a:prstGeom prst="rect">
                      <a:avLst/>
                    </a:prstGeom>
                  </pic:spPr>
                </pic:pic>
              </a:graphicData>
            </a:graphic>
          </wp:inline>
        </w:drawing>
      </w:r>
      <w:r>
        <w:rPr>
          <w:rFonts w:ascii="Arial" w:hAnsi="Arial"/>
          <w:sz w:val="20"/>
          <w:lang w:val="sk-SK"/>
        </w:rPr>
        <w:t>) pre ktorú dané stravné platí. Výška stravného sa uvádza v mene ktorá je v políčku „Mena“.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Na základe týchto údajov sa v</w:t>
      </w:r>
      <w:r>
        <w:rPr>
          <w:rFonts w:ascii="Arial" w:hAnsi="Arial"/>
          <w:sz w:val="20"/>
          <w:lang w:val="sk-SK"/>
        </w:rPr>
        <w:t xml:space="preserve"> zahraničnom </w:t>
      </w:r>
      <w:r w:rsidRPr="00317F6B">
        <w:rPr>
          <w:rFonts w:ascii="Arial" w:hAnsi="Arial"/>
          <w:sz w:val="20"/>
          <w:lang w:val="sk-SK"/>
        </w:rPr>
        <w:t>cestovnom príkaze v kombinácii so zadanou dĺžkou cesty počíta výška náhrady za stravu k danej jazde.</w:t>
      </w: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Množstvo a typ zobrazených (a aj tlačených) údajov v zozname záznamov tohoto číselníka závisí od nastavenia filtra zobrazovania,</w:t>
      </w:r>
      <w:r>
        <w:rPr>
          <w:rFonts w:ascii="Arial" w:hAnsi="Arial"/>
          <w:sz w:val="20"/>
        </w:rPr>
        <w:t xml:space="preserve"> </w:t>
      </w:r>
      <w:r w:rsidRPr="00317F6B">
        <w:rPr>
          <w:rFonts w:ascii="Arial" w:hAnsi="Arial"/>
          <w:sz w:val="20"/>
          <w:lang w:val="sk-SK"/>
        </w:rPr>
        <w:t>ktorý sa zviditeľňuje, alebo zneviditeľ</w:t>
      </w:r>
      <w:r>
        <w:rPr>
          <w:rFonts w:ascii="Arial" w:hAnsi="Arial"/>
          <w:sz w:val="20"/>
          <w:lang w:val="sk-SK"/>
        </w:rPr>
        <w:t>ň</w:t>
      </w:r>
      <w:r w:rsidRPr="00317F6B">
        <w:rPr>
          <w:rFonts w:ascii="Arial" w:hAnsi="Arial"/>
          <w:sz w:val="20"/>
          <w:lang w:val="sk-SK"/>
        </w:rPr>
        <w:t xml:space="preserve">uje pomocou tlačítka </w:t>
      </w:r>
      <w:r>
        <w:rPr>
          <w:rFonts w:ascii="Arial" w:hAnsi="Arial"/>
          <w:noProof/>
          <w:sz w:val="20"/>
          <w:lang w:val="sk-SK" w:eastAsia="sk-SK"/>
        </w:rPr>
        <w:drawing>
          <wp:inline distT="0" distB="0" distL="0" distR="0">
            <wp:extent cx="266700" cy="266700"/>
            <wp:effectExtent l="0" t="0" r="0" b="0"/>
            <wp:docPr id="247" name="Obrázok 247"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887917" name="Picture 98"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250" name="Obrázok 250"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028463" name="Picture 99"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w:t>
      </w: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Ak vlastníte verziu programu s možnosťou evidovania viacerých firiem, tak neplatí zásada (na rozdiel od iných číselníkov), že každá</w:t>
      </w:r>
      <w:r>
        <w:rPr>
          <w:rFonts w:ascii="Arial" w:hAnsi="Arial"/>
          <w:sz w:val="20"/>
        </w:rPr>
        <w:t xml:space="preserve"> </w:t>
      </w:r>
      <w:r w:rsidRPr="00317F6B">
        <w:rPr>
          <w:rFonts w:ascii="Arial" w:hAnsi="Arial"/>
          <w:sz w:val="20"/>
          <w:lang w:val="sk-SK"/>
        </w:rPr>
        <w:t>firma má svoje vlastné údaje v tomto číselníku, ktoré sa nezobrazujú v inej firme. Ak v tomto číselníku spravíte zmenu alebo zápis nového údaju, tak táto zmena bude braná do úvahy aj pre všetky ďalšie evidované firmy.</w:t>
      </w:r>
    </w:p>
    <w:p w:rsidR="0093574A" w:rsidRPr="00317F6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Tlačítko </w:t>
      </w:r>
      <w:r>
        <w:rPr>
          <w:rFonts w:ascii="Arial" w:hAnsi="Arial"/>
          <w:noProof/>
          <w:sz w:val="20"/>
          <w:lang w:val="sk-SK" w:eastAsia="sk-SK"/>
        </w:rPr>
        <w:drawing>
          <wp:inline distT="0" distB="0" distL="0" distR="0">
            <wp:extent cx="266700" cy="266700"/>
            <wp:effectExtent l="0" t="0" r="0" b="0"/>
            <wp:docPr id="251" name="Obrázok 251"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837333" name="Picture 100"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slúži na aktualizáciu sadzieb číselníka aktuálnymi sadzbami z internetu. Ak ste si viackrát upravovali číselník, rôznym mazaním alebo pridávaním nových viet, prípadne ak chcete aby program obsahoval najaktuálnejšie sadzby stravného (postupom času môžu byť stanovené nové sadzby stravného) môžete si dáta aktualizovať stlačením tohto tlačítka. Po jeho stlačení sa zobrazí formulár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752381" cy="2085714"/>
            <wp:effectExtent l="0" t="0" r="635" b="0"/>
            <wp:docPr id="388" name="Obrázo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755236" name="stravne_zah_p.png"/>
                    <pic:cNvPicPr/>
                  </pic:nvPicPr>
                  <pic:blipFill>
                    <a:blip r:embed="rId105">
                      <a:extLst>
                        <a:ext uri="{28A0092B-C50C-407E-A947-70E740481C1C}">
                          <a14:useLocalDpi xmlns:a14="http://schemas.microsoft.com/office/drawing/2010/main" val="0"/>
                        </a:ext>
                      </a:extLst>
                    </a:blip>
                    <a:stretch>
                      <a:fillRect/>
                    </a:stretch>
                  </pic:blipFill>
                  <pic:spPr>
                    <a:xfrm>
                      <a:off x="0" y="0"/>
                      <a:ext cx="3752381" cy="2085714"/>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zvolíte či chcete mať v číselníku dáta platné pre Slovensko alebo pre Českú republiku a 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790825" cy="266700"/>
            <wp:effectExtent l="0" t="0" r="9525" b="0"/>
            <wp:docPr id="85" name="Obrázok 85" descr="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74093" name="Picture 102" descr="data1"/>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2790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A932E7" w:rsidRDefault="0093574A" w:rsidP="00A932E7">
      <w:pPr>
        <w:jc w:val="both"/>
        <w:rPr>
          <w:rFonts w:ascii="Arial" w:hAnsi="Arial"/>
        </w:rPr>
      </w:pPr>
      <w:r>
        <w:rPr>
          <w:rFonts w:ascii="Arial" w:hAnsi="Arial"/>
        </w:rPr>
        <w:t>vykonáte aktualizáciu zvolených dát. Keďže ide o aktualizáciu z internetu v čase aktualizácie musíte mať aktívne pripojenie na internet inak sa aktualizácia nevykoná. Aktualizácia dát nepridáva do už existujúcich dát nové zistené sadzby ale kompletne nahradí dáta v číselníku sadzbami z internetu – v procese aktualizácie sa najskôr vymaže celý číselník a potom sa doňho natiahnu sadzby z internetu (aktuálne sadzby plus sadzby platné v minulosti s historickou postupnosťou).</w:t>
      </w:r>
      <w:r w:rsidR="00A932E7">
        <w:rPr>
          <w:rFonts w:ascii="Arial" w:hAnsi="Arial"/>
        </w:rPr>
        <w:t xml:space="preserve"> Ak ste si z nejakého dôvôdu zapísali svoje vlastné individálne sadzby tak pri procese aktualizácii sadzieb z internetu, budú tieto vaše záznamy odstránené.</w:t>
      </w:r>
    </w:p>
    <w:p w:rsidR="0093574A" w:rsidRDefault="0093574A" w:rsidP="0093574A">
      <w:pPr>
        <w:pStyle w:val="Nadpis3"/>
        <w:rPr>
          <w:color w:val="0000FF"/>
          <w:sz w:val="20"/>
          <w:u w:val="single"/>
        </w:rPr>
      </w:pPr>
      <w:bookmarkStart w:id="13" w:name="_Toc123549982"/>
      <w:r>
        <w:rPr>
          <w:color w:val="0000FF"/>
          <w:sz w:val="20"/>
        </w:rPr>
        <w:lastRenderedPageBreak/>
        <w:t>2.1.7</w:t>
      </w:r>
      <w:r>
        <w:rPr>
          <w:color w:val="0000FF"/>
          <w:sz w:val="20"/>
        </w:rPr>
        <w:tab/>
      </w:r>
      <w:r>
        <w:rPr>
          <w:color w:val="0000FF"/>
          <w:sz w:val="20"/>
        </w:rPr>
        <w:tab/>
        <w:t>Číselník cien PHL</w:t>
      </w:r>
      <w:bookmarkEnd w:id="13"/>
    </w:p>
    <w:p w:rsidR="0093574A" w:rsidRDefault="0093574A"/>
    <w:p w:rsidR="0093574A" w:rsidRDefault="00A1691B"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3411855"/>
            <wp:effectExtent l="0" t="0" r="1905" b="0"/>
            <wp:docPr id="411" name="Obrázok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e.png"/>
                    <pic:cNvPicPr/>
                  </pic:nvPicPr>
                  <pic:blipFill>
                    <a:blip r:embed="rId106">
                      <a:extLst>
                        <a:ext uri="{28A0092B-C50C-407E-A947-70E740481C1C}">
                          <a14:useLocalDpi xmlns:a14="http://schemas.microsoft.com/office/drawing/2010/main" val="0"/>
                        </a:ext>
                      </a:extLst>
                    </a:blip>
                    <a:stretch>
                      <a:fillRect/>
                    </a:stretch>
                  </pic:blipFill>
                  <pic:spPr>
                    <a:xfrm>
                      <a:off x="0" y="0"/>
                      <a:ext cx="4417695" cy="3411855"/>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Číselník umožňuje evidenciu, zadávanie a opravovanie cien PHL s platnosťou od určitého dátumu.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A0796C">
        <w:rPr>
          <w:rFonts w:ascii="Arial" w:hAnsi="Arial"/>
          <w:sz w:val="20"/>
          <w:lang w:val="sk-SK"/>
        </w:rPr>
        <w:t>Číselník slúži ako zdroj cien PH</w:t>
      </w:r>
      <w:r>
        <w:rPr>
          <w:rFonts w:ascii="Arial" w:hAnsi="Arial"/>
          <w:sz w:val="20"/>
          <w:lang w:val="sk-SK"/>
        </w:rPr>
        <w:t>L</w:t>
      </w:r>
      <w:r w:rsidRPr="00A0796C">
        <w:rPr>
          <w:rFonts w:ascii="Arial" w:hAnsi="Arial"/>
          <w:sz w:val="20"/>
          <w:lang w:val="sk-SK"/>
        </w:rPr>
        <w:t xml:space="preserve"> (pre tie vozidlá ktoré majú v číselníku vozidiel v políčku „Zdroj cien PH</w:t>
      </w:r>
      <w:r>
        <w:rPr>
          <w:rFonts w:ascii="Arial" w:hAnsi="Arial"/>
          <w:sz w:val="20"/>
          <w:lang w:val="sk-SK"/>
        </w:rPr>
        <w:t>L</w:t>
      </w:r>
      <w:r w:rsidRPr="00A0796C">
        <w:rPr>
          <w:rFonts w:ascii="Arial" w:hAnsi="Arial"/>
          <w:sz w:val="20"/>
          <w:lang w:val="sk-SK"/>
        </w:rPr>
        <w:t xml:space="preserve">“ nastavenú voľbu „podľa </w:t>
      </w:r>
      <w:r>
        <w:rPr>
          <w:rFonts w:ascii="Arial" w:hAnsi="Arial"/>
          <w:sz w:val="20"/>
          <w:lang w:val="sk-SK"/>
        </w:rPr>
        <w:t>cien zo štatistického úradu</w:t>
      </w:r>
      <w:r w:rsidRPr="00A0796C">
        <w:rPr>
          <w:rFonts w:ascii="Arial" w:hAnsi="Arial"/>
          <w:sz w:val="20"/>
          <w:lang w:val="sk-SK"/>
        </w:rPr>
        <w:t xml:space="preserve">“) s ktorými program pracuje vo svojich ďalších funkciách ako napr. samogenerovanie jázd a manuálne zadávanie jázd a vo funkcii cestovné príkazy.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Zadávaním rôznych cien v rôznych dátumových obdobiach, odstraňuje program komplikácie s meniacimi sa cenami PHL na trhu. Pri zapisovaní jazdy v evidencii jázd (či už pomocou samogenerovania alebo manuálnym zadávaním, poprípade vytvorením z cestovného príkazu), sa v závislosti od dátumu jazdy a dátumu platnosti ceny PHL, vyhľadá príslušná cena PHL na tento dátum (to aká cena PHL sa použije, či cena za Natural 95, alebo cena Nafty závisí od typu používanej PHL vozidla ktoré bolo vybrané do evidovanej jazdy – typ PHL vozidla sa určuje v číselníku </w:t>
      </w:r>
      <w:r w:rsidR="006103D5">
        <w:rPr>
          <w:rFonts w:ascii="Arial" w:hAnsi="Arial"/>
          <w:sz w:val="20"/>
          <w:lang w:val="sk-SK"/>
        </w:rPr>
        <w:t>vozidiel</w:t>
      </w:r>
      <w:r>
        <w:rPr>
          <w:rFonts w:ascii="Arial" w:hAnsi="Arial"/>
          <w:sz w:val="20"/>
          <w:lang w:val="sk-SK"/>
        </w:rPr>
        <w:t>) a pomocou nej sa vypočíta časť výšky náhrady za jazdu.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103D5"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políčka „Dátum platnosti cien ....“ vpíšte dátum začiatku platnosti ceny PHL. Do políčok „Natural 95“, „Natural 98“ ...  atď. vpíšte cenu v </w:t>
      </w:r>
      <w:r w:rsidR="006103D5">
        <w:rPr>
          <w:rFonts w:ascii="Arial" w:hAnsi="Arial"/>
          <w:sz w:val="20"/>
          <w:lang w:val="sk-SK"/>
        </w:rPr>
        <w:t>Eurách</w:t>
      </w:r>
      <w:r>
        <w:rPr>
          <w:rFonts w:ascii="Arial" w:hAnsi="Arial"/>
          <w:sz w:val="20"/>
          <w:lang w:val="sk-SK"/>
        </w:rPr>
        <w:t xml:space="preserve"> (alebo </w:t>
      </w:r>
      <w:r w:rsidR="006103D5">
        <w:rPr>
          <w:rFonts w:ascii="Arial" w:hAnsi="Arial"/>
          <w:sz w:val="20"/>
          <w:lang w:val="sk-SK"/>
        </w:rPr>
        <w:t xml:space="preserve">v </w:t>
      </w:r>
      <w:r>
        <w:rPr>
          <w:rFonts w:ascii="Arial" w:hAnsi="Arial"/>
          <w:sz w:val="20"/>
          <w:lang w:val="sk-SK"/>
        </w:rPr>
        <w:t xml:space="preserve">českých </w:t>
      </w:r>
      <w:r w:rsidR="006103D5">
        <w:rPr>
          <w:rFonts w:ascii="Arial" w:hAnsi="Arial"/>
          <w:sz w:val="20"/>
          <w:lang w:val="sk-SK"/>
        </w:rPr>
        <w:t xml:space="preserve">korunácu </w:t>
      </w:r>
      <w:r>
        <w:rPr>
          <w:rFonts w:ascii="Arial" w:hAnsi="Arial"/>
          <w:sz w:val="20"/>
          <w:lang w:val="sk-SK"/>
        </w:rPr>
        <w:t xml:space="preserve">– v prípade českých užívateľov) za jeden liter PHL. </w:t>
      </w:r>
    </w:p>
    <w:p w:rsidR="006103D5" w:rsidRDefault="006103D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kliknete myšou na niektorom názve PHL (Natural 95-98, Nafta, Plyn), objaví sa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828800" cy="2019300"/>
            <wp:effectExtent l="0" t="0" r="0" b="0"/>
            <wp:docPr id="104" name="Obrázok 104" descr="obr1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42683" name="Picture 104" descr="obr13_w"/>
                    <pic:cNvPicPr>
                      <a:picLocks noChangeAspect="1" noChangeArrowheads="1"/>
                    </pic:cNvPicPr>
                  </pic:nvPicPr>
                  <pic:blipFill>
                    <a:blip r:embed="rId86">
                      <a:extLst>
                        <a:ext uri="{28A0092B-C50C-407E-A947-70E740481C1C}">
                          <a14:useLocalDpi xmlns:a14="http://schemas.microsoft.com/office/drawing/2010/main" val="0"/>
                        </a:ext>
                      </a:extLst>
                    </a:blip>
                    <a:stretch>
                      <a:fillRect/>
                    </a:stretch>
                  </pic:blipFill>
                  <pic:spPr bwMode="auto">
                    <a:xfrm>
                      <a:off x="0" y="0"/>
                      <a:ext cx="1828800" cy="20193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ktorom si môžete meniť názvy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Množstvo a typ zobrazených (a aj tlačených) údajov v zozname záznamov tohoto číselníka závisí od nastavenia filtra zobrazovania, ktorý sa zviditeľňuje, alebo zneviditeľňuje pomocou tlačítka </w:t>
      </w:r>
      <w:r>
        <w:rPr>
          <w:rFonts w:ascii="Arial" w:hAnsi="Arial"/>
          <w:noProof/>
          <w:sz w:val="20"/>
          <w:lang w:val="sk-SK" w:eastAsia="sk-SK"/>
        </w:rPr>
        <w:drawing>
          <wp:inline distT="0" distB="0" distL="0" distR="0">
            <wp:extent cx="266700" cy="266700"/>
            <wp:effectExtent l="0" t="0" r="0" b="0"/>
            <wp:docPr id="105" name="Obrázok 105"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331853" name="Picture 105"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106" name="Obrázok 106"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24974" name="Picture 106"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317F6B">
        <w:rPr>
          <w:rFonts w:ascii="Arial" w:hAnsi="Arial"/>
          <w:sz w:val="20"/>
          <w:lang w:val="sk-SK"/>
        </w:rPr>
        <w:t>.</w:t>
      </w:r>
    </w:p>
    <w:p w:rsidR="006103D5" w:rsidRPr="00317F6B" w:rsidRDefault="006103D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317F6B">
        <w:rPr>
          <w:rFonts w:ascii="Arial" w:hAnsi="Arial"/>
          <w:sz w:val="20"/>
          <w:lang w:val="sk-SK"/>
        </w:rPr>
        <w:t xml:space="preserve">Tento číselník v podstate nemusíte vypĺňať ak </w:t>
      </w:r>
      <w:r>
        <w:rPr>
          <w:rFonts w:ascii="Arial" w:hAnsi="Arial"/>
          <w:sz w:val="20"/>
          <w:lang w:val="sk-SK"/>
        </w:rPr>
        <w:t xml:space="preserve">si stiahnete ceny zo štatistického úradu pomocou tlačítka </w:t>
      </w:r>
      <w:r>
        <w:rPr>
          <w:rFonts w:ascii="Arial" w:hAnsi="Arial"/>
          <w:noProof/>
          <w:sz w:val="20"/>
          <w:lang w:val="sk-SK" w:eastAsia="sk-SK"/>
        </w:rPr>
        <w:drawing>
          <wp:inline distT="0" distB="0" distL="0" distR="0">
            <wp:extent cx="266700" cy="266700"/>
            <wp:effectExtent l="0" t="0" r="0" b="0"/>
            <wp:docPr id="107" name="Obrázok 107"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003483" name="Picture 107"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Tlačítko </w:t>
      </w:r>
      <w:r>
        <w:rPr>
          <w:rFonts w:ascii="Arial" w:hAnsi="Arial"/>
          <w:noProof/>
          <w:sz w:val="20"/>
          <w:lang w:val="sk-SK" w:eastAsia="sk-SK"/>
        </w:rPr>
        <w:drawing>
          <wp:inline distT="0" distB="0" distL="0" distR="0">
            <wp:extent cx="266700" cy="266700"/>
            <wp:effectExtent l="0" t="0" r="0" b="0"/>
            <wp:docPr id="108" name="Obrázok 108"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356284" name="Picture 108"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slúži na aktualizáciu cien PHL aktuálnymi cenami PHL z internetu. Ak ste si viackrát upravovali číselník, rôznym mazaním alebo pridávaním nových viet, prípadne ak chcete aby program obsahoval najaktuálnejšie ceny PHL môžete si dáta aktualizovať stlačením tohto tlačítka. Po jeho stlačení sa zobrazí formulár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752850" cy="2228850"/>
            <wp:effectExtent l="0" t="0" r="0" b="0"/>
            <wp:docPr id="109" name="Obrázok 109" descr="obr14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803238" name="Picture 109" descr="obr14_w"/>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3752850" cy="22288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zvolíte či chcete mať v číselníku ceny PHL platné pre Slovensko, Českú republiku (pre podnikateľov) alebo Českú republiku (pre zamestnancov). Následným 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790825" cy="266700"/>
            <wp:effectExtent l="0" t="0" r="9525" b="0"/>
            <wp:docPr id="110" name="Obrázok 110" descr="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995260" name="Picture 110" descr="data1"/>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2790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DC2709" w:rsidRDefault="0093574A" w:rsidP="00DC2709">
      <w:pPr>
        <w:jc w:val="both"/>
        <w:rPr>
          <w:rFonts w:ascii="Arial" w:hAnsi="Arial"/>
        </w:rPr>
      </w:pPr>
      <w:r>
        <w:rPr>
          <w:rFonts w:ascii="Arial" w:hAnsi="Arial"/>
        </w:rPr>
        <w:t>vykonáte aktualizáciu zvolených cien PHL. Keďže ide o aktualizáciu z internetu v čase aktualizácie musíte mať aktívne pripojenie na internet inak sa aktualizácia nevykoná. Aktualizácia sadzieb nepridáva do už existujúcich dát nové zistené ceny PHL ale kompletne nahradí dáta v číselníku cenami PHL z internetu – v procese aktualizácie sa najskôr vymaže celý číselník a potom sa doňho natiahnu ceny PHL internetu (aktuálne ceny PHL plus ceny PHL platné v minulosti s historickou postupnosťou).</w:t>
      </w:r>
      <w:r w:rsidR="00DC2709">
        <w:rPr>
          <w:rFonts w:ascii="Arial" w:hAnsi="Arial"/>
        </w:rPr>
        <w:t xml:space="preserve"> Ak ste si z nejakého dôvôdu zapísali svoje vlastné individálne </w:t>
      </w:r>
      <w:r w:rsidR="003A1556">
        <w:rPr>
          <w:rFonts w:ascii="Arial" w:hAnsi="Arial"/>
        </w:rPr>
        <w:t>ceny PHL</w:t>
      </w:r>
      <w:r w:rsidR="00DC2709">
        <w:rPr>
          <w:rFonts w:ascii="Arial" w:hAnsi="Arial"/>
        </w:rPr>
        <w:t xml:space="preserve"> tak pri procese aktualizácii sadzieb z internetu, budú tieto vaše záznamy odstránené.</w:t>
      </w:r>
    </w:p>
    <w:p w:rsidR="0093574A" w:rsidRDefault="0093574A" w:rsidP="0093574A">
      <w:pPr>
        <w:jc w:val="both"/>
        <w:rPr>
          <w:rFonts w:ascii="Arial" w:hAnsi="Arial"/>
        </w:rPr>
      </w:pPr>
    </w:p>
    <w:p w:rsidR="0093574A" w:rsidRDefault="0093574A" w:rsidP="0093574A">
      <w:pPr>
        <w:jc w:val="both"/>
        <w:rPr>
          <w:rFonts w:ascii="Arial" w:hAnsi="Arial"/>
        </w:rPr>
      </w:pPr>
      <w:r>
        <w:rPr>
          <w:rFonts w:ascii="Arial" w:hAnsi="Arial"/>
        </w:rPr>
        <w:t>Ak vlastníte verziu programu s možnosťou evidovania viacerých firiem, tak si treba uvedomiť, že ak zapíšete ceny PHL do firmy „A“ tak sa tieto ceny PHL nebudú zobrazovať vo firme „B“. Ak by ste chceli aby sa vo firme „B“ zobrazovali a tým pádom dali aj používať, musíte ich zvlášť zadať aj do tejto druhej firmy. To znamená, že každá firma má evidované svoje vlastné ceny PHL, ktoré sa nezobrazujú v iných firmách.</w:t>
      </w:r>
    </w:p>
    <w:p w:rsidR="0093574A" w:rsidRDefault="0093574A" w:rsidP="0093574A">
      <w:pPr>
        <w:jc w:val="both"/>
        <w:rPr>
          <w:rFonts w:ascii="Arial" w:hAnsi="Arial"/>
        </w:rPr>
      </w:pPr>
    </w:p>
    <w:p w:rsidR="0093574A" w:rsidRDefault="0093574A" w:rsidP="0093574A">
      <w:pPr>
        <w:jc w:val="both"/>
        <w:rPr>
          <w:rFonts w:ascii="Arial" w:hAnsi="Arial"/>
        </w:rPr>
      </w:pPr>
    </w:p>
    <w:p w:rsidR="00922893" w:rsidRDefault="00922893" w:rsidP="0093574A">
      <w:pPr>
        <w:jc w:val="both"/>
        <w:rPr>
          <w:rFonts w:ascii="Arial" w:hAnsi="Arial"/>
        </w:rPr>
      </w:pPr>
    </w:p>
    <w:p w:rsidR="00922893" w:rsidRDefault="00922893" w:rsidP="0093574A">
      <w:pPr>
        <w:jc w:val="both"/>
        <w:rPr>
          <w:rFonts w:ascii="Arial" w:hAnsi="Arial"/>
        </w:rPr>
      </w:pPr>
    </w:p>
    <w:p w:rsidR="0093574A" w:rsidRDefault="0093574A">
      <w:pPr>
        <w:pStyle w:val="Nadpis3"/>
        <w:rPr>
          <w:color w:val="0000FF"/>
          <w:sz w:val="20"/>
          <w:u w:val="single"/>
        </w:rPr>
      </w:pPr>
      <w:bookmarkStart w:id="14" w:name="_Toc123549983"/>
      <w:r>
        <w:rPr>
          <w:color w:val="0000FF"/>
          <w:sz w:val="20"/>
        </w:rPr>
        <w:lastRenderedPageBreak/>
        <w:t>2.1.8</w:t>
      </w:r>
      <w:r>
        <w:rPr>
          <w:color w:val="0000FF"/>
          <w:sz w:val="20"/>
        </w:rPr>
        <w:tab/>
      </w:r>
      <w:r>
        <w:rPr>
          <w:color w:val="0000FF"/>
          <w:sz w:val="20"/>
        </w:rPr>
        <w:tab/>
        <w:t>Číselník nákupov PHL.</w:t>
      </w:r>
      <w:bookmarkEnd w:id="14"/>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color w:val="0000FF"/>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color w:val="0000FF"/>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4417695" cy="4175760"/>
            <wp:effectExtent l="0" t="0" r="1905" b="0"/>
            <wp:docPr id="391" name="Obrázok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170031" name="nakupphl_p.png"/>
                    <pic:cNvPicPr/>
                  </pic:nvPicPr>
                  <pic:blipFill>
                    <a:blip r:embed="rId108">
                      <a:extLst>
                        <a:ext uri="{28A0092B-C50C-407E-A947-70E740481C1C}">
                          <a14:useLocalDpi xmlns:a14="http://schemas.microsoft.com/office/drawing/2010/main" val="0"/>
                        </a:ext>
                      </a:extLst>
                    </a:blip>
                    <a:stretch>
                      <a:fillRect/>
                    </a:stretch>
                  </pic:blipFill>
                  <pic:spPr>
                    <a:xfrm>
                      <a:off x="0" y="0"/>
                      <a:ext cx="4417695" cy="417576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Číselník umožňuje evidenciu, zadávanie a</w:t>
      </w:r>
      <w:r w:rsidR="006412ED">
        <w:rPr>
          <w:rFonts w:ascii="Arial" w:hAnsi="Arial"/>
          <w:sz w:val="20"/>
          <w:lang w:val="sk-SK"/>
        </w:rPr>
        <w:t> editáciu/</w:t>
      </w:r>
      <w:r>
        <w:rPr>
          <w:rFonts w:ascii="Arial" w:hAnsi="Arial"/>
          <w:sz w:val="20"/>
          <w:lang w:val="sk-SK"/>
        </w:rPr>
        <w:t>opravovanie čerpaní PHL  s ktorými program pracuje v samogenerovaní jázd (za predpokladu že štatút auta je firemné vozidlo</w:t>
      </w:r>
      <w:r w:rsidR="00F731E6">
        <w:rPr>
          <w:rFonts w:ascii="Arial" w:hAnsi="Arial"/>
          <w:sz w:val="20"/>
          <w:lang w:val="sk-SK"/>
        </w:rPr>
        <w:t xml:space="preserve"> alebo súkromné vozidlo, </w:t>
      </w:r>
      <w:r w:rsidR="00F731E6" w:rsidRPr="00F731E6">
        <w:rPr>
          <w:rFonts w:ascii="Arial" w:hAnsi="Arial"/>
          <w:sz w:val="20"/>
          <w:lang w:val="sk-SK"/>
        </w:rPr>
        <w:t>ktoré má v číselníku vozidiel v políčku „Štatút vozidla“ nastavenú voľbu „väzba na čerpanie PHL“</w:t>
      </w:r>
      <w:r w:rsidR="00F731E6">
        <w:rPr>
          <w:rFonts w:ascii="Arial" w:hAnsi="Arial"/>
          <w:sz w:val="20"/>
          <w:lang w:val="sk-SK"/>
        </w:rPr>
        <w:t>)</w:t>
      </w:r>
      <w:r>
        <w:rPr>
          <w:rFonts w:ascii="Arial" w:hAnsi="Arial"/>
          <w:sz w:val="20"/>
          <w:lang w:val="sk-SK"/>
        </w:rPr>
        <w:t xml:space="preserve">. Pri samogenerovaní jázd firemného vozidla </w:t>
      </w:r>
      <w:r w:rsidR="00F731E6">
        <w:rPr>
          <w:rFonts w:ascii="Arial" w:hAnsi="Arial"/>
          <w:sz w:val="20"/>
          <w:lang w:val="sk-SK"/>
        </w:rPr>
        <w:t xml:space="preserve">(alebo súkromného vozidla s väzbou na čerpania PHL) </w:t>
      </w:r>
      <w:r>
        <w:rPr>
          <w:rFonts w:ascii="Arial" w:hAnsi="Arial"/>
          <w:sz w:val="20"/>
          <w:lang w:val="sk-SK"/>
        </w:rPr>
        <w:t>v určitom dátumovom období sa vygenerujú jazdy na základe údajov z tohto číselníka v danom dátumovom období a v kombinácii s informáciou o spotrebe auta sa určí počet odjazdených kilometrov medzi jednotlivými tankovaniami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Číselník zároveň slúži ako zdroj cien PHL (pre tie vozidlá ktoré majú v číselníku vozidiel v políčku „Zdroj cien PHL“ nastavenú voľbu „podľa bločkov PHL“) </w:t>
      </w:r>
      <w:r>
        <w:rPr>
          <w:rFonts w:ascii="Arial" w:hAnsi="Arial"/>
          <w:sz w:val="20"/>
          <w:lang w:val="sk-SK"/>
        </w:rPr>
        <w:lastRenderedPageBreak/>
        <w:t xml:space="preserve">s ktorými program pracuje vo svojich ďalších funkciách ako napr. samogenerovanie jázd a manuálne zadávanie jázd a vo funkcii cestovné príkazy. Ak program pre vozidlo XY (ktoré má nastavený „Zdroj cien PHL“ na hodnotu „podľa bločkov PHL“) v prípade potreby hľadá cenu PHL pre dátum ktorému nepredchádza žiadne evidované čerpanie vozidla XY </w:t>
      </w:r>
      <w:r w:rsidR="002C46ED">
        <w:rPr>
          <w:rFonts w:ascii="Arial" w:hAnsi="Arial"/>
          <w:sz w:val="20"/>
          <w:lang w:val="sk-SK"/>
        </w:rPr>
        <w:t xml:space="preserve">(čiže nedá sa zistiť cena k tomuto dátumu z číselníka Nákup PHL) </w:t>
      </w:r>
      <w:r>
        <w:rPr>
          <w:rFonts w:ascii="Arial" w:hAnsi="Arial"/>
          <w:sz w:val="20"/>
          <w:lang w:val="sk-SK"/>
        </w:rPr>
        <w:t xml:space="preserve">tak v tomto prípade si cenu PHL vyberie z číselníka „Ceny PHL“ aby bola k dispozícii aspoň </w:t>
      </w:r>
      <w:r w:rsidR="002C46ED">
        <w:rPr>
          <w:rFonts w:ascii="Arial" w:hAnsi="Arial"/>
          <w:sz w:val="20"/>
          <w:lang w:val="sk-SK"/>
        </w:rPr>
        <w:t xml:space="preserve">nejaká </w:t>
      </w:r>
      <w:r>
        <w:rPr>
          <w:rFonts w:ascii="Arial" w:hAnsi="Arial"/>
          <w:sz w:val="20"/>
          <w:lang w:val="sk-SK"/>
        </w:rPr>
        <w:t xml:space="preserve">cena </w:t>
      </w:r>
      <w:r w:rsidR="002C46ED">
        <w:rPr>
          <w:rFonts w:ascii="Arial" w:hAnsi="Arial"/>
          <w:sz w:val="20"/>
          <w:lang w:val="sk-SK"/>
        </w:rPr>
        <w:t xml:space="preserve">(cena </w:t>
      </w:r>
      <w:r>
        <w:rPr>
          <w:rFonts w:ascii="Arial" w:hAnsi="Arial"/>
          <w:sz w:val="20"/>
          <w:lang w:val="sk-SK"/>
        </w:rPr>
        <w:t>zo štatistického úradu</w:t>
      </w:r>
      <w:r w:rsidR="002C46ED">
        <w:rPr>
          <w:rFonts w:ascii="Arial" w:hAnsi="Arial"/>
          <w:sz w:val="20"/>
          <w:lang w:val="sk-SK"/>
        </w:rPr>
        <w:t>)</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sz w:val="20"/>
          <w:lang w:val="sk-SK"/>
        </w:rPr>
        <w:t xml:space="preserve">Pri zadávaní nového údaju v číselníku „Nákup PHL“ alebo pri zmene údaju si po stlačení tlačítka </w:t>
      </w:r>
      <w:r w:rsidRPr="00E22D17">
        <w:rPr>
          <w:rFonts w:ascii="Arial" w:hAnsi="Arial"/>
          <w:noProof/>
          <w:sz w:val="20"/>
          <w:lang w:val="sk-SK" w:eastAsia="sk-SK"/>
        </w:rPr>
        <w:drawing>
          <wp:inline distT="0" distB="0" distL="0" distR="0">
            <wp:extent cx="180975" cy="180975"/>
            <wp:effectExtent l="0" t="0" r="9525" b="9525"/>
            <wp:docPr id="112" name="Obrázok 112"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591369" name="Picture 112"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bCs/>
          <w:sz w:val="20"/>
          <w:lang w:val="sk-SK"/>
        </w:rPr>
        <w:t xml:space="preserve"> vyberte auto do ktorého bolo vykonané čerpanie PHL. Ak máte v číselníku áut evidované iba jedno auto, tak pri zápise nového čerpania sa Vám toto auto automaticky nastaví. Ak máte v číselníku áut evidované viac ako jedno vozidlo tak pri zápise nového čerpania sa Vám auto automaticky nenastaví ibaže by ste si ho nastavili vo filtri zobrazovania. V takom prípade pri zápise nového čerpania PHL sa Vám nastaví automaticky to vozidlo ktoré je momentálne vybrané vo filtri zobrazovania.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políčka „Dátum nákupu PHL“ vpíšte dátum čerpania PHL. Do políčok „Čas nákupu PHL“ vpíšte čas čerpania PHL, ktorý máte uvedený napr. na pokladničnom bloku. Do políčka „Množstvo“ vpíšte počet natankovaných litrov. Do políčok „Cena za celé čerpanie PHL bez Dph/s Dph“ vpíšte koľko ste zaplatili v Eurách (alebo v českých korunách – v prípade českých užívateľov) za celé tankovanie. Do políčka „Cena za celé čerpanie PHL bez Dph“ vpisujte celkovú sumu bez dane a do políčka „Cena za celé čerpanie PHL s Dph“ vpisujte celkovú sumu vrátane Dph z bločku za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políčok „Cena za celé čerpanie PHL bez Dph/s Dph“ nevpisujte cenu za jeden Liter PHL (tá sa automaticky vypočíta v políčku „Cena za liter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políčku „Cena za liter PHL“ sa zobrazuje automaticky vypočítana cena spôsobom: „Cena za celé čerpanie PHL </w:t>
      </w:r>
      <w:r w:rsidRPr="007B06A9">
        <w:rPr>
          <w:rFonts w:ascii="Arial" w:hAnsi="Arial"/>
          <w:b/>
          <w:sz w:val="20"/>
          <w:lang w:val="sk-SK"/>
        </w:rPr>
        <w:t>s Dph</w:t>
      </w:r>
      <w:r>
        <w:rPr>
          <w:rFonts w:ascii="Arial" w:hAnsi="Arial"/>
          <w:sz w:val="20"/>
          <w:lang w:val="sk-SK"/>
        </w:rPr>
        <w:t>“ / „Množstvo čerpanej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však zapisujete čerpanie PHL pre firemné vozidlo a v číselníku firiem máte nastavené, že ste platcom DPH tak hodnota políčka „Cena za liter PHL“ sa vypočíta spôsobom: „Cena za celé čerpanie PHL </w:t>
      </w:r>
      <w:r w:rsidRPr="007B06A9">
        <w:rPr>
          <w:rFonts w:ascii="Arial" w:hAnsi="Arial"/>
          <w:b/>
          <w:sz w:val="20"/>
          <w:lang w:val="sk-SK"/>
        </w:rPr>
        <w:t>bez Dph</w:t>
      </w:r>
      <w:r>
        <w:rPr>
          <w:rFonts w:ascii="Arial" w:hAnsi="Arial"/>
          <w:sz w:val="20"/>
          <w:lang w:val="sk-SK"/>
        </w:rPr>
        <w:t>“ / „Množstvo čerpanej PHL“ – tu však platí jedna výnimka, ak pri čerpa</w:t>
      </w:r>
      <w:r w:rsidR="00D506C6">
        <w:rPr>
          <w:rFonts w:ascii="Arial" w:hAnsi="Arial"/>
          <w:sz w:val="20"/>
          <w:lang w:val="sk-SK"/>
        </w:rPr>
        <w:t>ní PHL nemáte vyplnenú cenu</w:t>
      </w:r>
      <w:r>
        <w:rPr>
          <w:rFonts w:ascii="Arial" w:hAnsi="Arial"/>
          <w:sz w:val="20"/>
          <w:lang w:val="sk-SK"/>
        </w:rPr>
        <w:t xml:space="preserve"> bez Dph tak sa do výpočtu ceny za 1 liter v tomto prípade zoberie aspoň cena s Dph (ak je vyplnená).</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Kliknutím </w:t>
      </w:r>
      <w:r w:rsidR="00442446">
        <w:rPr>
          <w:rFonts w:ascii="Arial" w:hAnsi="Arial"/>
          <w:sz w:val="20"/>
          <w:lang w:val="sk-SK"/>
        </w:rPr>
        <w:t xml:space="preserve">ľavého tlačítka </w:t>
      </w:r>
      <w:r>
        <w:rPr>
          <w:rFonts w:ascii="Arial" w:hAnsi="Arial"/>
          <w:sz w:val="20"/>
          <w:lang w:val="sk-SK"/>
        </w:rPr>
        <w:t xml:space="preserve">na ikonu </w:t>
      </w:r>
      <w:r>
        <w:rPr>
          <w:rFonts w:ascii="Arial" w:hAnsi="Arial"/>
          <w:noProof/>
          <w:sz w:val="20"/>
          <w:lang w:val="sk-SK" w:eastAsia="sk-SK"/>
        </w:rPr>
        <w:drawing>
          <wp:inline distT="0" distB="0" distL="0" distR="0">
            <wp:extent cx="171474" cy="171474"/>
            <wp:effectExtent l="0" t="0" r="0" b="0"/>
            <wp:docPr id="392" name="Obrázo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434287" name="kalkul.png"/>
                    <pic:cNvPicPr/>
                  </pic:nvPicPr>
                  <pic:blipFill>
                    <a:blip r:embed="rId109">
                      <a:extLst>
                        <a:ext uri="{28A0092B-C50C-407E-A947-70E740481C1C}">
                          <a14:useLocalDpi xmlns:a14="http://schemas.microsoft.com/office/drawing/2010/main" val="0"/>
                        </a:ext>
                      </a:extLst>
                    </a:blip>
                    <a:stretch>
                      <a:fillRect/>
                    </a:stretch>
                  </pic:blipFill>
                  <pic:spPr>
                    <a:xfrm>
                      <a:off x="0" y="0"/>
                      <a:ext cx="171474" cy="171474"/>
                    </a:xfrm>
                    <a:prstGeom prst="rect">
                      <a:avLst/>
                    </a:prstGeom>
                  </pic:spPr>
                </pic:pic>
              </a:graphicData>
            </a:graphic>
          </wp:inline>
        </w:drawing>
      </w:r>
      <w:r>
        <w:rPr>
          <w:rFonts w:ascii="Arial" w:hAnsi="Arial"/>
          <w:sz w:val="20"/>
          <w:lang w:val="sk-SK"/>
        </w:rPr>
        <w:t xml:space="preserve"> pri políčku „Cena za celé čerpanie PHL </w:t>
      </w:r>
      <w:r w:rsidRPr="007B06A9">
        <w:rPr>
          <w:rFonts w:ascii="Arial" w:hAnsi="Arial"/>
          <w:b/>
          <w:sz w:val="20"/>
          <w:lang w:val="sk-SK"/>
        </w:rPr>
        <w:t>bez Dph</w:t>
      </w:r>
      <w:r>
        <w:rPr>
          <w:rFonts w:ascii="Arial" w:hAnsi="Arial"/>
          <w:sz w:val="20"/>
          <w:lang w:val="sk-SK"/>
        </w:rPr>
        <w:t xml:space="preserve">“ nastane vypočítanie tejto ceny (ak tam už je nejaký údaj je tak sa prepočíta a prepíše) na základe údaju v políčku „Cena za celé čerpanie PHL </w:t>
      </w:r>
      <w:r w:rsidRPr="007B06A9">
        <w:rPr>
          <w:rFonts w:ascii="Arial" w:hAnsi="Arial"/>
          <w:b/>
          <w:sz w:val="20"/>
          <w:lang w:val="sk-SK"/>
        </w:rPr>
        <w:t>s Dph</w:t>
      </w:r>
      <w:r>
        <w:rPr>
          <w:rFonts w:ascii="Arial" w:hAnsi="Arial"/>
          <w:sz w:val="20"/>
          <w:lang w:val="sk-SK"/>
        </w:rPr>
        <w:t xml:space="preserve">“ a na základe údaju v číselníku firiem (časť Nastavenia pre firmu a políčko „DPH vyššia“). Kliknutím </w:t>
      </w:r>
      <w:r w:rsidR="00442446">
        <w:rPr>
          <w:rFonts w:ascii="Arial" w:hAnsi="Arial"/>
          <w:sz w:val="20"/>
          <w:lang w:val="sk-SK"/>
        </w:rPr>
        <w:t xml:space="preserve">ľavého tlačítka </w:t>
      </w:r>
      <w:r>
        <w:rPr>
          <w:rFonts w:ascii="Arial" w:hAnsi="Arial"/>
          <w:sz w:val="20"/>
          <w:lang w:val="sk-SK"/>
        </w:rPr>
        <w:t xml:space="preserve">na ikonu </w:t>
      </w:r>
      <w:r>
        <w:rPr>
          <w:rFonts w:ascii="Arial" w:hAnsi="Arial"/>
          <w:noProof/>
          <w:sz w:val="20"/>
          <w:lang w:val="sk-SK" w:eastAsia="sk-SK"/>
        </w:rPr>
        <w:drawing>
          <wp:inline distT="0" distB="0" distL="0" distR="0">
            <wp:extent cx="171474" cy="171474"/>
            <wp:effectExtent l="0" t="0" r="0" b="0"/>
            <wp:docPr id="393" name="Obrázo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707120" name="kalkul.png"/>
                    <pic:cNvPicPr/>
                  </pic:nvPicPr>
                  <pic:blipFill>
                    <a:blip r:embed="rId109">
                      <a:extLst>
                        <a:ext uri="{28A0092B-C50C-407E-A947-70E740481C1C}">
                          <a14:useLocalDpi xmlns:a14="http://schemas.microsoft.com/office/drawing/2010/main" val="0"/>
                        </a:ext>
                      </a:extLst>
                    </a:blip>
                    <a:stretch>
                      <a:fillRect/>
                    </a:stretch>
                  </pic:blipFill>
                  <pic:spPr>
                    <a:xfrm>
                      <a:off x="0" y="0"/>
                      <a:ext cx="171474" cy="171474"/>
                    </a:xfrm>
                    <a:prstGeom prst="rect">
                      <a:avLst/>
                    </a:prstGeom>
                  </pic:spPr>
                </pic:pic>
              </a:graphicData>
            </a:graphic>
          </wp:inline>
        </w:drawing>
      </w:r>
      <w:r>
        <w:rPr>
          <w:rFonts w:ascii="Arial" w:hAnsi="Arial"/>
          <w:sz w:val="20"/>
          <w:lang w:val="sk-SK"/>
        </w:rPr>
        <w:t xml:space="preserve"> pri políčku „Cena za celé </w:t>
      </w:r>
      <w:r>
        <w:rPr>
          <w:rFonts w:ascii="Arial" w:hAnsi="Arial"/>
          <w:sz w:val="20"/>
          <w:lang w:val="sk-SK"/>
        </w:rPr>
        <w:lastRenderedPageBreak/>
        <w:t xml:space="preserve">čerpanie PHL </w:t>
      </w:r>
      <w:r>
        <w:rPr>
          <w:rFonts w:ascii="Arial" w:hAnsi="Arial"/>
          <w:b/>
          <w:sz w:val="20"/>
          <w:lang w:val="sk-SK"/>
        </w:rPr>
        <w:t>s</w:t>
      </w:r>
      <w:r w:rsidRPr="007B06A9">
        <w:rPr>
          <w:rFonts w:ascii="Arial" w:hAnsi="Arial"/>
          <w:b/>
          <w:sz w:val="20"/>
          <w:lang w:val="sk-SK"/>
        </w:rPr>
        <w:t xml:space="preserve"> Dph</w:t>
      </w:r>
      <w:r>
        <w:rPr>
          <w:rFonts w:ascii="Arial" w:hAnsi="Arial"/>
          <w:sz w:val="20"/>
          <w:lang w:val="sk-SK"/>
        </w:rPr>
        <w:t>“ nastane obdobné prep</w:t>
      </w:r>
      <w:r w:rsidR="00B75302">
        <w:rPr>
          <w:rFonts w:ascii="Arial" w:hAnsi="Arial"/>
          <w:sz w:val="20"/>
          <w:lang w:val="sk-SK"/>
        </w:rPr>
        <w:t>o</w:t>
      </w:r>
      <w:r>
        <w:rPr>
          <w:rFonts w:ascii="Arial" w:hAnsi="Arial"/>
          <w:sz w:val="20"/>
          <w:lang w:val="sk-SK"/>
        </w:rPr>
        <w:t xml:space="preserve">čítanie ale z údaju v políčku „Cena za celé čerpanie PHL </w:t>
      </w:r>
      <w:r w:rsidRPr="007B06A9">
        <w:rPr>
          <w:rFonts w:ascii="Arial" w:hAnsi="Arial"/>
          <w:b/>
          <w:sz w:val="20"/>
          <w:lang w:val="sk-SK"/>
        </w:rPr>
        <w:t>bez Dph</w:t>
      </w:r>
      <w:r>
        <w:rPr>
          <w:rFonts w:ascii="Arial" w:hAnsi="Arial"/>
          <w:sz w:val="20"/>
          <w:lang w:val="sk-SK"/>
        </w:rPr>
        <w:t>“</w:t>
      </w:r>
      <w:r w:rsidR="00442446">
        <w:rPr>
          <w:rFonts w:ascii="Arial" w:hAnsi="Arial"/>
          <w:sz w:val="20"/>
          <w:lang w:val="sk-SK"/>
        </w:rPr>
        <w:t>.</w:t>
      </w:r>
    </w:p>
    <w:p w:rsidR="00442446" w:rsidRDefault="0044244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na ikonu </w:t>
      </w:r>
      <w:r>
        <w:rPr>
          <w:rFonts w:ascii="Arial" w:hAnsi="Arial"/>
          <w:noProof/>
          <w:sz w:val="20"/>
          <w:lang w:val="sk-SK" w:eastAsia="sk-SK"/>
        </w:rPr>
        <w:drawing>
          <wp:inline distT="0" distB="0" distL="0" distR="0" wp14:anchorId="0A047E0B" wp14:editId="6964240A">
            <wp:extent cx="171474" cy="171474"/>
            <wp:effectExtent l="0" t="0" r="0" b="0"/>
            <wp:docPr id="401" name="Obrázo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434287" name="kalkul.png"/>
                    <pic:cNvPicPr/>
                  </pic:nvPicPr>
                  <pic:blipFill>
                    <a:blip r:embed="rId109">
                      <a:extLst>
                        <a:ext uri="{28A0092B-C50C-407E-A947-70E740481C1C}">
                          <a14:useLocalDpi xmlns:a14="http://schemas.microsoft.com/office/drawing/2010/main" val="0"/>
                        </a:ext>
                      </a:extLst>
                    </a:blip>
                    <a:stretch>
                      <a:fillRect/>
                    </a:stretch>
                  </pic:blipFill>
                  <pic:spPr>
                    <a:xfrm>
                      <a:off x="0" y="0"/>
                      <a:ext cx="171474" cy="171474"/>
                    </a:xfrm>
                    <a:prstGeom prst="rect">
                      <a:avLst/>
                    </a:prstGeom>
                  </pic:spPr>
                </pic:pic>
              </a:graphicData>
            </a:graphic>
          </wp:inline>
        </w:drawing>
      </w:r>
      <w:r>
        <w:rPr>
          <w:rFonts w:ascii="Arial" w:hAnsi="Arial"/>
          <w:sz w:val="20"/>
          <w:lang w:val="sk-SK"/>
        </w:rPr>
        <w:t xml:space="preserve"> kliknete pravým tlačítkom myši nastane obdobné prepočítanie ale nie iba na </w:t>
      </w:r>
      <w:r w:rsidR="00A20BAE">
        <w:rPr>
          <w:rFonts w:ascii="Arial" w:hAnsi="Arial"/>
          <w:sz w:val="20"/>
          <w:lang w:val="sk-SK"/>
        </w:rPr>
        <w:t xml:space="preserve">aktuálne </w:t>
      </w:r>
      <w:r>
        <w:rPr>
          <w:rFonts w:ascii="Arial" w:hAnsi="Arial"/>
          <w:sz w:val="20"/>
          <w:lang w:val="sk-SK"/>
        </w:rPr>
        <w:t>nastavenom údaji ale na všetkých údajoch (vyhovujúcich aktuálne nastavenému filtru zobrazovania) ktoré majú danú hodnotu aktuálne nulovú (u tých údajov ktoré majú inú ako nulovú hodnotu prepočet nenastane).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Program pri zápise, alebo pri oprave už zapísaného údaju automaticky kontroluje či sa v políčkach „Množstvo čerpanej PHL“ a „Cena za celá čerpanie PHL bez Dph/s Dph“ nevyskytuje záporná hodnota. </w:t>
      </w:r>
      <w:r w:rsidR="00D241EC">
        <w:rPr>
          <w:rFonts w:ascii="Arial" w:hAnsi="Arial"/>
          <w:sz w:val="20"/>
          <w:lang w:val="sk-SK"/>
        </w:rPr>
        <w:t xml:space="preserve">Políčka </w:t>
      </w:r>
      <w:r>
        <w:rPr>
          <w:rFonts w:ascii="Arial" w:hAnsi="Arial"/>
          <w:sz w:val="20"/>
          <w:lang w:val="sk-SK"/>
        </w:rPr>
        <w:t>„Ečv“, „Dátum nákupu PHL“ a „Množstvo čerpanej PHL“ musia byť povinne vyplnené</w:t>
      </w:r>
      <w:r w:rsidR="008E4443">
        <w:rPr>
          <w:rFonts w:ascii="Arial" w:hAnsi="Arial"/>
          <w:sz w:val="20"/>
          <w:lang w:val="sk-SK"/>
        </w:rPr>
        <w:t xml:space="preserve"> pri každom jednom čerpaní PHL</w:t>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E3410">
        <w:rPr>
          <w:rFonts w:ascii="Arial" w:hAnsi="Arial"/>
          <w:sz w:val="20"/>
          <w:u w:val="single"/>
          <w:lang w:val="sk-SK"/>
        </w:rPr>
        <w:t>Funkcia „Export dát do evidencie jázd“</w:t>
      </w:r>
      <w:r>
        <w:rPr>
          <w:rFonts w:ascii="Arial" w:hAnsi="Arial"/>
          <w:sz w:val="20"/>
          <w:lang w:val="sk-SK"/>
        </w:rPr>
        <w:t xml:space="preserve"> zabezpečí, že sa vykonané čerpania PHL zapíšu do príslušných jázd v evidencii jázd. Informácia o vykonanom čerpaní PHL sa v jazde </w:t>
      </w:r>
      <w:r w:rsidR="00F56521">
        <w:rPr>
          <w:rFonts w:ascii="Arial" w:hAnsi="Arial"/>
          <w:sz w:val="20"/>
          <w:lang w:val="sk-SK"/>
        </w:rPr>
        <w:t xml:space="preserve">(v Evidenii jázd) </w:t>
      </w:r>
      <w:r>
        <w:rPr>
          <w:rFonts w:ascii="Arial" w:hAnsi="Arial"/>
          <w:sz w:val="20"/>
          <w:lang w:val="sk-SK"/>
        </w:rPr>
        <w:t xml:space="preserve">zapíše do políčka „Čerpanie PHL“. Pri spustení funkcie prebieha prenos všetkých čerpaní PHL bez ohľadu na aktuálne nastavený filter zobrazovania. Na začiatku behu funkcie sa najskôr zmaže v evidencii jázd informácia o čerpaní PHL vo všetkých jazdách tých vozidiel, ktoré majú evidované čerpanie PHL v tomto číselníku. Potom sa párujú jednotlivé čerpania PHL s evidovanými jazdami. Čerpania PHL, ktoré nemajú evidovaný čas nákupu PHL sa párujú na základe dátumu čerpania a dátumu evidovanej jazdy. Čerpania PHL, ktoré majú evidovaný aj čas nákupu PHL sa párujú na základe dátumu čerpania PHL a dátumu evidovanej jazdy a na základe času nákupu PHL a príchodu a odchodu evidovanej jazdy. Čerpania PHL, ktoré sa nepodarí napárovať sa nepriradia k žiadnej jazde. Takéto nepriradené čerpania PHL budú po vykonaní exportu dát do evidencie jázd zobrazené vo výsledku exportu.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780554">
        <w:rPr>
          <w:rFonts w:ascii="Arial" w:hAnsi="Arial"/>
          <w:color w:val="FF0000"/>
          <w:sz w:val="20"/>
          <w:lang w:val="sk-SK"/>
        </w:rPr>
        <w:t>Funkciu „Export dát do evidencie jázd“ nedoporučujeme spúšťať užívateľom, ktorý využívajú funkciu samogenerovania jázd.</w:t>
      </w:r>
      <w:r>
        <w:rPr>
          <w:rFonts w:ascii="Arial" w:hAnsi="Arial"/>
          <w:sz w:val="20"/>
          <w:lang w:val="sk-SK"/>
        </w:rPr>
        <w:t xml:space="preserve"> Funkcia je určená užívateľom, ktorý si zapisujú jazdy manuálne. Spúšťa sa stlačením tlačítka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353298">
        <w:rPr>
          <w:rFonts w:ascii="Arial" w:hAnsi="Arial"/>
          <w:noProof/>
          <w:sz w:val="20"/>
          <w:lang w:val="sk-SK" w:eastAsia="sk-SK"/>
        </w:rPr>
        <w:drawing>
          <wp:inline distT="0" distB="0" distL="0" distR="0">
            <wp:extent cx="714375" cy="276225"/>
            <wp:effectExtent l="0" t="0" r="9525" b="9525"/>
            <wp:docPr id="113" name="Obrázok 113" descr="a1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426330" name="Picture 113" descr="a11g"/>
                    <pic:cNvPicPr>
                      <a:picLocks noChangeAspect="1" noChangeArrowheads="1"/>
                    </pic:cNvPicPr>
                  </pic:nvPicPr>
                  <pic:blipFill>
                    <a:blip r:embed="rId110">
                      <a:extLst>
                        <a:ext uri="{28A0092B-C50C-407E-A947-70E740481C1C}">
                          <a14:useLocalDpi xmlns:a14="http://schemas.microsoft.com/office/drawing/2010/main" val="0"/>
                        </a:ext>
                      </a:extLst>
                    </a:blip>
                    <a:stretch>
                      <a:fillRect/>
                    </a:stretch>
                  </pic:blipFill>
                  <pic:spPr bwMode="auto">
                    <a:xfrm>
                      <a:off x="0" y="0"/>
                      <a:ext cx="714375" cy="2762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CD1CF2" w:rsidRDefault="00CD1CF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CD1CF2" w:rsidRDefault="00CD1CF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CD1CF2" w:rsidRDefault="00CD1CF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CD1CF2" w:rsidRDefault="00CD1CF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rPr>
      </w:pPr>
      <w:r w:rsidRPr="000232EE">
        <w:rPr>
          <w:rFonts w:ascii="Arial" w:hAnsi="Arial"/>
          <w:sz w:val="20"/>
          <w:u w:val="single"/>
        </w:rPr>
        <w:lastRenderedPageBreak/>
        <w:t>Miesto čerpania:</w:t>
      </w:r>
    </w:p>
    <w:p w:rsidR="00CD1CF2" w:rsidRDefault="00CD1CF2"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Na výber existujú dve možnosti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drawing>
          <wp:inline distT="0" distB="0" distL="0" distR="0">
            <wp:extent cx="2733675" cy="771525"/>
            <wp:effectExtent l="0" t="0" r="9525" b="9525"/>
            <wp:docPr id="114" name="Obrázok 114" descr="obr1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863374" name="Picture 114" descr="obr11_w"/>
                    <pic:cNvPicPr>
                      <a:picLocks noChangeAspect="1" noChangeArrowheads="1"/>
                    </pic:cNvPicPr>
                  </pic:nvPicPr>
                  <pic:blipFill>
                    <a:blip r:embed="rId111">
                      <a:extLst>
                        <a:ext uri="{28A0092B-C50C-407E-A947-70E740481C1C}">
                          <a14:useLocalDpi xmlns:a14="http://schemas.microsoft.com/office/drawing/2010/main" val="0"/>
                        </a:ext>
                      </a:extLst>
                    </a:blip>
                    <a:stretch>
                      <a:fillRect/>
                    </a:stretch>
                  </pic:blipFill>
                  <pic:spPr bwMode="auto">
                    <a:xfrm>
                      <a:off x="0" y="0"/>
                      <a:ext cx="2733675" cy="7715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Ak si zvolíte možnosť „bežná lokalita v okolí sídla firmy (cca do 15 km)“ tak sa nezadáva presné miesto čerpania PH</w:t>
      </w:r>
      <w:r>
        <w:rPr>
          <w:rFonts w:ascii="Arial" w:hAnsi="Arial"/>
          <w:sz w:val="20"/>
          <w:lang w:val="sk-SK"/>
        </w:rPr>
        <w:t>L</w:t>
      </w:r>
      <w:r w:rsidRPr="00B006ED">
        <w:rPr>
          <w:rFonts w:ascii="Arial" w:hAnsi="Arial"/>
          <w:sz w:val="20"/>
          <w:lang w:val="sk-SK"/>
        </w:rPr>
        <w:t>. V takom prípade sa vychádza z faktu, že čerpanie PH</w:t>
      </w:r>
      <w:r>
        <w:rPr>
          <w:rFonts w:ascii="Arial" w:hAnsi="Arial"/>
          <w:sz w:val="20"/>
          <w:lang w:val="sk-SK"/>
        </w:rPr>
        <w:t>L</w:t>
      </w:r>
      <w:r w:rsidRPr="00B006ED">
        <w:rPr>
          <w:rFonts w:ascii="Arial" w:hAnsi="Arial"/>
          <w:sz w:val="20"/>
          <w:lang w:val="sk-SK"/>
        </w:rPr>
        <w:t xml:space="preserve"> nemusí byť v štarte alebo cieli jazdy ale môže byť počas jej ľubovolného bodu. A keďže čerpanie je v okruhu 15 km od sídla firmy tak akákoľvek jazda zo sídla firmy pokryje aj takto vykonané čerpanie PH</w:t>
      </w:r>
      <w:r>
        <w:rPr>
          <w:rFonts w:ascii="Arial" w:hAnsi="Arial"/>
          <w:sz w:val="20"/>
          <w:lang w:val="sk-SK"/>
        </w:rPr>
        <w:t>L</w:t>
      </w:r>
      <w:r w:rsidRPr="00B006ED">
        <w:rPr>
          <w:rFonts w:ascii="Arial" w:hAnsi="Arial"/>
          <w:sz w:val="20"/>
          <w:lang w:val="sk-SK"/>
        </w:rPr>
        <w:t xml:space="preserve"> a nemusí sa uvádzať konkrétne miesto čerpania. Tak isto keď čerpanie PH</w:t>
      </w:r>
      <w:r>
        <w:rPr>
          <w:rFonts w:ascii="Arial" w:hAnsi="Arial"/>
          <w:sz w:val="20"/>
          <w:lang w:val="sk-SK"/>
        </w:rPr>
        <w:t>L</w:t>
      </w:r>
      <w:r w:rsidRPr="00B006ED">
        <w:rPr>
          <w:rFonts w:ascii="Arial" w:hAnsi="Arial"/>
          <w:sz w:val="20"/>
          <w:lang w:val="sk-SK"/>
        </w:rPr>
        <w:t xml:space="preserve"> väčšinou vykonávate vždy v tej istej lokalite a vo funkcii samogenerovania jázd si vyberiete iba partnerov ktorí sa nachádzajú v lokalite bežného tankovania PH</w:t>
      </w:r>
      <w:r>
        <w:rPr>
          <w:rFonts w:ascii="Arial" w:hAnsi="Arial"/>
          <w:sz w:val="20"/>
          <w:lang w:val="sk-SK"/>
        </w:rPr>
        <w:t>L</w:t>
      </w:r>
      <w:r w:rsidRPr="00B006ED">
        <w:rPr>
          <w:rFonts w:ascii="Arial" w:hAnsi="Arial"/>
          <w:sz w:val="20"/>
          <w:lang w:val="sk-SK"/>
        </w:rPr>
        <w:t xml:space="preserve"> tak nemusíte uvádzať špeciálne presné miesto čerpania PH</w:t>
      </w:r>
      <w:r>
        <w:rPr>
          <w:rFonts w:ascii="Arial" w:hAnsi="Arial"/>
          <w:sz w:val="20"/>
          <w:lang w:val="sk-SK"/>
        </w:rPr>
        <w:t>L</w:t>
      </w:r>
      <w:r w:rsidRPr="00B006ED">
        <w:rPr>
          <w:rFonts w:ascii="Arial" w:hAnsi="Arial"/>
          <w:sz w:val="20"/>
          <w:lang w:val="sk-SK"/>
        </w:rPr>
        <w:t>.</w:t>
      </w: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Ak si zvolíte možnosť „vzdialená lokalita“ zobrazí sa nové políčko a</w:t>
      </w:r>
      <w:r>
        <w:rPr>
          <w:rFonts w:ascii="Arial" w:hAnsi="Arial"/>
          <w:sz w:val="20"/>
          <w:lang w:val="sk-SK"/>
        </w:rPr>
        <w:t> </w:t>
      </w:r>
      <w:r w:rsidRPr="00B006ED">
        <w:rPr>
          <w:rFonts w:ascii="Arial" w:hAnsi="Arial"/>
          <w:sz w:val="20"/>
          <w:lang w:val="sk-SK"/>
        </w:rPr>
        <w:t>tlačítka</w:t>
      </w: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27271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drawing>
          <wp:inline distT="0" distB="0" distL="0" distR="0">
            <wp:extent cx="3343742" cy="762106"/>
            <wp:effectExtent l="0" t="0" r="9525" b="0"/>
            <wp:docPr id="390" name="Obrázok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a.png"/>
                    <pic:cNvPicPr/>
                  </pic:nvPicPr>
                  <pic:blipFill>
                    <a:blip r:embed="rId112">
                      <a:extLst>
                        <a:ext uri="{28A0092B-C50C-407E-A947-70E740481C1C}">
                          <a14:useLocalDpi xmlns:a14="http://schemas.microsoft.com/office/drawing/2010/main" val="0"/>
                        </a:ext>
                      </a:extLst>
                    </a:blip>
                    <a:stretch>
                      <a:fillRect/>
                    </a:stretch>
                  </pic:blipFill>
                  <pic:spPr>
                    <a:xfrm>
                      <a:off x="0" y="0"/>
                      <a:ext cx="3343742" cy="762106"/>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F45984"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V takomto prípade zadávate miesto čerpania tak, že ho vyberiete z číselníka partnerov stlačením tlačítka </w:t>
      </w:r>
      <w:r w:rsidRPr="00B006ED">
        <w:rPr>
          <w:rFonts w:ascii="Arial" w:hAnsi="Arial"/>
          <w:noProof/>
          <w:sz w:val="20"/>
          <w:lang w:val="sk-SK" w:eastAsia="sk-SK"/>
        </w:rPr>
        <w:drawing>
          <wp:inline distT="0" distB="0" distL="0" distR="0">
            <wp:extent cx="200025" cy="180975"/>
            <wp:effectExtent l="0" t="0" r="9525" b="9525"/>
            <wp:docPr id="116" name="Obrázok 116" descr="a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129667" name="Picture 116" descr="a4g"/>
                    <pic:cNvPicPr>
                      <a:picLocks noChangeAspect="1" noChangeArrowheads="1"/>
                    </pic:cNvPicPr>
                  </pic:nvPicPr>
                  <pic:blipFill>
                    <a:blip r:embed="rId113">
                      <a:extLst>
                        <a:ext uri="{28A0092B-C50C-407E-A947-70E740481C1C}">
                          <a14:useLocalDpi xmlns:a14="http://schemas.microsoft.com/office/drawing/2010/main" val="0"/>
                        </a:ext>
                      </a:extLst>
                    </a:blip>
                    <a:stretch>
                      <a:fillRect/>
                    </a:stretch>
                  </pic:blipFill>
                  <pic:spPr bwMode="auto">
                    <a:xfrm>
                      <a:off x="0" y="0"/>
                      <a:ext cx="200025" cy="180975"/>
                    </a:xfrm>
                    <a:prstGeom prst="rect">
                      <a:avLst/>
                    </a:prstGeom>
                    <a:noFill/>
                    <a:ln>
                      <a:noFill/>
                    </a:ln>
                  </pic:spPr>
                </pic:pic>
              </a:graphicData>
            </a:graphic>
          </wp:inline>
        </w:drawing>
      </w:r>
      <w:r w:rsidRPr="00B006ED">
        <w:rPr>
          <w:rFonts w:ascii="Arial" w:hAnsi="Arial"/>
          <w:sz w:val="20"/>
          <w:lang w:val="sk-SK"/>
        </w:rPr>
        <w:t>. To znamená, že keď chcete priradiť miesto čerpania musí byť najskôr zapísané v číselníku partnerov. Ak už máte zadaného partnera</w:t>
      </w:r>
      <w:r w:rsidR="00BA19D9">
        <w:rPr>
          <w:rFonts w:ascii="Arial" w:hAnsi="Arial"/>
          <w:sz w:val="20"/>
          <w:lang w:val="sk-SK"/>
        </w:rPr>
        <w:t>,</w:t>
      </w:r>
      <w:r w:rsidRPr="00B006ED">
        <w:rPr>
          <w:rFonts w:ascii="Arial" w:hAnsi="Arial"/>
          <w:sz w:val="20"/>
          <w:lang w:val="sk-SK"/>
        </w:rPr>
        <w:t xml:space="preserve"> ktorý je blízko miesta vykonaného čerpania PH</w:t>
      </w:r>
      <w:r>
        <w:rPr>
          <w:rFonts w:ascii="Arial" w:hAnsi="Arial"/>
          <w:sz w:val="20"/>
          <w:lang w:val="sk-SK"/>
        </w:rPr>
        <w:t>L</w:t>
      </w:r>
      <w:r w:rsidRPr="00B006ED">
        <w:rPr>
          <w:rFonts w:ascii="Arial" w:hAnsi="Arial"/>
          <w:sz w:val="20"/>
          <w:lang w:val="sk-SK"/>
        </w:rPr>
        <w:t>, použite/vyberte tohoto partnera - nemusíte zadávat nového partnera s presným miestom čerpania. Partner ktorý je ponúkaný vo výberovom okne musí mať v číselníku partnerov vyplnený tzv. prídavok knihy jázd (musí byť vyplnen</w:t>
      </w:r>
      <w:r w:rsidR="004C57B3">
        <w:rPr>
          <w:rFonts w:ascii="Arial" w:hAnsi="Arial"/>
          <w:sz w:val="20"/>
          <w:lang w:val="sk-SK"/>
        </w:rPr>
        <w:t>ý</w:t>
      </w:r>
      <w:r w:rsidRPr="00B006ED">
        <w:rPr>
          <w:rFonts w:ascii="Arial" w:hAnsi="Arial"/>
          <w:sz w:val="20"/>
          <w:lang w:val="sk-SK"/>
        </w:rPr>
        <w:t xml:space="preserve"> aspoň jeden dôvod jazdy, vzdialenosť</w:t>
      </w:r>
      <w:r w:rsidR="004C57B3">
        <w:rPr>
          <w:rFonts w:ascii="Arial" w:hAnsi="Arial"/>
          <w:sz w:val="20"/>
          <w:lang w:val="sk-SK"/>
        </w:rPr>
        <w:t xml:space="preserve"> v km</w:t>
      </w:r>
      <w:r w:rsidRPr="00B006ED">
        <w:rPr>
          <w:rFonts w:ascii="Arial" w:hAnsi="Arial"/>
          <w:sz w:val="20"/>
          <w:lang w:val="sk-SK"/>
        </w:rPr>
        <w:t xml:space="preserve"> a minimálny a maximálny čas jazdy).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V prípade (ak </w:t>
      </w:r>
      <w:r w:rsidR="00F45984">
        <w:rPr>
          <w:rFonts w:ascii="Arial" w:hAnsi="Arial"/>
          <w:sz w:val="20"/>
          <w:lang w:val="sk-SK"/>
        </w:rPr>
        <w:t xml:space="preserve">ste </w:t>
      </w:r>
      <w:r w:rsidRPr="00B006ED">
        <w:rPr>
          <w:rFonts w:ascii="Arial" w:hAnsi="Arial"/>
          <w:sz w:val="20"/>
          <w:lang w:val="sk-SK"/>
        </w:rPr>
        <w:t>zad</w:t>
      </w:r>
      <w:r w:rsidR="00F45984">
        <w:rPr>
          <w:rFonts w:ascii="Arial" w:hAnsi="Arial"/>
          <w:sz w:val="20"/>
          <w:lang w:val="sk-SK"/>
        </w:rPr>
        <w:t xml:space="preserve">ali do číselníka partnerov </w:t>
      </w:r>
      <w:r w:rsidRPr="00B006ED">
        <w:rPr>
          <w:rFonts w:ascii="Arial" w:hAnsi="Arial"/>
          <w:sz w:val="20"/>
          <w:lang w:val="sk-SK"/>
        </w:rPr>
        <w:t xml:space="preserve">nového partnera) si pri jeho výbere vo výberovom okne môžete pomôcť kliknutím pravým tlačítkom myši nad tlačítkom </w:t>
      </w:r>
      <w:r w:rsidRPr="00B006ED">
        <w:rPr>
          <w:rFonts w:ascii="Arial" w:hAnsi="Arial"/>
          <w:noProof/>
          <w:sz w:val="20"/>
          <w:lang w:val="sk-SK" w:eastAsia="sk-SK"/>
        </w:rPr>
        <w:drawing>
          <wp:inline distT="0" distB="0" distL="0" distR="0">
            <wp:extent cx="276225" cy="276225"/>
            <wp:effectExtent l="0" t="0" r="9525" b="9525"/>
            <wp:docPr id="117" name="Obrázok 117" descr="ob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613797" name="Picture 117" descr="obr13"/>
                    <pic:cNvPicPr>
                      <a:picLocks noChangeAspect="1" noChangeArrowheads="1"/>
                    </pic:cNvPicPr>
                  </pic:nvPicPr>
                  <pic:blipFill>
                    <a:blip r:embed="rId114">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sidRPr="00B006ED">
        <w:rPr>
          <w:rFonts w:ascii="Arial" w:hAnsi="Arial"/>
          <w:sz w:val="20"/>
          <w:lang w:val="sk-SK"/>
        </w:rPr>
        <w:t xml:space="preserve">, čo spôsobí, že sa hneď nastavíte na </w:t>
      </w:r>
      <w:r>
        <w:rPr>
          <w:rFonts w:ascii="Arial" w:hAnsi="Arial"/>
          <w:sz w:val="20"/>
          <w:lang w:val="sk-SK"/>
        </w:rPr>
        <w:t>na</w:t>
      </w:r>
      <w:r w:rsidRPr="00B006ED">
        <w:rPr>
          <w:rFonts w:ascii="Arial" w:hAnsi="Arial"/>
          <w:sz w:val="20"/>
          <w:lang w:val="sk-SK"/>
        </w:rPr>
        <w:t>posled</w:t>
      </w:r>
      <w:r>
        <w:rPr>
          <w:rFonts w:ascii="Arial" w:hAnsi="Arial"/>
          <w:sz w:val="20"/>
          <w:lang w:val="sk-SK"/>
        </w:rPr>
        <w:t>y</w:t>
      </w:r>
      <w:r w:rsidRPr="00B006ED">
        <w:rPr>
          <w:rFonts w:ascii="Arial" w:hAnsi="Arial"/>
          <w:sz w:val="20"/>
          <w:lang w:val="sk-SK"/>
        </w:rPr>
        <w:t xml:space="preserve"> zadaného partnera (takého</w:t>
      </w:r>
      <w:r w:rsidR="00135B34">
        <w:rPr>
          <w:rFonts w:ascii="Arial" w:hAnsi="Arial"/>
          <w:sz w:val="20"/>
          <w:lang w:val="sk-SK"/>
        </w:rPr>
        <w:t>,</w:t>
      </w:r>
      <w:r w:rsidRPr="00B006ED">
        <w:rPr>
          <w:rFonts w:ascii="Arial" w:hAnsi="Arial"/>
          <w:sz w:val="20"/>
          <w:lang w:val="sk-SK"/>
        </w:rPr>
        <w:t xml:space="preserve"> ktorý ma zadaný aj prídavok knihy jázd), prípadne môžete použiť tzv. rýchle vyhľadávanie (pre bližšie vysvetlenie pozri časť „konvencie ovládania programu“).</w:t>
      </w:r>
    </w:p>
    <w:p w:rsidR="0093574A" w:rsidRPr="00553734"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sidRPr="00553734">
        <w:rPr>
          <w:rFonts w:ascii="Arial" w:hAnsi="Arial"/>
          <w:i/>
          <w:sz w:val="20"/>
          <w:lang w:val="sk-SK"/>
        </w:rPr>
        <w:lastRenderedPageBreak/>
        <w:t>Typ na rýchle</w:t>
      </w:r>
      <w:r>
        <w:rPr>
          <w:rFonts w:ascii="Arial" w:hAnsi="Arial"/>
          <w:i/>
          <w:sz w:val="20"/>
          <w:lang w:val="sk-SK"/>
        </w:rPr>
        <w:t>jšie</w:t>
      </w:r>
      <w:r w:rsidRPr="00553734">
        <w:rPr>
          <w:rFonts w:ascii="Arial" w:hAnsi="Arial"/>
          <w:i/>
          <w:sz w:val="20"/>
          <w:lang w:val="sk-SK"/>
        </w:rPr>
        <w:t xml:space="preserve"> zadávani</w:t>
      </w:r>
      <w:r>
        <w:rPr>
          <w:rFonts w:ascii="Arial" w:hAnsi="Arial"/>
          <w:i/>
          <w:sz w:val="20"/>
          <w:lang w:val="sk-SK"/>
        </w:rPr>
        <w:t>e</w:t>
      </w:r>
      <w:r w:rsidRPr="00553734">
        <w:rPr>
          <w:rFonts w:ascii="Arial" w:hAnsi="Arial"/>
          <w:i/>
          <w:sz w:val="20"/>
          <w:lang w:val="sk-SK"/>
        </w:rPr>
        <w:t xml:space="preserve"> vzdialenej lokality: </w:t>
      </w:r>
    </w:p>
    <w:p w:rsidR="0093574A" w:rsidRPr="00553734"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sidRPr="00553734">
        <w:rPr>
          <w:rFonts w:ascii="Arial" w:hAnsi="Arial"/>
          <w:i/>
          <w:sz w:val="20"/>
          <w:lang w:val="sk-SK"/>
        </w:rPr>
        <w:t xml:space="preserve">Ak na tlačítko </w:t>
      </w:r>
      <w:r w:rsidRPr="00553734">
        <w:rPr>
          <w:rFonts w:ascii="Arial" w:hAnsi="Arial"/>
          <w:i/>
          <w:noProof/>
          <w:sz w:val="20"/>
          <w:lang w:val="sk-SK" w:eastAsia="sk-SK"/>
        </w:rPr>
        <w:drawing>
          <wp:inline distT="0" distB="0" distL="0" distR="0">
            <wp:extent cx="200025" cy="180975"/>
            <wp:effectExtent l="0" t="0" r="9525" b="9525"/>
            <wp:docPr id="140" name="Obrázok 140" descr="a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787090" name="Picture 116" descr="a4g"/>
                    <pic:cNvPicPr>
                      <a:picLocks noChangeAspect="1" noChangeArrowheads="1"/>
                    </pic:cNvPicPr>
                  </pic:nvPicPr>
                  <pic:blipFill>
                    <a:blip r:embed="rId113">
                      <a:extLst>
                        <a:ext uri="{28A0092B-C50C-407E-A947-70E740481C1C}">
                          <a14:useLocalDpi xmlns:a14="http://schemas.microsoft.com/office/drawing/2010/main" val="0"/>
                        </a:ext>
                      </a:extLst>
                    </a:blip>
                    <a:stretch>
                      <a:fillRect/>
                    </a:stretch>
                  </pic:blipFill>
                  <pic:spPr bwMode="auto">
                    <a:xfrm>
                      <a:off x="0" y="0"/>
                      <a:ext cx="200025" cy="180975"/>
                    </a:xfrm>
                    <a:prstGeom prst="rect">
                      <a:avLst/>
                    </a:prstGeom>
                    <a:noFill/>
                    <a:ln>
                      <a:noFill/>
                    </a:ln>
                  </pic:spPr>
                </pic:pic>
              </a:graphicData>
            </a:graphic>
          </wp:inline>
        </w:drawing>
      </w:r>
      <w:r w:rsidRPr="00553734">
        <w:rPr>
          <w:rFonts w:ascii="Arial" w:hAnsi="Arial"/>
          <w:i/>
          <w:sz w:val="20"/>
          <w:lang w:val="sk-SK"/>
        </w:rPr>
        <w:t xml:space="preserve"> kliknete pravým tlačitkom myši automaticky sa ako vzdialená lokalita nastaví naposledy zadaný partner do číselníka partnerov (taký ktorý ma zadaný aj prídavok knihy jázd).</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sidRPr="00553734">
        <w:rPr>
          <w:rFonts w:ascii="Arial" w:hAnsi="Arial"/>
          <w:i/>
          <w:sz w:val="20"/>
          <w:lang w:val="sk-SK"/>
        </w:rPr>
        <w:t xml:space="preserve">Ak na tlačítko </w:t>
      </w:r>
      <w:r w:rsidRPr="00553734">
        <w:rPr>
          <w:rFonts w:ascii="Arial" w:hAnsi="Arial"/>
          <w:i/>
          <w:noProof/>
          <w:sz w:val="20"/>
          <w:lang w:val="sk-SK" w:eastAsia="sk-SK"/>
        </w:rPr>
        <w:drawing>
          <wp:inline distT="0" distB="0" distL="0" distR="0">
            <wp:extent cx="180975" cy="180975"/>
            <wp:effectExtent l="0" t="0" r="9525" b="9525"/>
            <wp:docPr id="175" name="Obrázok 175" descr="ob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731805" name="Picture 118" descr="obr14"/>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sidRPr="00553734">
        <w:rPr>
          <w:rFonts w:ascii="Arial" w:hAnsi="Arial"/>
          <w:i/>
          <w:sz w:val="20"/>
          <w:lang w:val="sk-SK"/>
        </w:rPr>
        <w:t xml:space="preserve"> kliknete pravým tlačitkom myši automaticky sa ako vzdialená lokalita nastaví tá lokalita ktorá bola naposledy priradená ku niektorému čerpaniu PHL.</w:t>
      </w:r>
    </w:p>
    <w:p w:rsidR="007D2F3E" w:rsidRDefault="007D2F3E"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p>
    <w:p w:rsidR="009773BE" w:rsidRDefault="007D2F3E"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Pr>
          <w:rFonts w:ascii="Arial" w:hAnsi="Arial"/>
          <w:i/>
          <w:sz w:val="20"/>
          <w:lang w:val="sk-SK"/>
        </w:rPr>
        <w:t>Ak</w:t>
      </w:r>
      <w:r w:rsidR="00BB4B58">
        <w:rPr>
          <w:rFonts w:ascii="Arial" w:hAnsi="Arial"/>
          <w:i/>
          <w:sz w:val="20"/>
          <w:lang w:val="sk-SK"/>
        </w:rPr>
        <w:t xml:space="preserve"> chcete naraz pre viac</w:t>
      </w:r>
      <w:r>
        <w:rPr>
          <w:rFonts w:ascii="Arial" w:hAnsi="Arial"/>
          <w:i/>
          <w:sz w:val="20"/>
          <w:lang w:val="sk-SK"/>
        </w:rPr>
        <w:t>ero čer</w:t>
      </w:r>
      <w:r w:rsidR="00BB4B58">
        <w:rPr>
          <w:rFonts w:ascii="Arial" w:hAnsi="Arial"/>
          <w:i/>
          <w:sz w:val="20"/>
          <w:lang w:val="sk-SK"/>
        </w:rPr>
        <w:t>p</w:t>
      </w:r>
      <w:r>
        <w:rPr>
          <w:rFonts w:ascii="Arial" w:hAnsi="Arial"/>
          <w:i/>
          <w:sz w:val="20"/>
          <w:lang w:val="sk-SK"/>
        </w:rPr>
        <w:t>aní PHL zapísať tú istú lokalitu nemusíte zadávať pre každé čer</w:t>
      </w:r>
      <w:r w:rsidR="00BB4B58">
        <w:rPr>
          <w:rFonts w:ascii="Arial" w:hAnsi="Arial"/>
          <w:i/>
          <w:sz w:val="20"/>
          <w:lang w:val="sk-SK"/>
        </w:rPr>
        <w:t>p</w:t>
      </w:r>
      <w:r>
        <w:rPr>
          <w:rFonts w:ascii="Arial" w:hAnsi="Arial"/>
          <w:i/>
          <w:sz w:val="20"/>
          <w:lang w:val="sk-SK"/>
        </w:rPr>
        <w:t>anie PHL nanovo vžd</w:t>
      </w:r>
      <w:r w:rsidR="00BB4B58">
        <w:rPr>
          <w:rFonts w:ascii="Arial" w:hAnsi="Arial"/>
          <w:i/>
          <w:sz w:val="20"/>
          <w:lang w:val="sk-SK"/>
        </w:rPr>
        <w:t>y</w:t>
      </w:r>
      <w:r>
        <w:rPr>
          <w:rFonts w:ascii="Arial" w:hAnsi="Arial"/>
          <w:i/>
          <w:sz w:val="20"/>
          <w:lang w:val="sk-SK"/>
        </w:rPr>
        <w:t xml:space="preserve"> tú istú lokalitu čerpania PHL Sta</w:t>
      </w:r>
      <w:r w:rsidR="00BB4B58">
        <w:rPr>
          <w:rFonts w:ascii="Arial" w:hAnsi="Arial"/>
          <w:i/>
          <w:sz w:val="20"/>
          <w:lang w:val="sk-SK"/>
        </w:rPr>
        <w:t>č</w:t>
      </w:r>
      <w:r>
        <w:rPr>
          <w:rFonts w:ascii="Arial" w:hAnsi="Arial"/>
          <w:i/>
          <w:sz w:val="20"/>
          <w:lang w:val="sk-SK"/>
        </w:rPr>
        <w:t>í ak si v zozname záznamov označíte všetky takéto čer</w:t>
      </w:r>
      <w:r w:rsidR="00BB4B58">
        <w:rPr>
          <w:rFonts w:ascii="Arial" w:hAnsi="Arial"/>
          <w:i/>
          <w:sz w:val="20"/>
          <w:lang w:val="sk-SK"/>
        </w:rPr>
        <w:t>p</w:t>
      </w:r>
      <w:r>
        <w:rPr>
          <w:rFonts w:ascii="Arial" w:hAnsi="Arial"/>
          <w:i/>
          <w:sz w:val="20"/>
          <w:lang w:val="sk-SK"/>
        </w:rPr>
        <w:t>ania PHL stlačením ľavého tlačítka myši (takto označený záznam získa zelen</w:t>
      </w:r>
      <w:r w:rsidR="00BB4B58">
        <w:rPr>
          <w:rFonts w:ascii="Arial" w:hAnsi="Arial"/>
          <w:i/>
          <w:sz w:val="20"/>
          <w:lang w:val="sk-SK"/>
        </w:rPr>
        <w:t>é</w:t>
      </w:r>
      <w:r>
        <w:rPr>
          <w:rFonts w:ascii="Arial" w:hAnsi="Arial"/>
          <w:i/>
          <w:sz w:val="20"/>
          <w:lang w:val="sk-SK"/>
        </w:rPr>
        <w:t xml:space="preserve"> podfarbenie)</w:t>
      </w:r>
      <w:r w:rsidR="0047252B">
        <w:rPr>
          <w:rFonts w:ascii="Arial" w:hAnsi="Arial"/>
          <w:i/>
          <w:sz w:val="20"/>
          <w:lang w:val="sk-SK"/>
        </w:rPr>
        <w:t xml:space="preserve"> </w:t>
      </w:r>
    </w:p>
    <w:p w:rsidR="007D2F3E" w:rsidRDefault="0047252B"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Pr>
          <w:rFonts w:ascii="Arial" w:hAnsi="Arial"/>
          <w:i/>
          <w:noProof/>
          <w:sz w:val="20"/>
          <w:lang w:val="sk-SK" w:eastAsia="sk-SK"/>
        </w:rPr>
        <w:drawing>
          <wp:inline distT="0" distB="0" distL="0" distR="0">
            <wp:extent cx="4417695" cy="1221105"/>
            <wp:effectExtent l="0" t="0" r="1905" b="0"/>
            <wp:docPr id="366" name="Obrázok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ob_wr.png"/>
                    <pic:cNvPicPr/>
                  </pic:nvPicPr>
                  <pic:blipFill>
                    <a:blip r:embed="rId116">
                      <a:extLst>
                        <a:ext uri="{28A0092B-C50C-407E-A947-70E740481C1C}">
                          <a14:useLocalDpi xmlns:a14="http://schemas.microsoft.com/office/drawing/2010/main" val="0"/>
                        </a:ext>
                      </a:extLst>
                    </a:blip>
                    <a:stretch>
                      <a:fillRect/>
                    </a:stretch>
                  </pic:blipFill>
                  <pic:spPr>
                    <a:xfrm>
                      <a:off x="0" y="0"/>
                      <a:ext cx="4417695" cy="1221105"/>
                    </a:xfrm>
                    <a:prstGeom prst="rect">
                      <a:avLst/>
                    </a:prstGeom>
                  </pic:spPr>
                </pic:pic>
              </a:graphicData>
            </a:graphic>
          </wp:inline>
        </w:drawing>
      </w:r>
    </w:p>
    <w:p w:rsidR="007D2F3E" w:rsidRDefault="007D2F3E"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Pr>
          <w:rFonts w:ascii="Arial" w:hAnsi="Arial"/>
          <w:i/>
          <w:sz w:val="20"/>
          <w:lang w:val="sk-SK"/>
        </w:rPr>
        <w:t>Potom keď si nastavíte konkrétne miesto čerpania a stlačíte tlačítko</w:t>
      </w:r>
      <w:r w:rsidR="0007165E">
        <w:rPr>
          <w:rFonts w:ascii="Arial" w:hAnsi="Arial"/>
          <w:i/>
          <w:sz w:val="20"/>
          <w:lang w:val="sk-SK"/>
        </w:rPr>
        <w:t xml:space="preserve"> </w:t>
      </w:r>
      <w:r>
        <w:rPr>
          <w:rFonts w:ascii="Arial" w:hAnsi="Arial"/>
          <w:i/>
          <w:sz w:val="20"/>
          <w:lang w:val="sk-SK"/>
        </w:rPr>
        <w:t xml:space="preserve"> </w:t>
      </w:r>
      <w:r>
        <w:rPr>
          <w:rFonts w:ascii="Arial" w:hAnsi="Arial"/>
          <w:noProof/>
          <w:sz w:val="20"/>
          <w:lang w:val="sk-SK" w:eastAsia="sk-SK"/>
        </w:rPr>
        <w:drawing>
          <wp:inline distT="0" distB="0" distL="0" distR="0" wp14:anchorId="78D96D61" wp14:editId="484627AF">
            <wp:extent cx="266700" cy="266700"/>
            <wp:effectExtent l="0" t="0" r="0" b="0"/>
            <wp:docPr id="237" name="Obrázok 237"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032952" name="Picture 53"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i/>
          <w:sz w:val="20"/>
          <w:lang w:val="sk-SK"/>
        </w:rPr>
        <w:t xml:space="preserve"> tak sa nastavené miesto čerpania zapíše do všetkých označených záznamov (po zápise bude označenie záznamov zrušené</w:t>
      </w:r>
      <w:r w:rsidR="00BB4B58">
        <w:rPr>
          <w:rFonts w:ascii="Arial" w:hAnsi="Arial"/>
          <w:i/>
          <w:sz w:val="20"/>
          <w:lang w:val="sk-SK"/>
        </w:rPr>
        <w:t xml:space="preserve"> - označenie záznamov sa zruší aj vtedy ak ukončíte formulár nákupov PHL</w:t>
      </w:r>
      <w:r w:rsidR="00C95E47">
        <w:rPr>
          <w:rFonts w:ascii="Arial" w:hAnsi="Arial"/>
          <w:i/>
          <w:sz w:val="20"/>
          <w:lang w:val="sk-SK"/>
        </w:rPr>
        <w:t xml:space="preserve"> alebo keď opätovne kliknete ľavým tlačítkom myši na označený záznam</w:t>
      </w:r>
      <w:r>
        <w:rPr>
          <w:rFonts w:ascii="Arial" w:hAnsi="Arial"/>
          <w:i/>
          <w:sz w:val="20"/>
          <w:lang w:val="sk-SK"/>
        </w:rPr>
        <w:t>). Týmto istým spôsobom môžete naopak zrušiť miesto čerpania pre viac záznamov naraz ak ozn</w:t>
      </w:r>
      <w:r w:rsidR="00BB4B58">
        <w:rPr>
          <w:rFonts w:ascii="Arial" w:hAnsi="Arial"/>
          <w:i/>
          <w:sz w:val="20"/>
          <w:lang w:val="sk-SK"/>
        </w:rPr>
        <w:t>a</w:t>
      </w:r>
      <w:r>
        <w:rPr>
          <w:rFonts w:ascii="Arial" w:hAnsi="Arial"/>
          <w:i/>
          <w:sz w:val="20"/>
          <w:lang w:val="sk-SK"/>
        </w:rPr>
        <w:t xml:space="preserve">čené údaje zapíšete s miestom čerpania </w:t>
      </w:r>
      <w:r w:rsidR="00BB4B58">
        <w:rPr>
          <w:rFonts w:ascii="Arial" w:hAnsi="Arial"/>
          <w:i/>
          <w:sz w:val="20"/>
          <w:lang w:val="sk-SK"/>
        </w:rPr>
        <w:t>„</w:t>
      </w:r>
      <w:r>
        <w:rPr>
          <w:rFonts w:ascii="Arial" w:hAnsi="Arial"/>
          <w:i/>
          <w:sz w:val="20"/>
          <w:lang w:val="sk-SK"/>
        </w:rPr>
        <w:t>bežná lokalita v okolí sídla firmy</w:t>
      </w:r>
      <w:r w:rsidR="00BB4B58">
        <w:rPr>
          <w:rFonts w:ascii="Arial" w:hAnsi="Arial"/>
          <w:i/>
          <w:sz w:val="20"/>
          <w:lang w:val="sk-SK"/>
        </w:rPr>
        <w:t>“</w:t>
      </w:r>
      <w:r>
        <w:rPr>
          <w:rFonts w:ascii="Arial" w:hAnsi="Arial"/>
          <w:i/>
          <w:sz w:val="20"/>
          <w:lang w:val="sk-SK"/>
        </w:rPr>
        <w:t>.</w:t>
      </w:r>
    </w:p>
    <w:p w:rsidR="007D2F3E" w:rsidRPr="00553734" w:rsidRDefault="007D2F3E"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Pr>
          <w:rFonts w:ascii="Arial" w:hAnsi="Arial"/>
          <w:i/>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Ak stlačíte tlačítko </w:t>
      </w:r>
      <w:r w:rsidRPr="00B006ED">
        <w:rPr>
          <w:rFonts w:ascii="Arial" w:hAnsi="Arial"/>
          <w:noProof/>
          <w:sz w:val="20"/>
          <w:lang w:val="sk-SK" w:eastAsia="sk-SK"/>
        </w:rPr>
        <w:drawing>
          <wp:inline distT="0" distB="0" distL="0" distR="0">
            <wp:extent cx="180975" cy="180975"/>
            <wp:effectExtent l="0" t="0" r="9525" b="9525"/>
            <wp:docPr id="118" name="Obrázok 118" descr="ob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390672" name="Picture 118" descr="obr14"/>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sidRPr="00B006ED">
        <w:rPr>
          <w:rFonts w:ascii="Arial" w:hAnsi="Arial"/>
          <w:sz w:val="20"/>
          <w:lang w:val="sk-SK"/>
        </w:rPr>
        <w:t xml:space="preserve"> nastane priame vytvorenie tzv. „PH</w:t>
      </w:r>
      <w:r>
        <w:rPr>
          <w:rFonts w:ascii="Arial" w:hAnsi="Arial"/>
          <w:sz w:val="20"/>
          <w:lang w:val="sk-SK"/>
        </w:rPr>
        <w:t>L</w:t>
      </w:r>
      <w:r w:rsidRPr="00B006ED">
        <w:rPr>
          <w:rFonts w:ascii="Arial" w:hAnsi="Arial"/>
          <w:sz w:val="20"/>
          <w:lang w:val="sk-SK"/>
        </w:rPr>
        <w:t xml:space="preserve"> jazdy“ do evidencie jázd. Takáto jazda pokryje čas a miesto nastaveného čerpani</w:t>
      </w:r>
      <w:r>
        <w:rPr>
          <w:rFonts w:ascii="Arial" w:hAnsi="Arial"/>
          <w:sz w:val="20"/>
          <w:lang w:val="sk-SK"/>
        </w:rPr>
        <w:t>a PHL. Táto možnosť sa používa napr. v prípade a</w:t>
      </w:r>
      <w:r w:rsidRPr="00B006ED">
        <w:rPr>
          <w:rFonts w:ascii="Arial" w:hAnsi="Arial"/>
          <w:sz w:val="20"/>
          <w:lang w:val="sk-SK"/>
        </w:rPr>
        <w:t>k samogenerovanie jázd (z rôznych dôvodov</w:t>
      </w:r>
      <w:r w:rsidR="00991B24">
        <w:rPr>
          <w:rFonts w:ascii="Arial" w:hAnsi="Arial"/>
          <w:sz w:val="20"/>
          <w:lang w:val="sk-SK"/>
        </w:rPr>
        <w:t>,</w:t>
      </w:r>
      <w:r w:rsidRPr="00B006ED">
        <w:rPr>
          <w:rFonts w:ascii="Arial" w:hAnsi="Arial"/>
          <w:sz w:val="20"/>
          <w:lang w:val="sk-SK"/>
        </w:rPr>
        <w:t xml:space="preserve"> ktoré budú upresnené počas jeho chodu) nevytvorí jazdu ktorá pokryje dátum, čas a miesto čerpania PH</w:t>
      </w:r>
      <w:r>
        <w:rPr>
          <w:rFonts w:ascii="Arial" w:hAnsi="Arial"/>
          <w:sz w:val="20"/>
          <w:lang w:val="sk-SK"/>
        </w:rPr>
        <w:t>L</w:t>
      </w:r>
      <w:r w:rsidRPr="00B006ED">
        <w:rPr>
          <w:rFonts w:ascii="Arial" w:hAnsi="Arial"/>
          <w:sz w:val="20"/>
          <w:lang w:val="sk-SK"/>
        </w:rPr>
        <w:t xml:space="preserve"> (nevytvorenie takejto jazdy bude oznámené vo výsledkoch samogenerovania).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stlačení tlačítka  </w:t>
      </w:r>
      <w:r w:rsidRPr="00B006ED">
        <w:rPr>
          <w:rFonts w:ascii="Arial" w:hAnsi="Arial"/>
          <w:noProof/>
          <w:sz w:val="20"/>
          <w:lang w:val="sk-SK" w:eastAsia="sk-SK"/>
        </w:rPr>
        <w:drawing>
          <wp:inline distT="0" distB="0" distL="0" distR="0">
            <wp:extent cx="180975" cy="180975"/>
            <wp:effectExtent l="0" t="0" r="9525" b="9525"/>
            <wp:docPr id="119" name="Obrázok 119" descr="ob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67528" name="Picture 119" descr="obr14"/>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867150" cy="2409825"/>
            <wp:effectExtent l="0" t="0" r="0" b="9525"/>
            <wp:docPr id="120" name="Obrázok 120" descr="obr15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659551" name="Picture 120" descr="obr15_w"/>
                    <pic:cNvPicPr>
                      <a:picLocks noChangeAspect="1" noChangeArrowheads="1"/>
                    </pic:cNvPicPr>
                  </pic:nvPicPr>
                  <pic:blipFill>
                    <a:blip r:embed="rId117">
                      <a:extLst>
                        <a:ext uri="{28A0092B-C50C-407E-A947-70E740481C1C}">
                          <a14:useLocalDpi xmlns:a14="http://schemas.microsoft.com/office/drawing/2010/main" val="0"/>
                        </a:ext>
                      </a:extLst>
                    </a:blip>
                    <a:stretch>
                      <a:fillRect/>
                    </a:stretch>
                  </pic:blipFill>
                  <pic:spPr bwMode="auto">
                    <a:xfrm>
                      <a:off x="0" y="0"/>
                      <a:ext cx="3867150" cy="24098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učíte s akým vodičom sa má vytvoriť PHL jazda (pre okamžité použitie je prednastavaný posledne použitý vodič pre PHL jazdu) aký typ jazdy sa má vytvoriť a či sa má vytvoriť iba jedna PHL jazda (s aktuálne nastaveného čerpania PHL) alebo či má ísť o hromadné vytvorenie PHL jázd. Do hromadného vytvorenia PHL jázd budú zaradené tie čerpania PHL ktoré majú nastavenú vzdialenú lokalitu čerpania a zároveň vyhovujú aktuálnemu nastavenému filtru zobrazovania v číselníku „Nákup PHL“.</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sidRPr="00B006ED">
        <w:rPr>
          <w:rFonts w:ascii="Arial" w:hAnsi="Arial"/>
          <w:sz w:val="20"/>
          <w:u w:val="single"/>
          <w:lang w:val="sk-SK"/>
        </w:rPr>
        <w:t>Import údajov z palivovej karty:</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Ak pri čerpaní PH</w:t>
      </w:r>
      <w:r>
        <w:rPr>
          <w:rFonts w:ascii="Arial" w:hAnsi="Arial"/>
          <w:sz w:val="20"/>
          <w:lang w:val="sk-SK"/>
        </w:rPr>
        <w:t>L</w:t>
      </w:r>
      <w:r w:rsidRPr="00B006ED">
        <w:rPr>
          <w:rFonts w:ascii="Arial" w:hAnsi="Arial"/>
          <w:sz w:val="20"/>
          <w:lang w:val="sk-SK"/>
        </w:rPr>
        <w:t xml:space="preserve"> používate palivovú kartu nemusíte zadávať  manuálne každé čerpanie zvlášť ale môžete si pomôcť importom elektronického súboru so zoznamom čerpaní PH</w:t>
      </w:r>
      <w:r>
        <w:rPr>
          <w:rFonts w:ascii="Arial" w:hAnsi="Arial"/>
          <w:sz w:val="20"/>
          <w:lang w:val="sk-SK"/>
        </w:rPr>
        <w:t>L</w:t>
      </w:r>
      <w:r w:rsidRPr="00B006ED">
        <w:rPr>
          <w:rFonts w:ascii="Arial" w:hAnsi="Arial"/>
          <w:sz w:val="20"/>
          <w:lang w:val="sk-SK"/>
        </w:rPr>
        <w:t xml:space="preserve"> za konkrétne obdobie ktorý vám poskytuje prevádzkovateľ vašej palivovej karty. Import takéhoto súboru sa vykoná po stlačení tlačítka </w:t>
      </w:r>
      <w:r w:rsidRPr="00B006ED">
        <w:rPr>
          <w:rFonts w:ascii="Arial" w:hAnsi="Arial"/>
          <w:noProof/>
          <w:sz w:val="20"/>
          <w:lang w:val="sk-SK" w:eastAsia="sk-SK"/>
        </w:rPr>
        <w:drawing>
          <wp:inline distT="0" distB="0" distL="0" distR="0">
            <wp:extent cx="266700" cy="266700"/>
            <wp:effectExtent l="0" t="0" r="0" b="0"/>
            <wp:docPr id="121" name="Obrázok 121" descr="ob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072796" name="Picture 121" descr="obr15"/>
                    <pic:cNvPicPr>
                      <a:picLocks noChangeAspect="1" noChangeArrowheads="1"/>
                    </pic:cNvPicPr>
                  </pic:nvPicPr>
                  <pic:blipFill>
                    <a:blip r:embed="rId11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B006ED">
        <w:rPr>
          <w:rFonts w:ascii="Arial" w:hAnsi="Arial"/>
          <w:sz w:val="20"/>
          <w:lang w:val="sk-SK"/>
        </w:rPr>
        <w:t>. Po jeho stlačení sa zobrazí okno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drawing>
          <wp:inline distT="0" distB="0" distL="0" distR="0">
            <wp:extent cx="3895725" cy="1619250"/>
            <wp:effectExtent l="0" t="0" r="9525" b="0"/>
            <wp:docPr id="122" name="Obrázok 122" descr="obr16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066930" name="Picture 122" descr="obr16_w"/>
                    <pic:cNvPicPr>
                      <a:picLocks noChangeAspect="1" noChangeArrowheads="1"/>
                    </pic:cNvPicPr>
                  </pic:nvPicPr>
                  <pic:blipFill>
                    <a:blip r:embed="rId119">
                      <a:extLst>
                        <a:ext uri="{28A0092B-C50C-407E-A947-70E740481C1C}">
                          <a14:useLocalDpi xmlns:a14="http://schemas.microsoft.com/office/drawing/2010/main" val="0"/>
                        </a:ext>
                      </a:extLst>
                    </a:blip>
                    <a:stretch>
                      <a:fillRect/>
                    </a:stretch>
                  </pic:blipFill>
                  <pic:spPr bwMode="auto">
                    <a:xfrm>
                      <a:off x="0" y="0"/>
                      <a:ext cx="3895725" cy="16192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kde si zvolíte typ palivovej karty a formát vstupného súboru (ak sú vašou verziou programu podporované) a zvolíte si umiestnenie importovaného súboru. Po pokračovaní sa zobrazí okno</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drawing>
          <wp:inline distT="0" distB="0" distL="0" distR="0">
            <wp:extent cx="3543300" cy="3390900"/>
            <wp:effectExtent l="0" t="0" r="0" b="0"/>
            <wp:docPr id="367" name="Obrázok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112679" name="palivo_karta_w.png"/>
                    <pic:cNvPicPr/>
                  </pic:nvPicPr>
                  <pic:blipFill>
                    <a:blip r:embed="rId120">
                      <a:extLst>
                        <a:ext uri="{28A0092B-C50C-407E-A947-70E740481C1C}">
                          <a14:useLocalDpi xmlns:a14="http://schemas.microsoft.com/office/drawing/2010/main" val="0"/>
                        </a:ext>
                      </a:extLst>
                    </a:blip>
                    <a:stretch>
                      <a:fillRect/>
                    </a:stretch>
                  </pic:blipFill>
                  <pic:spPr>
                    <a:xfrm>
                      <a:off x="0" y="0"/>
                      <a:ext cx="3543300" cy="3390900"/>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kde si nastavíte ktorý údaj uprednostniť pri prípadnej kolízii údajov a čo sa má spraviť s čerpaniami PH</w:t>
      </w:r>
      <w:r>
        <w:rPr>
          <w:rFonts w:ascii="Arial" w:hAnsi="Arial"/>
          <w:sz w:val="20"/>
          <w:lang w:val="sk-SK"/>
        </w:rPr>
        <w:t>L</w:t>
      </w:r>
      <w:r w:rsidRPr="00B006ED">
        <w:rPr>
          <w:rFonts w:ascii="Arial" w:hAnsi="Arial"/>
          <w:sz w:val="20"/>
          <w:lang w:val="sk-SK"/>
        </w:rPr>
        <w:t xml:space="preserve"> ktorých číslo palivovej karty nie je priradené ku žiadnemu vozidlu evidovaného v tomto programe (takéto čerpania môžete ignorovať/neimportova</w:t>
      </w:r>
      <w:r>
        <w:rPr>
          <w:rFonts w:ascii="Arial" w:hAnsi="Arial"/>
          <w:sz w:val="20"/>
          <w:lang w:val="sk-SK"/>
        </w:rPr>
        <w:t>ť</w:t>
      </w:r>
      <w:r w:rsidRPr="00B006ED">
        <w:rPr>
          <w:rFonts w:ascii="Arial" w:hAnsi="Arial"/>
          <w:sz w:val="20"/>
          <w:lang w:val="sk-SK"/>
        </w:rPr>
        <w:t xml:space="preserve"> alebo všetky priradiť na konkrétne manuálne zvolené vozidlo cez tlačítko </w:t>
      </w:r>
      <w:r w:rsidRPr="00B006ED">
        <w:rPr>
          <w:rFonts w:ascii="Arial" w:hAnsi="Arial"/>
          <w:noProof/>
          <w:sz w:val="20"/>
          <w:lang w:val="sk-SK" w:eastAsia="sk-SK"/>
        </w:rPr>
        <w:drawing>
          <wp:inline distT="0" distB="0" distL="0" distR="0">
            <wp:extent cx="180975" cy="180975"/>
            <wp:effectExtent l="0" t="0" r="9525" b="9525"/>
            <wp:docPr id="124" name="Obrázok 124"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9540" name="Picture 124"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sidRPr="00B006ED">
        <w:rPr>
          <w:rFonts w:ascii="Arial" w:hAnsi="Arial"/>
          <w:sz w:val="20"/>
          <w:lang w:val="sk-SK"/>
        </w:rPr>
        <w:t xml:space="preserve"> ).</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Ak chcete vedieť ktoré čísla palivových kariet (ktoré obsahuje importovaný súbor) nie sú pridelené ku žiadnemu vozidlu, stlačte tlačítko </w:t>
      </w:r>
      <w:r w:rsidRPr="00B006ED">
        <w:rPr>
          <w:rFonts w:ascii="Arial" w:hAnsi="Arial"/>
          <w:noProof/>
          <w:sz w:val="20"/>
          <w:lang w:val="sk-SK" w:eastAsia="sk-SK"/>
        </w:rPr>
        <w:drawing>
          <wp:inline distT="0" distB="0" distL="0" distR="0">
            <wp:extent cx="2238375" cy="171450"/>
            <wp:effectExtent l="0" t="0" r="9525" b="0"/>
            <wp:docPr id="125" name="Obrázok 125" descr="obr16m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06850" name="Picture 125" descr="obr16mimo"/>
                    <pic:cNvPicPr>
                      <a:picLocks noChangeAspect="1" noChangeArrowheads="1"/>
                    </pic:cNvPicPr>
                  </pic:nvPicPr>
                  <pic:blipFill>
                    <a:blip r:embed="rId121">
                      <a:extLst>
                        <a:ext uri="{28A0092B-C50C-407E-A947-70E740481C1C}">
                          <a14:useLocalDpi xmlns:a14="http://schemas.microsoft.com/office/drawing/2010/main" val="0"/>
                        </a:ext>
                      </a:extLst>
                    </a:blip>
                    <a:stretch>
                      <a:fillRect/>
                    </a:stretch>
                  </pic:blipFill>
                  <pic:spPr bwMode="auto">
                    <a:xfrm>
                      <a:off x="0" y="0"/>
                      <a:ext cx="2238375" cy="171450"/>
                    </a:xfrm>
                    <a:prstGeom prst="rect">
                      <a:avLst/>
                    </a:prstGeom>
                    <a:noFill/>
                    <a:ln>
                      <a:noFill/>
                    </a:ln>
                  </pic:spPr>
                </pic:pic>
              </a:graphicData>
            </a:graphic>
          </wp:inline>
        </w:drawing>
      </w:r>
      <w:r w:rsidRPr="00B006ED">
        <w:rPr>
          <w:rFonts w:ascii="Arial" w:hAnsi="Arial"/>
          <w:sz w:val="20"/>
          <w:lang w:val="sk-SK"/>
        </w:rPr>
        <w:t xml:space="preserve"> a zobrazí sa vám zoznam nepriradených kariet. Časť okna (kde si nastavujete čo s nepriradenými palivovými kartami) bude sprístupnená iba vtedy ak importovaný súbor bude obsahovať nepriradené palivové karty.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importe čerpaní PHL z palivovej karty sa miesto čerpania PHL prenáša do políčka „Poznámka“ a políčko „Miesto čerpania“ sa nastavuje na hodnotu </w:t>
      </w:r>
      <w:r>
        <w:rPr>
          <w:rFonts w:ascii="Arial" w:hAnsi="Arial"/>
          <w:sz w:val="20"/>
          <w:lang w:val="sk-SK"/>
        </w:rPr>
        <w:lastRenderedPageBreak/>
        <w:t xml:space="preserve">„bežná lokalita v okolí sídla firmy“. Toto nastavenie si pri každom čerpaní PHL môže užívateľ dodatočne prenastaviť podľa údaju v políčku „Poznámka“.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prípade palivovej karty Slovnaft používajte výstup zostavy „Rýchly report“ alebo „Detailný report transakcií“.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BE30D5" w:rsidRDefault="00BE30D5" w:rsidP="00BE30D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sa Vám nepodarilo naimportovať palivovú kartu </w:t>
      </w:r>
      <w:r w:rsidRPr="00BE30D5">
        <w:rPr>
          <w:rFonts w:ascii="Arial" w:hAnsi="Arial"/>
          <w:sz w:val="20"/>
          <w:lang w:val="sk-SK"/>
        </w:rPr>
        <w:t xml:space="preserve">obráťte </w:t>
      </w:r>
      <w:r>
        <w:rPr>
          <w:rFonts w:ascii="Arial" w:hAnsi="Arial"/>
          <w:sz w:val="20"/>
          <w:lang w:val="sk-SK"/>
        </w:rPr>
        <w:t xml:space="preserve">sa </w:t>
      </w:r>
      <w:r w:rsidRPr="00BE30D5">
        <w:rPr>
          <w:rFonts w:ascii="Arial" w:hAnsi="Arial"/>
          <w:sz w:val="20"/>
          <w:lang w:val="sk-SK"/>
        </w:rPr>
        <w:t>na výrobcu programu: pošlite</w:t>
      </w:r>
      <w:r>
        <w:rPr>
          <w:rFonts w:ascii="Arial" w:hAnsi="Arial"/>
          <w:sz w:val="20"/>
          <w:lang w:val="sk-SK"/>
        </w:rPr>
        <w:t xml:space="preserve"> </w:t>
      </w:r>
      <w:r w:rsidRPr="00BE30D5">
        <w:rPr>
          <w:rFonts w:ascii="Arial" w:hAnsi="Arial"/>
          <w:sz w:val="20"/>
          <w:lang w:val="sk-SK"/>
        </w:rPr>
        <w:t xml:space="preserve">mu mailom na adresu kamar@kamar.sk importovaný súbor. </w:t>
      </w:r>
      <w:r>
        <w:rPr>
          <w:rFonts w:ascii="Arial" w:hAnsi="Arial"/>
          <w:sz w:val="20"/>
          <w:lang w:val="sk-SK"/>
        </w:rPr>
        <w:t>P</w:t>
      </w:r>
      <w:r w:rsidRPr="00BE30D5">
        <w:rPr>
          <w:rFonts w:ascii="Arial" w:hAnsi="Arial"/>
          <w:sz w:val="20"/>
          <w:lang w:val="sk-SK"/>
        </w:rPr>
        <w:t>ravdepodobne prišlo ku zmene formátu posielaných dát z palivovej karty a na základe Vami poslaného súboru bude možné znova obnoviť funkčnosť importu tohto typu</w:t>
      </w:r>
      <w:r>
        <w:rPr>
          <w:rFonts w:ascii="Arial" w:hAnsi="Arial"/>
          <w:sz w:val="20"/>
          <w:lang w:val="sk-SK"/>
        </w:rPr>
        <w:t xml:space="preserve"> palivovej karty.</w:t>
      </w:r>
    </w:p>
    <w:p w:rsidR="00BE30D5" w:rsidRDefault="00BE30D5" w:rsidP="00BE30D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naopak máte typ palivovej karty ktorú porgram zatiaľ nepodporuje tak isto pošlite daný súbor výrobcovi programu a bude sa snažiť zabezpečiť aby bol možný import vášho typu palivovej karty v nasledujúcej verzii programu.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Špeciálnou možnosťou pri importe palivových kariet je možnosť výberu typu palivovej karty „Manuálny zoznam“. V tomto prípade nejde o palivovú kartu v pravom zmysle slova ale o možnosť hromadného importu zoznamu čerpani, vytvorený užívateľom (odpadá tak zdĺhavé manuálne zadávanie každého čerpania PHL aj pre prípad že užívateľ nepoužíva palivovú kartu). Takto vytvorený zoznam musí mať „csv“ </w:t>
      </w:r>
      <w:r w:rsidR="00AB2151">
        <w:rPr>
          <w:rFonts w:ascii="Arial" w:hAnsi="Arial"/>
          <w:sz w:val="20"/>
          <w:lang w:val="sk-SK"/>
        </w:rPr>
        <w:t xml:space="preserve">alebo „xlsx“ </w:t>
      </w:r>
      <w:r>
        <w:rPr>
          <w:rFonts w:ascii="Arial" w:hAnsi="Arial"/>
          <w:sz w:val="20"/>
          <w:lang w:val="sk-SK"/>
        </w:rPr>
        <w:t xml:space="preserve">formát a obsahovať </w:t>
      </w:r>
      <w:r w:rsidR="00F56AC3">
        <w:rPr>
          <w:rFonts w:ascii="Arial" w:hAnsi="Arial"/>
          <w:sz w:val="20"/>
          <w:lang w:val="sk-SK"/>
        </w:rPr>
        <w:t>7</w:t>
      </w:r>
      <w:r>
        <w:rPr>
          <w:rFonts w:ascii="Arial" w:hAnsi="Arial"/>
          <w:sz w:val="20"/>
          <w:lang w:val="sk-SK"/>
        </w:rPr>
        <w:t xml:space="preserve"> stlpcov v nasledujúcom poradí:</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Ečv vozidla pre ktoré bolo vykonané čerpanie PHL. V</w:t>
      </w:r>
      <w:r w:rsidRPr="0004501D">
        <w:rPr>
          <w:rFonts w:ascii="Arial" w:hAnsi="Arial"/>
          <w:sz w:val="20"/>
          <w:lang w:val="sk-SK"/>
        </w:rPr>
        <w:t xml:space="preserve"> tom i</w:t>
      </w:r>
      <w:r>
        <w:rPr>
          <w:rFonts w:ascii="Arial" w:hAnsi="Arial"/>
          <w:sz w:val="20"/>
          <w:lang w:val="sk-SK"/>
        </w:rPr>
        <w:t>s</w:t>
      </w:r>
      <w:r w:rsidRPr="0004501D">
        <w:rPr>
          <w:rFonts w:ascii="Arial" w:hAnsi="Arial"/>
          <w:sz w:val="20"/>
          <w:lang w:val="sk-SK"/>
        </w:rPr>
        <w:t>tom form</w:t>
      </w:r>
      <w:r>
        <w:rPr>
          <w:rFonts w:ascii="Arial" w:hAnsi="Arial"/>
          <w:sz w:val="20"/>
          <w:lang w:val="sk-SK"/>
        </w:rPr>
        <w:t>á</w:t>
      </w:r>
      <w:r w:rsidRPr="0004501D">
        <w:rPr>
          <w:rFonts w:ascii="Arial" w:hAnsi="Arial"/>
          <w:sz w:val="20"/>
          <w:lang w:val="sk-SK"/>
        </w:rPr>
        <w:t xml:space="preserve">te a tvare </w:t>
      </w:r>
      <w:r>
        <w:rPr>
          <w:rFonts w:ascii="Arial" w:hAnsi="Arial"/>
          <w:sz w:val="20"/>
          <w:lang w:val="sk-SK"/>
        </w:rPr>
        <w:t>Ečv (Špz)</w:t>
      </w:r>
      <w:r w:rsidRPr="0004501D">
        <w:rPr>
          <w:rFonts w:ascii="Arial" w:hAnsi="Arial"/>
          <w:sz w:val="20"/>
          <w:lang w:val="sk-SK"/>
        </w:rPr>
        <w:t xml:space="preserve"> v akom m</w:t>
      </w:r>
      <w:r>
        <w:rPr>
          <w:rFonts w:ascii="Arial" w:hAnsi="Arial"/>
          <w:sz w:val="20"/>
          <w:lang w:val="sk-SK"/>
        </w:rPr>
        <w:t>á</w:t>
      </w:r>
      <w:r w:rsidRPr="0004501D">
        <w:rPr>
          <w:rFonts w:ascii="Arial" w:hAnsi="Arial"/>
          <w:sz w:val="20"/>
          <w:lang w:val="sk-SK"/>
        </w:rPr>
        <w:t>te evidovan</w:t>
      </w:r>
      <w:r>
        <w:rPr>
          <w:rFonts w:ascii="Arial" w:hAnsi="Arial"/>
          <w:sz w:val="20"/>
          <w:lang w:val="sk-SK"/>
        </w:rPr>
        <w:t>é Ečv</w:t>
      </w:r>
      <w:r w:rsidRPr="0004501D">
        <w:rPr>
          <w:rFonts w:ascii="Arial" w:hAnsi="Arial"/>
          <w:sz w:val="20"/>
          <w:lang w:val="sk-SK"/>
        </w:rPr>
        <w:t xml:space="preserve"> </w:t>
      </w:r>
      <w:r>
        <w:rPr>
          <w:rFonts w:ascii="Arial" w:hAnsi="Arial"/>
          <w:sz w:val="20"/>
          <w:lang w:val="sk-SK"/>
        </w:rPr>
        <w:t xml:space="preserve">vozidla </w:t>
      </w:r>
      <w:r w:rsidRPr="0004501D">
        <w:rPr>
          <w:rFonts w:ascii="Arial" w:hAnsi="Arial"/>
          <w:sz w:val="20"/>
          <w:lang w:val="sk-SK"/>
        </w:rPr>
        <w:t xml:space="preserve">v </w:t>
      </w:r>
      <w:r>
        <w:rPr>
          <w:rFonts w:ascii="Arial" w:hAnsi="Arial"/>
          <w:sz w:val="20"/>
          <w:lang w:val="sk-SK"/>
        </w:rPr>
        <w:t>č</w:t>
      </w:r>
      <w:r w:rsidRPr="0004501D">
        <w:rPr>
          <w:rFonts w:ascii="Arial" w:hAnsi="Arial"/>
          <w:sz w:val="20"/>
          <w:lang w:val="sk-SK"/>
        </w:rPr>
        <w:t>iseln</w:t>
      </w:r>
      <w:r>
        <w:rPr>
          <w:rFonts w:ascii="Arial" w:hAnsi="Arial"/>
          <w:sz w:val="20"/>
          <w:lang w:val="sk-SK"/>
        </w:rPr>
        <w:t xml:space="preserve">íku vozidiel. </w:t>
      </w:r>
      <w:r w:rsidRPr="0004501D">
        <w:rPr>
          <w:rFonts w:ascii="Arial" w:hAnsi="Arial"/>
          <w:sz w:val="20"/>
          <w:lang w:val="sk-SK"/>
        </w:rPr>
        <w:t>(</w:t>
      </w:r>
      <w:r>
        <w:rPr>
          <w:rFonts w:ascii="Arial" w:hAnsi="Arial"/>
          <w:sz w:val="20"/>
          <w:lang w:val="sk-SK"/>
        </w:rPr>
        <w:t>uveďte to isté Ečv</w:t>
      </w:r>
      <w:r w:rsidRPr="0004501D">
        <w:rPr>
          <w:rFonts w:ascii="Arial" w:hAnsi="Arial"/>
          <w:sz w:val="20"/>
          <w:lang w:val="sk-SK"/>
        </w:rPr>
        <w:t xml:space="preserve"> ak</w:t>
      </w:r>
      <w:r>
        <w:rPr>
          <w:rFonts w:ascii="Arial" w:hAnsi="Arial"/>
          <w:sz w:val="20"/>
          <w:lang w:val="sk-SK"/>
        </w:rPr>
        <w:t>é</w:t>
      </w:r>
      <w:r w:rsidRPr="0004501D">
        <w:rPr>
          <w:rFonts w:ascii="Arial" w:hAnsi="Arial"/>
          <w:sz w:val="20"/>
          <w:lang w:val="sk-SK"/>
        </w:rPr>
        <w:t xml:space="preserve"> m</w:t>
      </w:r>
      <w:r>
        <w:rPr>
          <w:rFonts w:ascii="Arial" w:hAnsi="Arial"/>
          <w:sz w:val="20"/>
          <w:lang w:val="sk-SK"/>
        </w:rPr>
        <w:t>á</w:t>
      </w:r>
      <w:r w:rsidRPr="0004501D">
        <w:rPr>
          <w:rFonts w:ascii="Arial" w:hAnsi="Arial"/>
          <w:sz w:val="20"/>
          <w:lang w:val="sk-SK"/>
        </w:rPr>
        <w:t xml:space="preserve">te </w:t>
      </w:r>
      <w:r>
        <w:rPr>
          <w:rFonts w:ascii="Arial" w:hAnsi="Arial"/>
          <w:sz w:val="20"/>
          <w:lang w:val="sk-SK"/>
        </w:rPr>
        <w:t xml:space="preserve">evidované v </w:t>
      </w:r>
      <w:r w:rsidRPr="0004501D">
        <w:rPr>
          <w:rFonts w:ascii="Arial" w:hAnsi="Arial"/>
          <w:sz w:val="20"/>
          <w:lang w:val="sk-SK"/>
        </w:rPr>
        <w:t>program</w:t>
      </w:r>
      <w:r>
        <w:rPr>
          <w:rFonts w:ascii="Arial" w:hAnsi="Arial"/>
          <w:sz w:val="20"/>
          <w:lang w:val="sk-SK"/>
        </w:rPr>
        <w:t>e</w:t>
      </w:r>
      <w:r w:rsidRPr="0004501D">
        <w:rPr>
          <w:rFonts w:ascii="Arial" w:hAnsi="Arial"/>
          <w:sz w:val="20"/>
          <w:lang w:val="sk-SK"/>
        </w:rPr>
        <w:t xml:space="preserve"> u vozidla ku ktor</w:t>
      </w:r>
      <w:r>
        <w:rPr>
          <w:rFonts w:ascii="Arial" w:hAnsi="Arial"/>
          <w:sz w:val="20"/>
          <w:lang w:val="sk-SK"/>
        </w:rPr>
        <w:t>é</w:t>
      </w:r>
      <w:r w:rsidRPr="0004501D">
        <w:rPr>
          <w:rFonts w:ascii="Arial" w:hAnsi="Arial"/>
          <w:sz w:val="20"/>
          <w:lang w:val="sk-SK"/>
        </w:rPr>
        <w:t>mu chcete priradi</w:t>
      </w:r>
      <w:r>
        <w:rPr>
          <w:rFonts w:ascii="Arial" w:hAnsi="Arial"/>
          <w:sz w:val="20"/>
          <w:lang w:val="sk-SK"/>
        </w:rPr>
        <w:t>ť</w:t>
      </w:r>
      <w:r w:rsidRPr="0004501D">
        <w:rPr>
          <w:rFonts w:ascii="Arial" w:hAnsi="Arial"/>
          <w:sz w:val="20"/>
          <w:lang w:val="sk-SK"/>
        </w:rPr>
        <w:t xml:space="preserve"> </w:t>
      </w:r>
      <w:r>
        <w:rPr>
          <w:rFonts w:ascii="Arial" w:hAnsi="Arial"/>
          <w:sz w:val="20"/>
          <w:lang w:val="sk-SK"/>
        </w:rPr>
        <w:t>dané čerp</w:t>
      </w:r>
      <w:r w:rsidRPr="0004501D">
        <w:rPr>
          <w:rFonts w:ascii="Arial" w:hAnsi="Arial"/>
          <w:sz w:val="20"/>
          <w:lang w:val="sk-SK"/>
        </w:rPr>
        <w:t>ani</w:t>
      </w:r>
      <w:r>
        <w:rPr>
          <w:rFonts w:ascii="Arial" w:hAnsi="Arial"/>
          <w:sz w:val="20"/>
          <w:lang w:val="sk-SK"/>
        </w:rPr>
        <w:t>e</w:t>
      </w:r>
      <w:r w:rsidRPr="0004501D">
        <w:rPr>
          <w:rFonts w:ascii="Arial" w:hAnsi="Arial"/>
          <w:sz w:val="20"/>
          <w:lang w:val="sk-SK"/>
        </w:rPr>
        <w:t xml:space="preserve"> PH</w:t>
      </w:r>
      <w:r>
        <w:rPr>
          <w:rFonts w:ascii="Arial" w:hAnsi="Arial"/>
          <w:sz w:val="20"/>
          <w:lang w:val="sk-SK"/>
        </w:rPr>
        <w:t>L</w:t>
      </w:r>
      <w:r w:rsidRPr="0004501D">
        <w:rPr>
          <w:rFonts w:ascii="Arial" w:hAnsi="Arial"/>
          <w:sz w:val="20"/>
          <w:lang w:val="sk-SK"/>
        </w:rPr>
        <w:t>)</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dátum čerpania PHL vo formáte DD.MM.RRRR</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čas čerpania PHL vo formáte HH:MM napr. 12:35 alebo 07:05</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celkové načerpané množstvo PHL v litroch</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celková cena čerpania PHL bez DPH (vpisujte celkovú cenu za celé čerpanie bez DPH)</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celková cena čerpania PHL s DPH (vpisujte celkovú cenu za celé čerpanie s DPH)</w:t>
      </w:r>
    </w:p>
    <w:p w:rsidR="0093574A" w:rsidRDefault="0093574A" w:rsidP="0093574A">
      <w:pPr>
        <w:pStyle w:val="Zkladntext"/>
        <w:numPr>
          <w:ilvl w:val="0"/>
          <w:numId w:val="30"/>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stĺpec = ľubovolný textový údaj ktorý sa naimportuje do políčka „Poznámka“. Doporučujeme uvádzať miesto čerpania PHL.</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720"/>
        <w:jc w:val="both"/>
        <w:rPr>
          <w:rFonts w:ascii="Arial" w:hAnsi="Arial"/>
          <w:sz w:val="20"/>
          <w:lang w:val="sk-SK"/>
        </w:rPr>
      </w:pPr>
    </w:p>
    <w:p w:rsidR="0064638F"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rPr>
          <w:rFonts w:ascii="Arial" w:hAnsi="Arial"/>
          <w:sz w:val="20"/>
          <w:lang w:val="sk-SK"/>
        </w:rPr>
        <w:t xml:space="preserve">Pri vytváraní manuálneho zoznamu čerpani  si môžete pomôcť zobrazením prázdnej šablóny vstupného csv </w:t>
      </w:r>
      <w:r w:rsidR="000E44C4">
        <w:rPr>
          <w:rFonts w:ascii="Arial" w:hAnsi="Arial"/>
          <w:sz w:val="20"/>
          <w:lang w:val="sk-SK"/>
        </w:rPr>
        <w:t xml:space="preserve">alebo xlsx </w:t>
      </w:r>
      <w:r>
        <w:rPr>
          <w:rFonts w:ascii="Arial" w:hAnsi="Arial"/>
          <w:sz w:val="20"/>
          <w:lang w:val="sk-SK"/>
        </w:rPr>
        <w:t xml:space="preserve">súboru cez tlačítko </w:t>
      </w:r>
      <w:r>
        <w:rPr>
          <w:rFonts w:ascii="Arial" w:hAnsi="Arial"/>
          <w:noProof/>
          <w:sz w:val="20"/>
          <w:lang w:val="sk-SK" w:eastAsia="sk-SK"/>
        </w:rPr>
        <w:drawing>
          <wp:inline distT="0" distB="0" distL="0" distR="0">
            <wp:extent cx="209550" cy="209550"/>
            <wp:effectExtent l="0" t="0" r="0" b="0"/>
            <wp:docPr id="126" name="Obrázok 126" descr="ob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340434" name="Picture 126" descr="obr2"/>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209550" cy="209550"/>
                    </a:xfrm>
                    <a:prstGeom prst="rect">
                      <a:avLst/>
                    </a:prstGeom>
                    <a:noFill/>
                    <a:ln>
                      <a:noFill/>
                    </a:ln>
                  </pic:spPr>
                </pic:pic>
              </a:graphicData>
            </a:graphic>
          </wp:inline>
        </w:drawing>
      </w:r>
      <w:r>
        <w:rPr>
          <w:rFonts w:ascii="Arial" w:hAnsi="Arial"/>
          <w:sz w:val="20"/>
          <w:lang w:val="sk-SK"/>
        </w:rPr>
        <w:t>. (toto tlačítko sa zobrazuje iba keď je zvolený typ palivovej karty „Manuálny zoznam“).</w:t>
      </w:r>
      <w:r w:rsidRPr="008138CB">
        <w:t xml:space="preserve"> </w:t>
      </w:r>
    </w:p>
    <w:p w:rsidR="007C5750"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8138CB">
        <w:rPr>
          <w:rFonts w:ascii="Arial" w:hAnsi="Arial"/>
          <w:sz w:val="20"/>
          <w:lang w:val="sk-SK"/>
        </w:rPr>
        <w:t>Prv</w:t>
      </w:r>
      <w:r>
        <w:rPr>
          <w:rFonts w:ascii="Arial" w:hAnsi="Arial"/>
          <w:sz w:val="20"/>
          <w:lang w:val="sk-SK"/>
        </w:rPr>
        <w:t>ý</w:t>
      </w:r>
      <w:r w:rsidRPr="008138CB">
        <w:rPr>
          <w:rFonts w:ascii="Arial" w:hAnsi="Arial"/>
          <w:sz w:val="20"/>
          <w:lang w:val="sk-SK"/>
        </w:rPr>
        <w:t>ch 1</w:t>
      </w:r>
      <w:r w:rsidR="004868A2">
        <w:rPr>
          <w:rFonts w:ascii="Arial" w:hAnsi="Arial"/>
          <w:sz w:val="20"/>
          <w:lang w:val="sk-SK"/>
        </w:rPr>
        <w:t>2</w:t>
      </w:r>
      <w:r w:rsidRPr="008138CB">
        <w:rPr>
          <w:rFonts w:ascii="Arial" w:hAnsi="Arial"/>
          <w:sz w:val="20"/>
          <w:lang w:val="sk-SK"/>
        </w:rPr>
        <w:t xml:space="preserve"> riadkov hlavi</w:t>
      </w:r>
      <w:r>
        <w:rPr>
          <w:rFonts w:ascii="Arial" w:hAnsi="Arial"/>
          <w:sz w:val="20"/>
          <w:lang w:val="sk-SK"/>
        </w:rPr>
        <w:t>č</w:t>
      </w:r>
      <w:r w:rsidRPr="008138CB">
        <w:rPr>
          <w:rFonts w:ascii="Arial" w:hAnsi="Arial"/>
          <w:sz w:val="20"/>
          <w:lang w:val="sk-SK"/>
        </w:rPr>
        <w:t>ky vzorov</w:t>
      </w:r>
      <w:r>
        <w:rPr>
          <w:rFonts w:ascii="Arial" w:hAnsi="Arial"/>
          <w:sz w:val="20"/>
          <w:lang w:val="sk-SK"/>
        </w:rPr>
        <w:t>é</w:t>
      </w:r>
      <w:r w:rsidRPr="008138CB">
        <w:rPr>
          <w:rFonts w:ascii="Arial" w:hAnsi="Arial"/>
          <w:sz w:val="20"/>
          <w:lang w:val="sk-SK"/>
        </w:rPr>
        <w:t xml:space="preserve">ho </w:t>
      </w:r>
      <w:r>
        <w:rPr>
          <w:rFonts w:ascii="Arial" w:hAnsi="Arial"/>
          <w:sz w:val="20"/>
          <w:lang w:val="sk-SK"/>
        </w:rPr>
        <w:t xml:space="preserve">csv </w:t>
      </w:r>
      <w:r w:rsidRPr="008138CB">
        <w:rPr>
          <w:rFonts w:ascii="Arial" w:hAnsi="Arial"/>
          <w:sz w:val="20"/>
          <w:lang w:val="sk-SK"/>
        </w:rPr>
        <w:t>s</w:t>
      </w:r>
      <w:r>
        <w:rPr>
          <w:rFonts w:ascii="Arial" w:hAnsi="Arial"/>
          <w:sz w:val="20"/>
          <w:lang w:val="sk-SK"/>
        </w:rPr>
        <w:t>úboru pred reálnym importom odstráňte.</w:t>
      </w:r>
      <w:r w:rsidRPr="008138CB">
        <w:rPr>
          <w:rFonts w:ascii="Arial" w:hAnsi="Arial"/>
          <w:sz w:val="20"/>
          <w:lang w:val="sk-SK"/>
        </w:rPr>
        <w:t xml:space="preserve"> Importujte s</w:t>
      </w:r>
      <w:r>
        <w:rPr>
          <w:rFonts w:ascii="Arial" w:hAnsi="Arial"/>
          <w:sz w:val="20"/>
          <w:lang w:val="sk-SK"/>
        </w:rPr>
        <w:t>ú</w:t>
      </w:r>
      <w:r w:rsidRPr="008138CB">
        <w:rPr>
          <w:rFonts w:ascii="Arial" w:hAnsi="Arial"/>
          <w:sz w:val="20"/>
          <w:lang w:val="sk-SK"/>
        </w:rPr>
        <w:t>bor bez hlavi</w:t>
      </w:r>
      <w:r>
        <w:rPr>
          <w:rFonts w:ascii="Arial" w:hAnsi="Arial"/>
          <w:sz w:val="20"/>
          <w:lang w:val="sk-SK"/>
        </w:rPr>
        <w:t>č</w:t>
      </w:r>
      <w:r w:rsidRPr="008138CB">
        <w:rPr>
          <w:rFonts w:ascii="Arial" w:hAnsi="Arial"/>
          <w:sz w:val="20"/>
          <w:lang w:val="sk-SK"/>
        </w:rPr>
        <w:t>ky a bez pr</w:t>
      </w:r>
      <w:r>
        <w:rPr>
          <w:rFonts w:ascii="Arial" w:hAnsi="Arial"/>
          <w:sz w:val="20"/>
          <w:lang w:val="sk-SK"/>
        </w:rPr>
        <w:t>á</w:t>
      </w:r>
      <w:r w:rsidRPr="008138CB">
        <w:rPr>
          <w:rFonts w:ascii="Arial" w:hAnsi="Arial"/>
          <w:sz w:val="20"/>
          <w:lang w:val="sk-SK"/>
        </w:rPr>
        <w:t>zdnych riadkov na za</w:t>
      </w:r>
      <w:r>
        <w:rPr>
          <w:rFonts w:ascii="Arial" w:hAnsi="Arial"/>
          <w:sz w:val="20"/>
          <w:lang w:val="sk-SK"/>
        </w:rPr>
        <w:t>č</w:t>
      </w:r>
      <w:r w:rsidRPr="008138CB">
        <w:rPr>
          <w:rFonts w:ascii="Arial" w:hAnsi="Arial"/>
          <w:sz w:val="20"/>
          <w:lang w:val="sk-SK"/>
        </w:rPr>
        <w:t>iatku</w:t>
      </w:r>
      <w:r>
        <w:rPr>
          <w:rFonts w:ascii="Arial" w:hAnsi="Arial"/>
          <w:sz w:val="20"/>
          <w:lang w:val="sk-SK"/>
        </w:rPr>
        <w:t xml:space="preserve"> zoznamu</w:t>
      </w:r>
      <w:r w:rsidRPr="008138CB">
        <w:rPr>
          <w:rFonts w:ascii="Arial" w:hAnsi="Arial"/>
          <w:sz w:val="20"/>
          <w:lang w:val="sk-SK"/>
        </w:rPr>
        <w:t xml:space="preserve">. </w:t>
      </w:r>
    </w:p>
    <w:p w:rsidR="007C5750" w:rsidRDefault="007C575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8138CB">
        <w:rPr>
          <w:rFonts w:ascii="Arial" w:hAnsi="Arial"/>
          <w:sz w:val="20"/>
          <w:lang w:val="sk-SK"/>
        </w:rPr>
        <w:lastRenderedPageBreak/>
        <w:t>Prv</w:t>
      </w:r>
      <w:r>
        <w:rPr>
          <w:rFonts w:ascii="Arial" w:hAnsi="Arial"/>
          <w:sz w:val="20"/>
          <w:lang w:val="sk-SK"/>
        </w:rPr>
        <w:t>ý</w:t>
      </w:r>
      <w:r w:rsidRPr="008138CB">
        <w:rPr>
          <w:rFonts w:ascii="Arial" w:hAnsi="Arial"/>
          <w:sz w:val="20"/>
          <w:lang w:val="sk-SK"/>
        </w:rPr>
        <w:t>ch 1</w:t>
      </w:r>
      <w:r>
        <w:rPr>
          <w:rFonts w:ascii="Arial" w:hAnsi="Arial"/>
          <w:sz w:val="20"/>
          <w:lang w:val="sk-SK"/>
        </w:rPr>
        <w:t>1</w:t>
      </w:r>
      <w:r w:rsidRPr="008138CB">
        <w:rPr>
          <w:rFonts w:ascii="Arial" w:hAnsi="Arial"/>
          <w:sz w:val="20"/>
          <w:lang w:val="sk-SK"/>
        </w:rPr>
        <w:t xml:space="preserve"> riadkov hlavi</w:t>
      </w:r>
      <w:r>
        <w:rPr>
          <w:rFonts w:ascii="Arial" w:hAnsi="Arial"/>
          <w:sz w:val="20"/>
          <w:lang w:val="sk-SK"/>
        </w:rPr>
        <w:t>č</w:t>
      </w:r>
      <w:r w:rsidRPr="008138CB">
        <w:rPr>
          <w:rFonts w:ascii="Arial" w:hAnsi="Arial"/>
          <w:sz w:val="20"/>
          <w:lang w:val="sk-SK"/>
        </w:rPr>
        <w:t>ky vzorov</w:t>
      </w:r>
      <w:r>
        <w:rPr>
          <w:rFonts w:ascii="Arial" w:hAnsi="Arial"/>
          <w:sz w:val="20"/>
          <w:lang w:val="sk-SK"/>
        </w:rPr>
        <w:t>é</w:t>
      </w:r>
      <w:r w:rsidRPr="008138CB">
        <w:rPr>
          <w:rFonts w:ascii="Arial" w:hAnsi="Arial"/>
          <w:sz w:val="20"/>
          <w:lang w:val="sk-SK"/>
        </w:rPr>
        <w:t xml:space="preserve">ho </w:t>
      </w:r>
      <w:r>
        <w:rPr>
          <w:rFonts w:ascii="Arial" w:hAnsi="Arial"/>
          <w:sz w:val="20"/>
          <w:lang w:val="sk-SK"/>
        </w:rPr>
        <w:t xml:space="preserve">xlsx </w:t>
      </w:r>
      <w:r w:rsidRPr="008138CB">
        <w:rPr>
          <w:rFonts w:ascii="Arial" w:hAnsi="Arial"/>
          <w:sz w:val="20"/>
          <w:lang w:val="sk-SK"/>
        </w:rPr>
        <w:t>s</w:t>
      </w:r>
      <w:r>
        <w:rPr>
          <w:rFonts w:ascii="Arial" w:hAnsi="Arial"/>
          <w:sz w:val="20"/>
          <w:lang w:val="sk-SK"/>
        </w:rPr>
        <w:t>úboru pred reálnym importom odstráňte.</w:t>
      </w:r>
      <w:r w:rsidRPr="008138CB">
        <w:rPr>
          <w:rFonts w:ascii="Arial" w:hAnsi="Arial"/>
          <w:sz w:val="20"/>
          <w:lang w:val="sk-SK"/>
        </w:rPr>
        <w:t xml:space="preserve"> </w:t>
      </w:r>
      <w:r>
        <w:rPr>
          <w:rFonts w:ascii="Arial" w:hAnsi="Arial"/>
          <w:sz w:val="20"/>
          <w:lang w:val="sk-SK"/>
        </w:rPr>
        <w:t xml:space="preserve">Xlsx </w:t>
      </w:r>
      <w:r w:rsidRPr="008138CB">
        <w:rPr>
          <w:rFonts w:ascii="Arial" w:hAnsi="Arial"/>
          <w:sz w:val="20"/>
          <w:lang w:val="sk-SK"/>
        </w:rPr>
        <w:t>s</w:t>
      </w:r>
      <w:r>
        <w:rPr>
          <w:rFonts w:ascii="Arial" w:hAnsi="Arial"/>
          <w:sz w:val="20"/>
          <w:lang w:val="sk-SK"/>
        </w:rPr>
        <w:t>ú</w:t>
      </w:r>
      <w:r w:rsidRPr="008138CB">
        <w:rPr>
          <w:rFonts w:ascii="Arial" w:hAnsi="Arial"/>
          <w:sz w:val="20"/>
          <w:lang w:val="sk-SK"/>
        </w:rPr>
        <w:t xml:space="preserve">bor </w:t>
      </w:r>
      <w:r>
        <w:rPr>
          <w:rFonts w:ascii="Arial" w:hAnsi="Arial"/>
          <w:sz w:val="20"/>
          <w:lang w:val="sk-SK"/>
        </w:rPr>
        <w:t>(Excel) importujte s </w:t>
      </w:r>
      <w:r w:rsidRPr="008138CB">
        <w:rPr>
          <w:rFonts w:ascii="Arial" w:hAnsi="Arial"/>
          <w:sz w:val="20"/>
          <w:lang w:val="sk-SK"/>
        </w:rPr>
        <w:t>hlavi</w:t>
      </w:r>
      <w:r>
        <w:rPr>
          <w:rFonts w:ascii="Arial" w:hAnsi="Arial"/>
          <w:sz w:val="20"/>
          <w:lang w:val="sk-SK"/>
        </w:rPr>
        <w:t>č</w:t>
      </w:r>
      <w:r w:rsidRPr="008138CB">
        <w:rPr>
          <w:rFonts w:ascii="Arial" w:hAnsi="Arial"/>
          <w:sz w:val="20"/>
          <w:lang w:val="sk-SK"/>
        </w:rPr>
        <w:t>k</w:t>
      </w:r>
      <w:r>
        <w:rPr>
          <w:rFonts w:ascii="Arial" w:hAnsi="Arial"/>
          <w:sz w:val="20"/>
          <w:lang w:val="sk-SK"/>
        </w:rPr>
        <w:t>ou (rozdiel oproti csv súboru)</w:t>
      </w:r>
      <w:r w:rsidRPr="008138CB">
        <w:rPr>
          <w:rFonts w:ascii="Arial" w:hAnsi="Arial"/>
          <w:sz w:val="20"/>
          <w:lang w:val="sk-SK"/>
        </w:rPr>
        <w:t xml:space="preserve"> a bez pr</w:t>
      </w:r>
      <w:r>
        <w:rPr>
          <w:rFonts w:ascii="Arial" w:hAnsi="Arial"/>
          <w:sz w:val="20"/>
          <w:lang w:val="sk-SK"/>
        </w:rPr>
        <w:t>á</w:t>
      </w:r>
      <w:r w:rsidRPr="008138CB">
        <w:rPr>
          <w:rFonts w:ascii="Arial" w:hAnsi="Arial"/>
          <w:sz w:val="20"/>
          <w:lang w:val="sk-SK"/>
        </w:rPr>
        <w:t xml:space="preserve">zdnych riadkov </w:t>
      </w:r>
      <w:r>
        <w:rPr>
          <w:rFonts w:ascii="Arial" w:hAnsi="Arial"/>
          <w:sz w:val="20"/>
          <w:lang w:val="sk-SK"/>
        </w:rPr>
        <w:t>pod hlavičkou</w:t>
      </w:r>
      <w:r w:rsidRPr="008138CB">
        <w:rPr>
          <w:rFonts w:ascii="Arial" w:hAnsi="Arial"/>
          <w:sz w:val="20"/>
          <w:lang w:val="sk-SK"/>
        </w:rPr>
        <w:t xml:space="preserve">. </w:t>
      </w:r>
    </w:p>
    <w:p w:rsidR="007C5750" w:rsidRDefault="007C575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8138CB">
        <w:rPr>
          <w:rFonts w:ascii="Arial" w:hAnsi="Arial"/>
          <w:sz w:val="20"/>
          <w:lang w:val="sk-SK"/>
        </w:rPr>
        <w:t>Vyplnen</w:t>
      </w:r>
      <w:r w:rsidR="00F56AC3">
        <w:rPr>
          <w:rFonts w:ascii="Arial" w:hAnsi="Arial"/>
          <w:sz w:val="20"/>
          <w:lang w:val="sk-SK"/>
        </w:rPr>
        <w:t xml:space="preserve">ú šablónu </w:t>
      </w:r>
      <w:r w:rsidRPr="008138CB">
        <w:rPr>
          <w:rFonts w:ascii="Arial" w:hAnsi="Arial"/>
          <w:sz w:val="20"/>
          <w:lang w:val="sk-SK"/>
        </w:rPr>
        <w:t>si ulo</w:t>
      </w:r>
      <w:r>
        <w:rPr>
          <w:rFonts w:ascii="Arial" w:hAnsi="Arial"/>
          <w:sz w:val="20"/>
          <w:lang w:val="sk-SK"/>
        </w:rPr>
        <w:t>ž</w:t>
      </w:r>
      <w:r w:rsidRPr="008138CB">
        <w:rPr>
          <w:rFonts w:ascii="Arial" w:hAnsi="Arial"/>
          <w:sz w:val="20"/>
          <w:lang w:val="sk-SK"/>
        </w:rPr>
        <w:t xml:space="preserve">te </w:t>
      </w:r>
      <w:r w:rsidR="00F56AC3">
        <w:rPr>
          <w:rFonts w:ascii="Arial" w:hAnsi="Arial"/>
          <w:sz w:val="20"/>
          <w:lang w:val="sk-SK"/>
        </w:rPr>
        <w:t xml:space="preserve">ako </w:t>
      </w:r>
      <w:r w:rsidR="00F56AC3" w:rsidRPr="008138CB">
        <w:rPr>
          <w:rFonts w:ascii="Arial" w:hAnsi="Arial"/>
          <w:sz w:val="20"/>
          <w:lang w:val="sk-SK"/>
        </w:rPr>
        <w:t>s</w:t>
      </w:r>
      <w:r w:rsidR="00F56AC3">
        <w:rPr>
          <w:rFonts w:ascii="Arial" w:hAnsi="Arial"/>
          <w:sz w:val="20"/>
          <w:lang w:val="sk-SK"/>
        </w:rPr>
        <w:t>ú</w:t>
      </w:r>
      <w:r w:rsidR="00F56AC3" w:rsidRPr="008138CB">
        <w:rPr>
          <w:rFonts w:ascii="Arial" w:hAnsi="Arial"/>
          <w:sz w:val="20"/>
          <w:lang w:val="sk-SK"/>
        </w:rPr>
        <w:t xml:space="preserve">bor </w:t>
      </w:r>
      <w:r w:rsidRPr="008138CB">
        <w:rPr>
          <w:rFonts w:ascii="Arial" w:hAnsi="Arial"/>
          <w:sz w:val="20"/>
          <w:lang w:val="sk-SK"/>
        </w:rPr>
        <w:t>na v</w:t>
      </w:r>
      <w:r>
        <w:rPr>
          <w:rFonts w:ascii="Arial" w:hAnsi="Arial"/>
          <w:sz w:val="20"/>
          <w:lang w:val="sk-SK"/>
        </w:rPr>
        <w:t>áš</w:t>
      </w:r>
      <w:r w:rsidRPr="008138CB">
        <w:rPr>
          <w:rFonts w:ascii="Arial" w:hAnsi="Arial"/>
          <w:sz w:val="20"/>
          <w:lang w:val="sk-SK"/>
        </w:rPr>
        <w:t xml:space="preserve"> </w:t>
      </w:r>
      <w:r>
        <w:rPr>
          <w:rFonts w:ascii="Arial" w:hAnsi="Arial"/>
          <w:sz w:val="20"/>
          <w:lang w:val="sk-SK"/>
        </w:rPr>
        <w:t>disk</w:t>
      </w:r>
      <w:r w:rsidR="007C5750">
        <w:rPr>
          <w:rFonts w:ascii="Arial" w:hAnsi="Arial"/>
          <w:sz w:val="20"/>
          <w:lang w:val="sk-SK"/>
        </w:rPr>
        <w:t xml:space="preserve"> a z tohto miestaju importujte do programu</w:t>
      </w:r>
      <w:r w:rsidRPr="008138CB">
        <w:rPr>
          <w:rFonts w:ascii="Arial" w:hAnsi="Arial"/>
          <w:sz w:val="20"/>
          <w:lang w:val="sk-SK"/>
        </w:rPr>
        <w:t>.</w:t>
      </w:r>
    </w:p>
    <w:p w:rsidR="00A25A9F" w:rsidRDefault="00A25A9F" w:rsidP="00A25A9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 vybratí príslušného manuálne vyt</w:t>
      </w:r>
      <w:r w:rsidR="007C5750">
        <w:rPr>
          <w:rFonts w:ascii="Arial" w:hAnsi="Arial"/>
          <w:sz w:val="20"/>
          <w:lang w:val="sk-SK"/>
        </w:rPr>
        <w:t>v</w:t>
      </w:r>
      <w:r>
        <w:rPr>
          <w:rFonts w:ascii="Arial" w:hAnsi="Arial"/>
          <w:sz w:val="20"/>
          <w:lang w:val="sk-SK"/>
        </w:rPr>
        <w:t xml:space="preserve">oreného vstupného CSV </w:t>
      </w:r>
      <w:r w:rsidR="007C5750">
        <w:rPr>
          <w:rFonts w:ascii="Arial" w:hAnsi="Arial"/>
          <w:sz w:val="20"/>
          <w:lang w:val="sk-SK"/>
        </w:rPr>
        <w:t xml:space="preserve">alebo XLSX </w:t>
      </w:r>
      <w:r>
        <w:rPr>
          <w:rFonts w:ascii="Arial" w:hAnsi="Arial"/>
          <w:sz w:val="20"/>
          <w:lang w:val="sk-SK"/>
        </w:rPr>
        <w:t xml:space="preserve">súboru cez tlačítko </w:t>
      </w:r>
      <w:r>
        <w:rPr>
          <w:rFonts w:ascii="Arial" w:hAnsi="Arial"/>
          <w:noProof/>
          <w:sz w:val="20"/>
          <w:lang w:val="sk-SK" w:eastAsia="sk-SK"/>
        </w:rPr>
        <w:drawing>
          <wp:inline distT="0" distB="0" distL="0" distR="0" wp14:anchorId="3DD905CB" wp14:editId="49C014B6">
            <wp:extent cx="209550" cy="209550"/>
            <wp:effectExtent l="0" t="0" r="0" b="0"/>
            <wp:docPr id="376" name="Obrázok 376" descr="vy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335745" name="Picture 66" descr="vyber"/>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09550" cy="209550"/>
                    </a:xfrm>
                    <a:prstGeom prst="rect">
                      <a:avLst/>
                    </a:prstGeom>
                    <a:noFill/>
                    <a:ln>
                      <a:noFill/>
                    </a:ln>
                  </pic:spPr>
                </pic:pic>
              </a:graphicData>
            </a:graphic>
          </wp:inline>
        </w:drawing>
      </w:r>
      <w:r>
        <w:rPr>
          <w:rFonts w:ascii="Arial" w:hAnsi="Arial"/>
          <w:sz w:val="20"/>
          <w:lang w:val="sk-SK"/>
        </w:rPr>
        <w:t xml:space="preserve">, import údajov prebehne po stlačení tlačidla </w:t>
      </w:r>
    </w:p>
    <w:p w:rsidR="004868A2" w:rsidRDefault="004868A2" w:rsidP="00A25A9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A25A9F" w:rsidRDefault="00A25A9F" w:rsidP="00A25A9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14:anchorId="68E76D65" wp14:editId="115CAF62">
            <wp:extent cx="1504950" cy="238125"/>
            <wp:effectExtent l="0" t="0" r="0" b="9525"/>
            <wp:docPr id="377" name="Obrázok 377" descr="pokacov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55734" name="Picture 67" descr="pokacovat"/>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04950" cy="238125"/>
                    </a:xfrm>
                    <a:prstGeom prst="rect">
                      <a:avLst/>
                    </a:prstGeom>
                    <a:noFill/>
                    <a:ln>
                      <a:noFill/>
                    </a:ln>
                  </pic:spPr>
                </pic:pic>
              </a:graphicData>
            </a:graphic>
          </wp:inline>
        </w:drawing>
      </w:r>
    </w:p>
    <w:p w:rsidR="00A25A9F" w:rsidRDefault="00A25A9F"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BE30D5" w:rsidRDefault="00BE30D5"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Klipnutím pravým tlačítkom myši nad tlačítkom </w:t>
      </w:r>
      <w:r w:rsidRPr="00B006ED">
        <w:rPr>
          <w:rFonts w:ascii="Arial" w:hAnsi="Arial"/>
          <w:noProof/>
          <w:sz w:val="20"/>
          <w:lang w:val="sk-SK" w:eastAsia="sk-SK"/>
        </w:rPr>
        <w:drawing>
          <wp:inline distT="0" distB="0" distL="0" distR="0">
            <wp:extent cx="266700" cy="266700"/>
            <wp:effectExtent l="0" t="0" r="0" b="0"/>
            <wp:docPr id="127" name="Obrázok 127" descr="ob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302006" name="Picture 127" descr="obr15"/>
                    <pic:cNvPicPr>
                      <a:picLocks noChangeAspect="1" noChangeArrowheads="1"/>
                    </pic:cNvPicPr>
                  </pic:nvPicPr>
                  <pic:blipFill>
                    <a:blip r:embed="rId11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sa vyvolá proces aktualizácie modulu importu palivových kariet (napr. používa sa ak sa zmení štruktúra súborov palivových kariet atď...).</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Množstvo a typ zobrazených (a aj tlačených) údajov v zozname záznamov číselníka nákupov PH</w:t>
      </w:r>
      <w:r>
        <w:rPr>
          <w:rFonts w:ascii="Arial" w:hAnsi="Arial"/>
          <w:sz w:val="20"/>
          <w:lang w:val="sk-SK"/>
        </w:rPr>
        <w:t>L</w:t>
      </w:r>
      <w:r w:rsidRPr="00B006ED">
        <w:rPr>
          <w:rFonts w:ascii="Arial" w:hAnsi="Arial"/>
          <w:sz w:val="20"/>
          <w:lang w:val="sk-SK"/>
        </w:rPr>
        <w:t xml:space="preserve"> závisí od nastavenia filtra zobrazovania, ktorý sa zviditeľňuje, alebo zneviditeľňuje pomocou tlačítka </w:t>
      </w:r>
      <w:r>
        <w:rPr>
          <w:rFonts w:ascii="Arial" w:hAnsi="Arial"/>
          <w:noProof/>
          <w:sz w:val="20"/>
          <w:lang w:val="sk-SK" w:eastAsia="sk-SK"/>
        </w:rPr>
        <w:drawing>
          <wp:inline distT="0" distB="0" distL="0" distR="0">
            <wp:extent cx="266700" cy="266700"/>
            <wp:effectExtent l="0" t="0" r="0" b="0"/>
            <wp:docPr id="128" name="Obrázok 128"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953724" name="Picture 128"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B006ED">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129" name="Obrázok 129"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09343" name="Picture 129"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B006ED">
        <w:rPr>
          <w:rFonts w:ascii="Arial" w:hAnsi="Arial"/>
          <w:sz w:val="20"/>
          <w:lang w:val="sk-SK"/>
        </w:rPr>
        <w:t>.</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Ak vlastníte verziu programu s možnosťou evidovania viacerých firiem, tak si treba uvedomiť, že ak zapíšete nákupy PH</w:t>
      </w:r>
      <w:r>
        <w:rPr>
          <w:rFonts w:ascii="Arial" w:hAnsi="Arial"/>
          <w:sz w:val="20"/>
          <w:lang w:val="sk-SK"/>
        </w:rPr>
        <w:t>L</w:t>
      </w:r>
      <w:r w:rsidRPr="00B006ED">
        <w:rPr>
          <w:rFonts w:ascii="Arial" w:hAnsi="Arial"/>
          <w:sz w:val="20"/>
          <w:lang w:val="sk-SK"/>
        </w:rPr>
        <w:t xml:space="preserve"> do firmy „A“ tak sa tieto nákupy PH</w:t>
      </w:r>
      <w:r>
        <w:rPr>
          <w:rFonts w:ascii="Arial" w:hAnsi="Arial"/>
          <w:sz w:val="20"/>
          <w:lang w:val="sk-SK"/>
        </w:rPr>
        <w:t>L</w:t>
      </w:r>
      <w:r w:rsidRPr="00B006ED">
        <w:rPr>
          <w:rFonts w:ascii="Arial" w:hAnsi="Arial"/>
          <w:sz w:val="20"/>
          <w:lang w:val="sk-SK"/>
        </w:rPr>
        <w:t xml:space="preserve"> nebudú zobrazovať vo firme „B“. Ak by ste chceli aby sa vo firme „B“ zobrazovali a tým pádom dali aj používať, musíte ich zvlášť zadať aj do tejto druhej firmy. To znamená, že každá firma má evidované svoje vlastné nákupy PH</w:t>
      </w:r>
      <w:r>
        <w:rPr>
          <w:rFonts w:ascii="Arial" w:hAnsi="Arial"/>
          <w:sz w:val="20"/>
          <w:lang w:val="sk-SK"/>
        </w:rPr>
        <w:t>L</w:t>
      </w:r>
      <w:r w:rsidRPr="00B006ED">
        <w:rPr>
          <w:rFonts w:ascii="Arial" w:hAnsi="Arial"/>
          <w:sz w:val="20"/>
          <w:lang w:val="sk-SK"/>
        </w:rPr>
        <w:t>, ktoré sa nezobrazujú v iných firmách.</w:t>
      </w: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Pri tlačení tlačovej zostavy z tohoto číselníka neplatí zásada, že tlačené údaje sú zoradené podľa aktuálneho nastaveného zoraďovania údajov, ale sú zoradené vždy podľa dátumu v rámci konkrétneho vozidla.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3"/>
        <w:rPr>
          <w:color w:val="0000FF"/>
          <w:sz w:val="20"/>
          <w:u w:val="single"/>
        </w:rPr>
      </w:pPr>
      <w:bookmarkStart w:id="15" w:name="_Toc123549984"/>
      <w:r>
        <w:rPr>
          <w:color w:val="0000FF"/>
          <w:sz w:val="20"/>
        </w:rPr>
        <w:lastRenderedPageBreak/>
        <w:t>2.1.9</w:t>
      </w:r>
      <w:r>
        <w:rPr>
          <w:color w:val="0000FF"/>
          <w:sz w:val="20"/>
        </w:rPr>
        <w:tab/>
      </w:r>
      <w:r>
        <w:rPr>
          <w:color w:val="0000FF"/>
          <w:sz w:val="20"/>
        </w:rPr>
        <w:tab/>
        <w:t>Číselník voľných dní.</w:t>
      </w:r>
      <w:bookmarkEnd w:id="15"/>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2466975"/>
            <wp:effectExtent l="0" t="0" r="0" b="9525"/>
            <wp:docPr id="130" name="Obrázok 130" descr="voldni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692264" name="Picture 130" descr="voldni_w"/>
                    <pic:cNvPicPr>
                      <a:picLocks noChangeAspect="1" noChangeArrowheads="1"/>
                    </pic:cNvPicPr>
                  </pic:nvPicPr>
                  <pic:blipFill>
                    <a:blip r:embed="rId122">
                      <a:extLst>
                        <a:ext uri="{28A0092B-C50C-407E-A947-70E740481C1C}">
                          <a14:useLocalDpi xmlns:a14="http://schemas.microsoft.com/office/drawing/2010/main" val="0"/>
                        </a:ext>
                      </a:extLst>
                    </a:blip>
                    <a:stretch>
                      <a:fillRect/>
                    </a:stretch>
                  </pic:blipFill>
                  <pic:spPr bwMode="auto">
                    <a:xfrm>
                      <a:off x="0" y="0"/>
                      <a:ext cx="3886200" cy="24669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Číselník umožňuje evidenciu, zadávanie a opravovanie voľných dní, s ktorými program pracuje vo funkcii samogenerovanie jázd. Ide o zoznam dní na ktoré sa pri samogenerovaní jázd nebudú vytvárať jazdy (ak o to pri samogenerovaní užívateľ požiada</w:t>
      </w:r>
      <w:r w:rsidR="00691D36">
        <w:rPr>
          <w:rFonts w:ascii="Arial" w:hAnsi="Arial"/>
          <w:sz w:val="20"/>
          <w:lang w:val="sk-SK"/>
        </w:rPr>
        <w:t xml:space="preserve"> nastavením parametrov samogenerovania</w:t>
      </w:r>
      <w:r>
        <w:rPr>
          <w:rFonts w:ascii="Arial" w:hAnsi="Arial"/>
          <w:sz w:val="20"/>
          <w:lang w:val="sk-SK"/>
        </w:rPr>
        <w:t xml:space="preserve">). </w:t>
      </w:r>
      <w:r w:rsidR="004F1331">
        <w:rPr>
          <w:rFonts w:ascii="Arial" w:hAnsi="Arial"/>
          <w:sz w:val="20"/>
          <w:lang w:val="sk-SK"/>
        </w:rPr>
        <w:t>V číselníku je p</w:t>
      </w:r>
      <w:r>
        <w:rPr>
          <w:rFonts w:ascii="Arial" w:hAnsi="Arial"/>
          <w:sz w:val="20"/>
          <w:lang w:val="sk-SK"/>
        </w:rPr>
        <w:t>rednastavený zoznam štátnych sviatkov, ktorý si užívateľ v prípade potreby môže rozšíriť aj o ďalšie dni.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oprave nie je možné </w:t>
      </w:r>
      <w:r w:rsidR="00390F98">
        <w:rPr>
          <w:rFonts w:ascii="Arial" w:hAnsi="Arial"/>
          <w:sz w:val="20"/>
          <w:lang w:val="sk-SK"/>
        </w:rPr>
        <w:t xml:space="preserve">manuálne </w:t>
      </w:r>
      <w:r>
        <w:rPr>
          <w:rFonts w:ascii="Arial" w:hAnsi="Arial"/>
          <w:sz w:val="20"/>
          <w:lang w:val="sk-SK"/>
        </w:rPr>
        <w:t>zmeniť políčko „Dátum voľného dňa“</w:t>
      </w:r>
      <w:r w:rsidR="00390F98">
        <w:rPr>
          <w:rFonts w:ascii="Arial" w:hAnsi="Arial"/>
          <w:sz w:val="20"/>
          <w:lang w:val="sk-SK"/>
        </w:rPr>
        <w:t>.</w:t>
      </w:r>
      <w:r>
        <w:rPr>
          <w:rFonts w:ascii="Arial" w:hAnsi="Arial"/>
          <w:sz w:val="20"/>
          <w:lang w:val="sk-SK"/>
        </w:rPr>
        <w:t xml:space="preserve"> Dátum voľného dňa sa nedá zadávať cez klávesnicu. Musíte použiť pomocné tlačítko </w:t>
      </w:r>
      <w:r w:rsidRPr="001E5DEF">
        <w:rPr>
          <w:rFonts w:ascii="Arial" w:hAnsi="Arial"/>
          <w:noProof/>
          <w:sz w:val="20"/>
          <w:lang w:val="sk-SK" w:eastAsia="sk-SK"/>
        </w:rPr>
        <w:drawing>
          <wp:inline distT="0" distB="0" distL="0" distR="0">
            <wp:extent cx="180975" cy="180975"/>
            <wp:effectExtent l="0" t="0" r="9525" b="9525"/>
            <wp:docPr id="131" name="Obrázok 131" descr="a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313689" name="Picture 131" descr="a13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a zadávať dátum cez pomocný kalendár.</w:t>
      </w:r>
    </w:p>
    <w:p w:rsidR="00390F98" w:rsidRDefault="00390F9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390F98" w:rsidRDefault="00390F98" w:rsidP="00390F9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Takisto nie je možné evidovať dva dni s rovnakým dátumom, nakoľko sa jedná o kľúčovú položku tohto číselníka. </w:t>
      </w:r>
    </w:p>
    <w:p w:rsidR="00390F98" w:rsidRDefault="00390F9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zadávaní nového údaju stlačte tlačidlo </w:t>
      </w:r>
      <w:r>
        <w:rPr>
          <w:rFonts w:ascii="Arial" w:hAnsi="Arial"/>
          <w:noProof/>
          <w:sz w:val="20"/>
          <w:lang w:val="sk-SK" w:eastAsia="sk-SK"/>
        </w:rPr>
        <w:drawing>
          <wp:inline distT="0" distB="0" distL="0" distR="0">
            <wp:extent cx="266700" cy="266700"/>
            <wp:effectExtent l="0" t="0" r="0" b="0"/>
            <wp:docPr id="132" name="Obrázok 132"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817485" name="Picture 132" descr="novy"/>
                    <pic:cNvPicPr>
                      <a:picLocks noChangeAspect="1" noChangeArrowheads="1"/>
                    </pic:cNvPicPr>
                  </pic:nvPicPr>
                  <pic:blipFill>
                    <a:blip r:embed="rId66">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a vyplňte jednotlivé políčka. V stave zadávania nového záznamu sa Vám zobrazí dátumové políčko „do“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C10F5A">
        <w:rPr>
          <w:rFonts w:ascii="Arial" w:hAnsi="Arial"/>
          <w:noProof/>
          <w:sz w:val="20"/>
          <w:lang w:val="sk-SK" w:eastAsia="sk-SK"/>
        </w:rPr>
        <w:drawing>
          <wp:inline distT="0" distB="0" distL="0" distR="0">
            <wp:extent cx="2781300" cy="285750"/>
            <wp:effectExtent l="0" t="0" r="0" b="0"/>
            <wp:docPr id="133" name="Obrázok 133" descr="a4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240589" name="Picture 133" descr="a49g"/>
                    <pic:cNvPicPr>
                      <a:picLocks noChangeAspect="1" noChangeArrowheads="1"/>
                    </pic:cNvPicPr>
                  </pic:nvPicPr>
                  <pic:blipFill>
                    <a:blip r:embed="rId123">
                      <a:extLst>
                        <a:ext uri="{28A0092B-C50C-407E-A947-70E740481C1C}">
                          <a14:useLocalDpi xmlns:a14="http://schemas.microsoft.com/office/drawing/2010/main" val="0"/>
                        </a:ext>
                      </a:extLst>
                    </a:blip>
                    <a:stretch>
                      <a:fillRect/>
                    </a:stretch>
                  </pic:blipFill>
                  <pic:spPr bwMode="auto">
                    <a:xfrm>
                      <a:off x="0" y="0"/>
                      <a:ext cx="2781300" cy="2857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pomocou ktorého si môžete zvýšiť obdobie platnosti zapisovaného údaju. Napr. ak zapisujete ako dôvod voľného dňa svoju dovolenku, ktorá trvala 7 dní, nemusíte 7 krát zapísať vždy iný nasledujúci deň, ale nastavíte si platnosť </w:t>
      </w:r>
      <w:r>
        <w:rPr>
          <w:rFonts w:ascii="Arial" w:hAnsi="Arial"/>
          <w:sz w:val="20"/>
          <w:lang w:val="sk-SK"/>
        </w:rPr>
        <w:lastRenderedPageBreak/>
        <w:t>zapisovaného údaju napr. od 1.7. do 7.7. a údaj sa Vám zapíše 7 krát v príslušnom dátumovom období.</w:t>
      </w:r>
    </w:p>
    <w:p w:rsidR="009C65E2" w:rsidRDefault="009C65E2" w:rsidP="009C65E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Platnosť voľného dňa sa zadáva pre konkrétmy mesiac a poradový deň v mesiaci ale bez konkrétneho roku. Takže ak si napr. pre generovaný rok XXXX zadáte na utorok 10. mája dovolenku formou voľného dňa tak v roku XXXX + 1 už nemusí 10.mája pripadať na utorok ale napr. až na stredu, prípadne ste v roku XXXX + 1 nemuseli mať dovolenkuv tomto dátume atď... Preto odporúčame aby ste pre každý nový generovaný rok (pri samogenerovaní jázd) si vždy nanovo aktualizovali číselník voľných dní a nanovo si zadali svoje špeciálne voľné dní platné pre rok XXXX + 1 (ak používate aj iné voľné dni než sú štátne sviatky).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To či zadávaný (alebo menený) voľný deň (alebo hromadne zadávané voľné dni) platí iba pre jedno konkrétne vozidlo alebo pre všetky evidované vozidlá sa nastavuje cez combo box „Volný deň platný pre“. Ak vyberiete hodnotu „zvolené vozidlo“ zobrazi sa tlačítko </w:t>
      </w:r>
      <w:r w:rsidRPr="00E22D17">
        <w:rPr>
          <w:rFonts w:ascii="Arial" w:hAnsi="Arial"/>
          <w:noProof/>
          <w:sz w:val="20"/>
          <w:lang w:val="sk-SK" w:eastAsia="sk-SK"/>
        </w:rPr>
        <w:drawing>
          <wp:inline distT="0" distB="0" distL="0" distR="0">
            <wp:extent cx="180975" cy="180975"/>
            <wp:effectExtent l="0" t="0" r="9525" b="9525"/>
            <wp:docPr id="134" name="Obrázok 134"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073163" name="Picture 134"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pomocou ktorého si (cez výberové okno číselníka vozidiel) zvolíte vozidlo pre ktoré bude platiť voľný deň/dni. Ak vyberiete hodnotu „všetky vozidlá“ bude voľný deň/dni platiť pre všetky evidované vozidlá.</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Obmedzenie platnosti voľného dňa iba na jedno konkrétne vozidlo sa nedá nastaviť u predvyplnených základných štátnych sviatkov. Tie platia vždy pre všetky evidované vozidlá.</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Význam evidovania voľných dní a správnosť evidovania tohto číselníka je dôležitý pre funkciu samogenerovanie jázd. Ak totiž chcete, v tejto funkcii si môžete zvoliť, aby náhodne vytvárané jazdy neboli vytvárané s dátumom niektorého evidovaného voľného dňa. (niekedy je nezmysel služobne jazdiť cez voľný deň a tým pádom to mať evidované v knihe jázd).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Do tohto číselníka nemusíte zadávať soboty a nedele, pretože tieto dni program v prípade potreby rozlišuje automaticky.</w:t>
      </w:r>
    </w:p>
    <w:p w:rsidR="00F32B6A" w:rsidRDefault="00F32B6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Tlačítko </w:t>
      </w:r>
      <w:r>
        <w:rPr>
          <w:rFonts w:ascii="Arial" w:hAnsi="Arial"/>
          <w:noProof/>
          <w:sz w:val="20"/>
          <w:lang w:val="sk-SK" w:eastAsia="sk-SK"/>
        </w:rPr>
        <w:drawing>
          <wp:inline distT="0" distB="0" distL="0" distR="0">
            <wp:extent cx="266700" cy="266700"/>
            <wp:effectExtent l="0" t="0" r="0" b="0"/>
            <wp:docPr id="135" name="Obrázok 135" descr="da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3169" name="Picture 135" descr="data2"/>
                    <pic:cNvPicPr>
                      <a:picLocks noChangeAspect="1" noChangeArrowheads="1"/>
                    </pic:cNvPicPr>
                  </pic:nvPicPr>
                  <pic:blipFill>
                    <a:blip r:embed="rId98">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slúži na obnovu pôvodných dát. Ak ste si viackrát upravovali číselník voľných dní, rôznym mazaním alebo pridávaním nových viet, môžete sa vrátiť k pôvodným dátam (dáta ktoré boli v číselníku po inštalácii) stlačením tohto tlačítka. Po jeho stlačení sa zobrazí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752850" cy="2085975"/>
            <wp:effectExtent l="0" t="0" r="0" b="9525"/>
            <wp:docPr id="136" name="Obrázok 136" descr="int4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803295" name="Picture 136" descr="int4_w"/>
                    <pic:cNvPicPr>
                      <a:picLocks noChangeAspect="1" noChangeArrowheads="1"/>
                    </pic:cNvPicPr>
                  </pic:nvPicPr>
                  <pic:blipFill>
                    <a:blip r:embed="rId124">
                      <a:extLst>
                        <a:ext uri="{28A0092B-C50C-407E-A947-70E740481C1C}">
                          <a14:useLocalDpi xmlns:a14="http://schemas.microsoft.com/office/drawing/2010/main" val="0"/>
                        </a:ext>
                      </a:extLst>
                    </a:blip>
                    <a:stretch>
                      <a:fillRect/>
                    </a:stretch>
                  </pic:blipFill>
                  <pic:spPr bwMode="auto">
                    <a:xfrm>
                      <a:off x="0" y="0"/>
                      <a:ext cx="3752850" cy="20859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zvolíte či chcete mať v číselníku dáta platné pre Slovensko alebo pre Českú republiku a stlačením tlačítka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790825" cy="266700"/>
            <wp:effectExtent l="0" t="0" r="9525" b="0"/>
            <wp:docPr id="137" name="Obrázok 137" descr="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000925" name="Picture 137" descr="data1"/>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2790825" cy="2667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vykonáte obnovu zvolených dát.</w:t>
      </w:r>
    </w:p>
    <w:p w:rsidR="0092158D" w:rsidRPr="00B006ED" w:rsidRDefault="0092158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Množstvo a typ zobrazených (a aj tlačených) údajov v zozname záznamov číselníka voľných dní závisí od nastavenia filtra zobrazovania, ktorý sa zviditeľňuje, alebo zneviditeľňuje pomocou tlačítka </w:t>
      </w:r>
      <w:r>
        <w:rPr>
          <w:rFonts w:ascii="Arial" w:hAnsi="Arial"/>
          <w:noProof/>
          <w:sz w:val="20"/>
          <w:lang w:val="sk-SK" w:eastAsia="sk-SK"/>
        </w:rPr>
        <w:drawing>
          <wp:inline distT="0" distB="0" distL="0" distR="0">
            <wp:extent cx="266700" cy="266700"/>
            <wp:effectExtent l="0" t="0" r="0" b="0"/>
            <wp:docPr id="138" name="Obrázok 138"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183733" name="Picture 138"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B006ED">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139" name="Obrázok 139"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6370" name="Picture 139"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B006ED">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Pr="00DA3C1A" w:rsidRDefault="0093574A" w:rsidP="0093574A">
      <w:pPr>
        <w:pStyle w:val="Nadpis3"/>
        <w:rPr>
          <w:color w:val="0000FF"/>
          <w:sz w:val="20"/>
          <w:u w:val="single"/>
        </w:rPr>
      </w:pPr>
      <w:bookmarkStart w:id="16" w:name="_Toc166211185"/>
      <w:bookmarkStart w:id="17" w:name="_Toc123549985"/>
      <w:r w:rsidRPr="00DA3C1A">
        <w:rPr>
          <w:color w:val="0000FF"/>
          <w:sz w:val="20"/>
        </w:rPr>
        <w:t>2.1.</w:t>
      </w:r>
      <w:r>
        <w:rPr>
          <w:color w:val="0000FF"/>
          <w:sz w:val="20"/>
        </w:rPr>
        <w:t>10</w:t>
      </w:r>
      <w:r w:rsidRPr="00DA3C1A">
        <w:rPr>
          <w:color w:val="0000FF"/>
          <w:sz w:val="20"/>
        </w:rPr>
        <w:tab/>
      </w:r>
      <w:r w:rsidRPr="00DA3C1A">
        <w:rPr>
          <w:color w:val="0000FF"/>
          <w:sz w:val="20"/>
        </w:rPr>
        <w:tab/>
        <w:t>Koniec.</w:t>
      </w:r>
      <w:bookmarkEnd w:id="16"/>
      <w:bookmarkEnd w:id="17"/>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A3C1A">
        <w:rPr>
          <w:rFonts w:ascii="Arial" w:hAnsi="Arial"/>
          <w:sz w:val="20"/>
          <w:lang w:val="sk-SK"/>
        </w:rPr>
        <w:t xml:space="preserve">Funkcia ukončuje program </w:t>
      </w:r>
      <w:r>
        <w:rPr>
          <w:rFonts w:ascii="Arial" w:hAnsi="Arial"/>
          <w:sz w:val="20"/>
          <w:lang w:val="sk-SK"/>
        </w:rPr>
        <w:t>Kniha jázd - Speedy</w:t>
      </w:r>
      <w:r w:rsidRPr="00DA3C1A">
        <w:rPr>
          <w:rFonts w:ascii="Arial" w:hAnsi="Arial"/>
          <w:sz w:val="20"/>
          <w:lang w:val="sk-SK"/>
        </w:rPr>
        <w:t xml:space="preserve">. Obsahuje aj funkciu automatického zaisťovania dát. Táto funkcia sa spúšťa iba vtedy ak ju máte povolenú v nastaveniach (Služby\Nastavenia) a od posledného zaisťovania dát uplynulo viac ako 14 dní. Skôr než sa pri ukončovaní programu spustí, zobrazí sa okno s otázkou na povolenie spustenia zaisťovania dát. </w:t>
      </w:r>
    </w:p>
    <w:p w:rsidR="006A21A9" w:rsidRDefault="006A21A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A21A9" w:rsidRDefault="006A21A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2"/>
        <w:rPr>
          <w:i w:val="0"/>
          <w:iCs w:val="0"/>
          <w:color w:val="0000FF"/>
          <w:sz w:val="20"/>
        </w:rPr>
      </w:pPr>
      <w:bookmarkStart w:id="18" w:name="_Toc123549986"/>
      <w:r>
        <w:rPr>
          <w:i w:val="0"/>
          <w:iCs w:val="0"/>
          <w:color w:val="0000FF"/>
          <w:sz w:val="20"/>
        </w:rPr>
        <w:lastRenderedPageBreak/>
        <w:t>2.2</w:t>
      </w:r>
      <w:r>
        <w:rPr>
          <w:i w:val="0"/>
          <w:iCs w:val="0"/>
          <w:color w:val="0000FF"/>
          <w:sz w:val="20"/>
        </w:rPr>
        <w:tab/>
      </w:r>
      <w:r>
        <w:rPr>
          <w:i w:val="0"/>
          <w:iCs w:val="0"/>
          <w:color w:val="0000FF"/>
          <w:sz w:val="20"/>
        </w:rPr>
        <w:tab/>
        <w:t>Evidencia jázd</w:t>
      </w:r>
      <w:bookmarkEnd w:id="18"/>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jc w:val="both"/>
        <w:rPr>
          <w:rFonts w:ascii="Arial" w:hAnsi="Arial"/>
        </w:rPr>
      </w:pPr>
      <w:r>
        <w:rPr>
          <w:rFonts w:ascii="Arial" w:hAnsi="Arial"/>
        </w:rPr>
        <w:t>Po vyvolaní tej</w:t>
      </w:r>
      <w:r w:rsidR="00396A18">
        <w:rPr>
          <w:rFonts w:ascii="Arial" w:hAnsi="Arial"/>
        </w:rPr>
        <w:t>to funkcie sa Vám na obrazovke zobrazí</w:t>
      </w:r>
      <w:r>
        <w:rPr>
          <w:rFonts w:ascii="Arial" w:hAnsi="Arial"/>
        </w:rPr>
        <w:t xml:space="preserve"> formulár, </w:t>
      </w:r>
    </w:p>
    <w:p w:rsidR="0093574A" w:rsidRDefault="0093574A">
      <w:pPr>
        <w:jc w:val="both"/>
        <w:rPr>
          <w:rFonts w:ascii="Arial" w:hAnsi="Arial"/>
        </w:rPr>
      </w:pPr>
    </w:p>
    <w:p w:rsidR="0093574A" w:rsidRDefault="0093574A" w:rsidP="0093574A">
      <w:pPr>
        <w:jc w:val="center"/>
        <w:rPr>
          <w:rFonts w:ascii="Arial" w:hAnsi="Arial"/>
        </w:rPr>
      </w:pPr>
      <w:r>
        <w:rPr>
          <w:rFonts w:ascii="Arial" w:hAnsi="Arial"/>
          <w:noProof/>
          <w:lang w:eastAsia="sk-SK"/>
        </w:rPr>
        <w:drawing>
          <wp:inline distT="0" distB="0" distL="0" distR="0">
            <wp:extent cx="4417695" cy="2509520"/>
            <wp:effectExtent l="0" t="0" r="1905" b="5080"/>
            <wp:docPr id="394" name="Obrázok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375441" name="jazdy_p.png"/>
                    <pic:cNvPicPr/>
                  </pic:nvPicPr>
                  <pic:blipFill>
                    <a:blip r:embed="rId125">
                      <a:extLst>
                        <a:ext uri="{28A0092B-C50C-407E-A947-70E740481C1C}">
                          <a14:useLocalDpi xmlns:a14="http://schemas.microsoft.com/office/drawing/2010/main" val="0"/>
                        </a:ext>
                      </a:extLst>
                    </a:blip>
                    <a:stretch>
                      <a:fillRect/>
                    </a:stretch>
                  </pic:blipFill>
                  <pic:spPr>
                    <a:xfrm>
                      <a:off x="0" y="0"/>
                      <a:ext cx="4417695" cy="2509520"/>
                    </a:xfrm>
                    <a:prstGeom prst="rect">
                      <a:avLst/>
                    </a:prstGeom>
                  </pic:spPr>
                </pic:pic>
              </a:graphicData>
            </a:graphic>
          </wp:inline>
        </w:drawing>
      </w:r>
    </w:p>
    <w:p w:rsidR="0093574A" w:rsidRDefault="0093574A" w:rsidP="0093574A">
      <w:pPr>
        <w:jc w:val="both"/>
        <w:rPr>
          <w:rFonts w:ascii="Arial" w:hAnsi="Arial"/>
        </w:rPr>
      </w:pPr>
    </w:p>
    <w:p w:rsidR="0093574A" w:rsidRDefault="0093574A" w:rsidP="0093574A">
      <w:pPr>
        <w:jc w:val="both"/>
        <w:rPr>
          <w:rFonts w:ascii="Arial" w:hAnsi="Arial" w:cs="Arial"/>
        </w:rPr>
      </w:pPr>
      <w:r>
        <w:rPr>
          <w:rFonts w:ascii="Arial" w:hAnsi="Arial"/>
        </w:rPr>
        <w:t>v ktorom môžete evidovať jazdy motorových vozidiel vždy za aktuálne vybranú firmu (týka sa to hlavne verzie programu s možnosťou evidovania viacerých firiem)</w:t>
      </w:r>
      <w:smartTag w:uri="urn:schemas-microsoft-com:office:smarttags" w:element="PersonName">
        <w:r>
          <w:rPr>
            <w:rFonts w:ascii="Arial" w:hAnsi="Arial"/>
          </w:rPr>
          <w:t>.</w:t>
        </w:r>
      </w:smartTag>
      <w:r>
        <w:rPr>
          <w:rFonts w:ascii="Arial" w:hAnsi="Arial"/>
        </w:rPr>
        <w:t xml:space="preserve"> </w:t>
      </w:r>
      <w:r>
        <w:rPr>
          <w:rFonts w:ascii="Arial" w:hAnsi="Arial" w:cs="Arial"/>
        </w:rPr>
        <w:t>Jazdy sa môžu zaznamenávať tromi spôsobmi</w:t>
      </w:r>
      <w:smartTag w:uri="urn:schemas-microsoft-com:office:smarttags" w:element="PersonName">
        <w:r>
          <w:rPr>
            <w:rFonts w:ascii="Arial" w:hAnsi="Arial" w:cs="Arial"/>
          </w:rPr>
          <w:t>.</w:t>
        </w:r>
      </w:smartTag>
      <w:r>
        <w:rPr>
          <w:rFonts w:ascii="Arial" w:hAnsi="Arial" w:cs="Arial"/>
        </w:rPr>
        <w:t xml:space="preserve"> </w:t>
      </w:r>
    </w:p>
    <w:p w:rsidR="0093574A" w:rsidRDefault="0093574A" w:rsidP="0093574A">
      <w:pPr>
        <w:jc w:val="both"/>
        <w:rPr>
          <w:rFonts w:ascii="Arial" w:hAnsi="Arial" w:cs="Arial"/>
        </w:rPr>
      </w:pPr>
    </w:p>
    <w:p w:rsidR="0093574A" w:rsidRDefault="0093574A" w:rsidP="0093574A">
      <w:pPr>
        <w:jc w:val="both"/>
        <w:rPr>
          <w:rFonts w:ascii="Arial" w:hAnsi="Arial" w:cs="Arial"/>
        </w:rPr>
      </w:pPr>
      <w:r>
        <w:rPr>
          <w:rFonts w:ascii="Arial" w:hAnsi="Arial" w:cs="Arial"/>
        </w:rPr>
        <w:t>Buď manuálne, každú jazdu osobitne podľa skutočnej jazdy alebo sa využije možnosť náhodného samogenerovania jázd. Jednotlivé jazdy môžete do evidencie jázd zapísať aj pomocou cestovného príkazu, keď sa na Vaše požiadanie z jednotlivých trás cestovného príkazu vytvoria jazdy zapísané v evidencii jázd</w:t>
      </w:r>
      <w:smartTag w:uri="urn:schemas-microsoft-com:office:smarttags" w:element="PersonName">
        <w:r>
          <w:rPr>
            <w:rFonts w:ascii="Arial" w:hAnsi="Arial" w:cs="Arial"/>
          </w:rPr>
          <w:t>.</w:t>
        </w:r>
      </w:smartTag>
      <w:r>
        <w:rPr>
          <w:rFonts w:ascii="Arial" w:hAnsi="Arial" w:cs="Arial"/>
        </w:rPr>
        <w:t xml:space="preserve"> </w:t>
      </w:r>
    </w:p>
    <w:p w:rsidR="0093574A" w:rsidRDefault="0093574A" w:rsidP="0093574A">
      <w:pPr>
        <w:jc w:val="both"/>
        <w:rPr>
          <w:rFonts w:ascii="Arial" w:hAnsi="Arial" w:cs="Arial"/>
        </w:rPr>
      </w:pPr>
    </w:p>
    <w:p w:rsidR="0093574A" w:rsidRDefault="0093574A" w:rsidP="0093574A">
      <w:pPr>
        <w:jc w:val="both"/>
        <w:rPr>
          <w:rFonts w:ascii="Arial" w:hAnsi="Arial" w:cs="Arial"/>
        </w:rPr>
      </w:pPr>
      <w:r>
        <w:rPr>
          <w:rFonts w:ascii="Arial" w:hAnsi="Arial" w:cs="Arial"/>
        </w:rPr>
        <w:t xml:space="preserve">Spôsob vytvorenia jazdy môžete vidieť podľa ich farebného vyznačenia v zozname jázd (za predpokladu, že máte v nastaveniach programu zapnuté farebné označovanie jázd). </w:t>
      </w:r>
    </w:p>
    <w:p w:rsidR="0093574A" w:rsidRDefault="0093574A" w:rsidP="0093574A">
      <w:pPr>
        <w:jc w:val="both"/>
        <w:rPr>
          <w:rFonts w:ascii="Arial" w:hAnsi="Arial" w:cs="Arial"/>
        </w:rPr>
      </w:pPr>
    </w:p>
    <w:p w:rsidR="00E93D41" w:rsidRDefault="0093574A" w:rsidP="0093574A">
      <w:pPr>
        <w:jc w:val="both"/>
        <w:rPr>
          <w:rFonts w:ascii="Arial" w:hAnsi="Arial" w:cs="Arial"/>
        </w:rPr>
      </w:pPr>
      <w:r>
        <w:rPr>
          <w:rFonts w:ascii="Arial" w:hAnsi="Arial" w:cs="Arial"/>
        </w:rPr>
        <w:t xml:space="preserve">Význam jednotlivých farieb jázd v zozname záznamov je bližšie vysvetlený v časti SLUZBY – NASTAVENIA. </w:t>
      </w:r>
    </w:p>
    <w:p w:rsidR="00E93D41" w:rsidRDefault="00E93D41" w:rsidP="0093574A">
      <w:pPr>
        <w:jc w:val="both"/>
        <w:rPr>
          <w:rFonts w:ascii="Arial" w:hAnsi="Arial" w:cs="Arial"/>
        </w:rPr>
      </w:pPr>
    </w:p>
    <w:p w:rsidR="0093574A" w:rsidRDefault="0093574A" w:rsidP="0093574A">
      <w:pPr>
        <w:jc w:val="both"/>
        <w:rPr>
          <w:rFonts w:ascii="Arial" w:hAnsi="Arial" w:cs="Arial"/>
        </w:rPr>
      </w:pPr>
      <w:r>
        <w:rPr>
          <w:rFonts w:ascii="Arial" w:hAnsi="Arial" w:cs="Arial"/>
        </w:rPr>
        <w:t>Ak spravíte dvojklik myšou v zozname záznamov nad gps jazdou ponúkne sa Vám možnosť zobraziť priebeh jazdy na mape (viac o tvorbe mapy v kapito</w:t>
      </w:r>
      <w:r w:rsidRPr="00A32E05">
        <w:rPr>
          <w:rFonts w:ascii="Arial" w:hAnsi="Arial" w:cs="Arial"/>
        </w:rPr>
        <w:t>le „zobrazenie GPS jazdy na mape“)</w:t>
      </w:r>
      <w:r>
        <w:rPr>
          <w:rFonts w:ascii="Arial" w:hAnsi="Arial" w:cs="Arial"/>
        </w:rPr>
        <w:t>.</w:t>
      </w:r>
    </w:p>
    <w:p w:rsidR="0093574A" w:rsidRDefault="0093574A" w:rsidP="0093574A">
      <w:pPr>
        <w:jc w:val="both"/>
        <w:rPr>
          <w:rFonts w:ascii="Arial" w:hAnsi="Arial" w:cs="Arial"/>
        </w:rPr>
      </w:pPr>
    </w:p>
    <w:p w:rsidR="0093574A" w:rsidRDefault="0093574A" w:rsidP="0093574A">
      <w:pPr>
        <w:jc w:val="both"/>
        <w:rPr>
          <w:rFonts w:ascii="Arial" w:hAnsi="Arial" w:cs="Arial"/>
        </w:rPr>
      </w:pPr>
    </w:p>
    <w:p w:rsidR="0093574A" w:rsidRDefault="0093574A" w:rsidP="0093574A">
      <w:pPr>
        <w:jc w:val="both"/>
        <w:rPr>
          <w:rFonts w:ascii="Arial" w:hAnsi="Arial" w:cs="Arial"/>
        </w:rPr>
      </w:pPr>
    </w:p>
    <w:p w:rsidR="0093574A" w:rsidRDefault="0093574A">
      <w:pPr>
        <w:pStyle w:val="Nadpis3"/>
        <w:rPr>
          <w:color w:val="0000FF"/>
          <w:sz w:val="20"/>
        </w:rPr>
      </w:pPr>
      <w:bookmarkStart w:id="19" w:name="_Toc123549987"/>
      <w:r>
        <w:rPr>
          <w:color w:val="0000FF"/>
          <w:sz w:val="20"/>
        </w:rPr>
        <w:lastRenderedPageBreak/>
        <w:t>2.2.1</w:t>
      </w:r>
      <w:r>
        <w:rPr>
          <w:color w:val="0000FF"/>
          <w:sz w:val="20"/>
        </w:rPr>
        <w:tab/>
      </w:r>
      <w:r>
        <w:rPr>
          <w:color w:val="0000FF"/>
          <w:sz w:val="20"/>
        </w:rPr>
        <w:tab/>
        <w:t>Manuálne evidovanie jázd</w:t>
      </w:r>
      <w:bookmarkEnd w:id="19"/>
    </w:p>
    <w:p w:rsidR="00CF7304" w:rsidRDefault="00CF7304">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zadávaní novej jazdy stlačte tlačidlo </w:t>
      </w:r>
      <w:r>
        <w:rPr>
          <w:rFonts w:ascii="Arial" w:hAnsi="Arial"/>
          <w:noProof/>
          <w:sz w:val="20"/>
          <w:lang w:val="sk-SK" w:eastAsia="sk-SK"/>
        </w:rPr>
        <w:drawing>
          <wp:inline distT="0" distB="0" distL="0" distR="0">
            <wp:extent cx="266700" cy="266700"/>
            <wp:effectExtent l="0" t="0" r="0" b="0"/>
            <wp:docPr id="141" name="Obrázok 141"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21524" name="Picture 141" descr="novy"/>
                    <pic:cNvPicPr>
                      <a:picLocks noChangeAspect="1" noChangeArrowheads="1"/>
                    </pic:cNvPicPr>
                  </pic:nvPicPr>
                  <pic:blipFill>
                    <a:blip r:embed="rId66">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a vyplňte jednotlivé políčka. (pri zadávaní novej jazdy sa automaticky nastaví aktuálny systémový dátum a miesto odchodu a miesto príchodu sa automaticky dotiahne z názvu firmy – ak sú v časti Číselníky-Firma vyplnené príslušné údaje: názov a mesto sídla, poprípade mesto prevádzky).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ste vyplnili všetky políčka jazdy a údaj chcete zapísať do datab</w:t>
      </w:r>
      <w:r w:rsidR="00FF3A72">
        <w:rPr>
          <w:rFonts w:ascii="Arial" w:hAnsi="Arial"/>
          <w:sz w:val="20"/>
          <w:lang w:val="sk-SK"/>
        </w:rPr>
        <w:t>ázi</w:t>
      </w:r>
      <w:r>
        <w:rPr>
          <w:rFonts w:ascii="Arial" w:hAnsi="Arial"/>
          <w:sz w:val="20"/>
          <w:lang w:val="sk-SK"/>
        </w:rPr>
        <w:t xml:space="preserve"> stlačte tlačidlo  </w:t>
      </w:r>
      <w:r>
        <w:rPr>
          <w:rFonts w:ascii="Arial" w:hAnsi="Arial"/>
          <w:noProof/>
          <w:sz w:val="20"/>
          <w:lang w:val="sk-SK" w:eastAsia="sk-SK"/>
        </w:rPr>
        <w:drawing>
          <wp:inline distT="0" distB="0" distL="0" distR="0">
            <wp:extent cx="266700" cy="266700"/>
            <wp:effectExtent l="0" t="0" r="0" b="0"/>
            <wp:docPr id="142" name="Obrázok 142"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240709" name="Picture 142"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Program môže odmietnuť zapísanie údaju ak sa čas a dátum jazdy vozidla prekrýva s už </w:t>
      </w:r>
      <w:r w:rsidR="00FF3A72">
        <w:rPr>
          <w:rFonts w:ascii="Arial" w:hAnsi="Arial"/>
          <w:sz w:val="20"/>
          <w:lang w:val="sk-SK"/>
        </w:rPr>
        <w:t xml:space="preserve">inou </w:t>
      </w:r>
      <w:r w:rsidR="004F63CF">
        <w:rPr>
          <w:rFonts w:ascii="Arial" w:hAnsi="Arial"/>
          <w:sz w:val="20"/>
          <w:lang w:val="sk-SK"/>
        </w:rPr>
        <w:t xml:space="preserve">evidovanou jazdou toho istého vozidla. Zapísanie jazdy sa odmietne aj vtedy ak </w:t>
      </w:r>
      <w:r w:rsidR="00FF3A72">
        <w:rPr>
          <w:rFonts w:ascii="Arial" w:hAnsi="Arial"/>
          <w:sz w:val="20"/>
          <w:lang w:val="sk-SK"/>
        </w:rPr>
        <w:t>vodič zapisovan</w:t>
      </w:r>
      <w:r w:rsidR="004F63CF">
        <w:rPr>
          <w:rFonts w:ascii="Arial" w:hAnsi="Arial"/>
          <w:sz w:val="20"/>
          <w:lang w:val="sk-SK"/>
        </w:rPr>
        <w:t>ej jazdy je už v danom čase „použitý“ v inej jazde iného vozidla.</w:t>
      </w:r>
      <w:r w:rsidR="00F5697C">
        <w:rPr>
          <w:rFonts w:ascii="Arial" w:hAnsi="Arial"/>
          <w:sz w:val="20"/>
          <w:lang w:val="sk-SK"/>
        </w:rPr>
        <w:t xml:space="preserve"> Program Vám takéto odmietnuti oznámi a zobrazí podrobný dôvod odmietnutia.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Stlačením tlačidla</w:t>
      </w:r>
      <w:r w:rsidR="004955F9">
        <w:rPr>
          <w:rFonts w:ascii="Arial" w:hAnsi="Arial"/>
          <w:sz w:val="20"/>
          <w:lang w:val="sk-SK"/>
        </w:rPr>
        <w:t xml:space="preserve"> </w:t>
      </w:r>
      <w:r>
        <w:rPr>
          <w:rFonts w:ascii="Arial" w:hAnsi="Arial"/>
          <w:sz w:val="20"/>
          <w:lang w:val="sk-SK"/>
        </w:rPr>
        <w:t xml:space="preserve"> </w:t>
      </w:r>
      <w:r w:rsidRPr="00E22D17">
        <w:rPr>
          <w:rFonts w:ascii="Arial" w:hAnsi="Arial"/>
          <w:noProof/>
          <w:sz w:val="20"/>
          <w:lang w:val="sk-SK" w:eastAsia="sk-SK"/>
        </w:rPr>
        <w:drawing>
          <wp:inline distT="0" distB="0" distL="0" distR="0">
            <wp:extent cx="180975" cy="180975"/>
            <wp:effectExtent l="0" t="0" r="9525" b="9525"/>
            <wp:docPr id="143" name="Obrázok 143"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05961" name="Picture 143"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vyberiete </w:t>
      </w:r>
      <w:r w:rsidR="002C2500">
        <w:rPr>
          <w:rFonts w:ascii="Arial" w:hAnsi="Arial"/>
          <w:sz w:val="20"/>
          <w:lang w:val="sk-SK"/>
        </w:rPr>
        <w:t xml:space="preserve">cez pomocné výberové okno </w:t>
      </w:r>
      <w:r>
        <w:rPr>
          <w:rFonts w:ascii="Arial" w:hAnsi="Arial"/>
          <w:sz w:val="20"/>
          <w:lang w:val="sk-SK"/>
        </w:rPr>
        <w:t>do vypĺňanej jazdy použité vozidlo</w:t>
      </w:r>
      <w:r w:rsidR="002C2500">
        <w:rPr>
          <w:rFonts w:ascii="Arial" w:hAnsi="Arial"/>
          <w:sz w:val="20"/>
          <w:lang w:val="sk-SK"/>
        </w:rPr>
        <w:t xml:space="preserve">, </w:t>
      </w:r>
      <w:r>
        <w:rPr>
          <w:rFonts w:ascii="Arial" w:hAnsi="Arial"/>
          <w:sz w:val="20"/>
          <w:lang w:val="sk-SK"/>
        </w:rPr>
        <w:t>z číselníka vozidiel (</w:t>
      </w:r>
      <w:r w:rsidR="002C2500">
        <w:rPr>
          <w:rFonts w:ascii="Arial" w:hAnsi="Arial"/>
          <w:sz w:val="20"/>
          <w:lang w:val="sk-SK"/>
        </w:rPr>
        <w:t>vo výberovom okne sa zobrazujú iba akítvne vozidlá ktoré ak nemajú</w:t>
      </w:r>
      <w:r>
        <w:rPr>
          <w:rFonts w:ascii="Arial" w:hAnsi="Arial"/>
          <w:sz w:val="20"/>
          <w:lang w:val="sk-SK"/>
        </w:rPr>
        <w:t xml:space="preserve"> vyplnený dátum vyradenia z</w:t>
      </w:r>
      <w:r w:rsidR="004955F9">
        <w:rPr>
          <w:rFonts w:ascii="Arial" w:hAnsi="Arial"/>
          <w:sz w:val="20"/>
          <w:lang w:val="sk-SK"/>
        </w:rPr>
        <w:t> </w:t>
      </w:r>
      <w:r>
        <w:rPr>
          <w:rFonts w:ascii="Arial" w:hAnsi="Arial"/>
          <w:sz w:val="20"/>
          <w:lang w:val="sk-SK"/>
        </w:rPr>
        <w:t>prevádzky</w:t>
      </w:r>
      <w:r w:rsidR="004955F9">
        <w:rPr>
          <w:rFonts w:ascii="Arial" w:hAnsi="Arial"/>
          <w:sz w:val="20"/>
          <w:lang w:val="sk-SK"/>
        </w:rPr>
        <w:t>).</w:t>
      </w:r>
      <w:r>
        <w:rPr>
          <w:rFonts w:ascii="Arial" w:hAnsi="Arial"/>
          <w:sz w:val="20"/>
          <w:lang w:val="sk-SK"/>
        </w:rPr>
        <w:t xml:space="preserve"> </w:t>
      </w:r>
      <w:r w:rsidR="004955F9">
        <w:rPr>
          <w:rFonts w:ascii="Arial" w:hAnsi="Arial"/>
          <w:sz w:val="20"/>
          <w:lang w:val="sk-SK"/>
        </w:rPr>
        <w:t>A</w:t>
      </w:r>
      <w:r>
        <w:rPr>
          <w:rFonts w:ascii="Arial" w:hAnsi="Arial"/>
          <w:bCs/>
          <w:sz w:val="20"/>
          <w:lang w:val="sk-SK"/>
        </w:rPr>
        <w:t>k máte v číselníku vozidiel evidované iba jedno vozidlo, tak pri zápise novej jazdy sa Vám toto vozidlo automaticky nastaví</w:t>
      </w:r>
      <w:r w:rsidR="004955F9">
        <w:rPr>
          <w:rFonts w:ascii="Arial" w:hAnsi="Arial"/>
          <w:bCs/>
          <w:sz w:val="20"/>
          <w:lang w:val="sk-SK"/>
        </w:rPr>
        <w:t xml:space="preserve"> a nemusíte robiť výber vozidla cez  </w:t>
      </w:r>
      <w:r w:rsidR="004955F9" w:rsidRPr="00E22D17">
        <w:rPr>
          <w:rFonts w:ascii="Arial" w:hAnsi="Arial"/>
          <w:noProof/>
          <w:sz w:val="20"/>
          <w:lang w:val="sk-SK" w:eastAsia="sk-SK"/>
        </w:rPr>
        <w:drawing>
          <wp:inline distT="0" distB="0" distL="0" distR="0" wp14:anchorId="17697D1E" wp14:editId="44F1A052">
            <wp:extent cx="180975" cy="180975"/>
            <wp:effectExtent l="0" t="0" r="9525" b="9525"/>
            <wp:docPr id="375" name="Obrázok 375"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05961" name="Picture 143"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bCs/>
          <w:sz w:val="20"/>
          <w:lang w:val="sk-SK"/>
        </w:rPr>
        <w:t xml:space="preserve"> </w:t>
      </w:r>
      <w:r>
        <w:rPr>
          <w:rFonts w:ascii="Arial" w:hAnsi="Arial"/>
          <w:sz w:val="20"/>
          <w:lang w:val="sk-SK"/>
        </w:rPr>
        <w:t>Ak ste toto tlačidlo stlačili omylom a nechcete si zo zobrazeného okna vybrať žiadne vozidlo stlačte klávesu „ESC“.</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„Dátum jazdy“ napíšte dátum jazdy, kedy sa jazda uskutočnila (program automaticky ponúka aktuálny </w:t>
      </w:r>
      <w:r w:rsidR="0014708E">
        <w:rPr>
          <w:rFonts w:ascii="Arial" w:hAnsi="Arial"/>
          <w:sz w:val="20"/>
          <w:lang w:val="sk-SK"/>
        </w:rPr>
        <w:t xml:space="preserve">systémový </w:t>
      </w:r>
      <w:r>
        <w:rPr>
          <w:rFonts w:ascii="Arial" w:hAnsi="Arial"/>
          <w:sz w:val="20"/>
          <w:lang w:val="sk-SK"/>
        </w:rPr>
        <w:t>dátum počítača).</w:t>
      </w:r>
    </w:p>
    <w:p w:rsidR="00BE1169"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„Cieľ jazdy“ napíšte cieľové miesto vykonávanej jazdy. Pri vypĺňaní tohto políčka si môžete pomôcť stlačením tlačidla </w:t>
      </w:r>
      <w:r w:rsidRPr="00E22D17">
        <w:rPr>
          <w:rFonts w:ascii="Arial" w:hAnsi="Arial"/>
          <w:noProof/>
          <w:sz w:val="20"/>
          <w:lang w:val="sk-SK" w:eastAsia="sk-SK"/>
        </w:rPr>
        <w:drawing>
          <wp:inline distT="0" distB="0" distL="0" distR="0">
            <wp:extent cx="180975" cy="180975"/>
            <wp:effectExtent l="0" t="0" r="9525" b="9525"/>
            <wp:docPr id="144" name="Obrázok 144" descr="a1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968617" name="Picture 144" descr="a16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 jeho stlačení sa zobrazí výberové okno číselníka partnerov. Ak nechcete použiť žiadneho evidovaného partnera, stlačte klávesu „ESC“. Ak partnera použiť chcete, nastavte sa naňho kurzorom a stlačte klávesu „ENTER“ alebo použite dvojklik myši. Po zvolení partnera sa v políčku „Cieľ jazdy“ objaví názov partnera plus sídlo partnera (mesto – ak je vyplnené v číselníku partnerov) a zároveň sa do políčka „Počet km“ </w:t>
      </w:r>
      <w:r w:rsidR="00BE1169">
        <w:rPr>
          <w:rFonts w:ascii="Arial" w:hAnsi="Arial"/>
          <w:sz w:val="20"/>
          <w:lang w:val="sk-SK"/>
        </w:rPr>
        <w:t>prenesie údaj o vzdialenosti partnera. Prenesie sa dvojnásobný počet km ktorý je evidovaný v partnerovi pretože ide o cestu so začiatkom v bode A a aj s návratom do bodu A – preto dvojnásobná vzdialenosť. Údaj o počte sa do políčka „Počet km“ prenesie ak sú splnené tieto podmienky:</w:t>
      </w:r>
    </w:p>
    <w:p w:rsidR="00BE1169" w:rsidRDefault="00BE1169" w:rsidP="00BE1169">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miesto odchodu a miesto príchodu jazdy súhlasí s údajom o názve, sídle, poprípade prevádzky firmy (z toho dôvodu, že vzdialenosť zapísaná v číselníku partnerov je vzhľadom na sídlo firmy a nie na </w:t>
      </w:r>
      <w:r>
        <w:rPr>
          <w:rFonts w:ascii="Arial" w:hAnsi="Arial"/>
          <w:sz w:val="20"/>
          <w:lang w:val="sk-SK"/>
        </w:rPr>
        <w:lastRenderedPageBreak/>
        <w:t>iné miesto, preto by v tomto prípade informácia o počte km bola mylná)</w:t>
      </w:r>
    </w:p>
    <w:p w:rsidR="00BE1169" w:rsidRDefault="00BE1169" w:rsidP="00BE1169">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je pri danom partnerovi v číselníku partnerov v časti prídavok knihy jázd vyplnený údaj o vzdialenosti</w:t>
      </w:r>
    </w:p>
    <w:p w:rsidR="00BE1169" w:rsidRDefault="00BE116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C5D8E"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„Počet km“ sa pri výbere partnera </w:t>
      </w:r>
      <w:r w:rsidR="00BE1169">
        <w:rPr>
          <w:rFonts w:ascii="Arial" w:hAnsi="Arial"/>
          <w:sz w:val="20"/>
          <w:lang w:val="sk-SK"/>
        </w:rPr>
        <w:t xml:space="preserve">prenesia aj </w:t>
      </w:r>
      <w:r w:rsidR="002C5D8E">
        <w:rPr>
          <w:rFonts w:ascii="Arial" w:hAnsi="Arial"/>
          <w:sz w:val="20"/>
          <w:lang w:val="sk-SK"/>
        </w:rPr>
        <w:t xml:space="preserve">informácia </w:t>
      </w:r>
      <w:r>
        <w:rPr>
          <w:rFonts w:ascii="Arial" w:hAnsi="Arial"/>
          <w:sz w:val="20"/>
          <w:lang w:val="sk-SK"/>
        </w:rPr>
        <w:t>o rozdelení km</w:t>
      </w:r>
      <w:r w:rsidR="00BE1169">
        <w:rPr>
          <w:rFonts w:ascii="Arial" w:hAnsi="Arial"/>
          <w:sz w:val="20"/>
          <w:lang w:val="sk-SK"/>
        </w:rPr>
        <w:t xml:space="preserve"> (koľko km bolo jazdených v meste a koľko mimo mesta</w:t>
      </w:r>
      <w:r>
        <w:rPr>
          <w:rFonts w:ascii="Arial" w:hAnsi="Arial"/>
          <w:sz w:val="20"/>
          <w:lang w:val="sk-SK"/>
        </w:rPr>
        <w:t>)</w:t>
      </w:r>
      <w:r w:rsidR="00BE1169">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ste políčko „Cieľ jazdy“ vypĺňali pomocou tlačidla </w:t>
      </w:r>
      <w:r w:rsidRPr="00C75FAF">
        <w:rPr>
          <w:rFonts w:ascii="Arial" w:hAnsi="Arial"/>
          <w:noProof/>
          <w:sz w:val="20"/>
          <w:lang w:val="sk-SK" w:eastAsia="sk-SK"/>
        </w:rPr>
        <w:drawing>
          <wp:inline distT="0" distB="0" distL="0" distR="0">
            <wp:extent cx="180975" cy="180975"/>
            <wp:effectExtent l="0" t="0" r="9525" b="9525"/>
            <wp:docPr id="145" name="Obrázok 145" descr="a1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962" name="Picture 145" descr="a16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a vo výberovom okne číselníka partnerov ste si vybrali partnera tak sa následne objaví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286125" cy="1695450"/>
            <wp:effectExtent l="0" t="0" r="9525" b="0"/>
            <wp:docPr id="146" name="Obrázok 146" descr="dovod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583566" name="Picture 146" descr="dovod_w"/>
                    <pic:cNvPicPr>
                      <a:picLocks noChangeAspect="1" noChangeArrowheads="1"/>
                    </pic:cNvPicPr>
                  </pic:nvPicPr>
                  <pic:blipFill>
                    <a:blip r:embed="rId127">
                      <a:extLst>
                        <a:ext uri="{28A0092B-C50C-407E-A947-70E740481C1C}">
                          <a14:useLocalDpi xmlns:a14="http://schemas.microsoft.com/office/drawing/2010/main" val="0"/>
                        </a:ext>
                      </a:extLst>
                    </a:blip>
                    <a:stretch>
                      <a:fillRect/>
                    </a:stretch>
                  </pic:blipFill>
                  <pic:spPr bwMode="auto">
                    <a:xfrm>
                      <a:off x="0" y="0"/>
                      <a:ext cx="3286125" cy="16954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pomocou ktorého môžete vyplniť políčko „Dôvod jazdy“. V objavenom formulári si môžete vybrať so štyroch dôvodov jázd ktoré sú zadané k vybranému partnerovi z číselníka partnerov (ak sú v prídavku knihy jázd vyplnené). Dôvod jazdy vyberiete klipnutím myšou na konkrétne tlačidlo – Dôvod 1alebo Dôvod 2 atď..   Ak nechcete  vybrať žiaden dôvod jazdy alebo chcete manuálne napísať iný, tak zrušte tento formulár stlačením klávesy ESC alebo klipnutím na tlačidlo OK.</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„Dôvod jazdy“ sa vpisuje dôvod uskutočnenia jazdy. Toto políčko môžete vyplniť aj pomocou tlačítok </w:t>
      </w:r>
      <w:r>
        <w:rPr>
          <w:rFonts w:ascii="Arial" w:hAnsi="Arial"/>
          <w:noProof/>
          <w:sz w:val="20"/>
          <w:lang w:val="sk-SK" w:eastAsia="sk-SK"/>
        </w:rPr>
        <w:drawing>
          <wp:inline distT="0" distB="0" distL="0" distR="0">
            <wp:extent cx="190500" cy="190500"/>
            <wp:effectExtent l="0" t="0" r="0" b="0"/>
            <wp:docPr id="147" name="Obrázok 147" descr="r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259207" name="Picture 147" descr="ruka"/>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w:t>
      </w:r>
      <w:r w:rsidRPr="00C75FAF">
        <w:rPr>
          <w:rFonts w:ascii="Arial" w:hAnsi="Arial"/>
          <w:noProof/>
          <w:sz w:val="20"/>
          <w:lang w:val="sk-SK" w:eastAsia="sk-SK"/>
        </w:rPr>
        <w:drawing>
          <wp:inline distT="0" distB="0" distL="0" distR="0">
            <wp:extent cx="180975" cy="180975"/>
            <wp:effectExtent l="0" t="0" r="9525" b="9525"/>
            <wp:docPr id="148" name="Obrázok 148"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023446" name="Picture 148"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 stlačení tlačítka </w:t>
      </w:r>
      <w:r w:rsidRPr="00C75FAF">
        <w:rPr>
          <w:rFonts w:ascii="Arial" w:hAnsi="Arial"/>
          <w:noProof/>
          <w:sz w:val="20"/>
          <w:lang w:val="sk-SK" w:eastAsia="sk-SK"/>
        </w:rPr>
        <w:drawing>
          <wp:inline distT="0" distB="0" distL="0" distR="0">
            <wp:extent cx="180975" cy="180975"/>
            <wp:effectExtent l="0" t="0" r="9525" b="9525"/>
            <wp:docPr id="149" name="Obrázok 149"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248602" name="Picture 149"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sa objaví formulár, v ktorom sú zobrazené všetky dôvody, ktoré boli vpísané do číselníka partnerov (na rozdiel od predchádzajúceho výberu dôvodu jazdy, v ktorom boli iba dôvody prislúchajúce ku konkrétne zvolenému partnerovi). Po stlačení tlačítka </w:t>
      </w:r>
      <w:r>
        <w:rPr>
          <w:rFonts w:ascii="Arial" w:hAnsi="Arial"/>
          <w:noProof/>
          <w:sz w:val="20"/>
          <w:lang w:val="sk-SK" w:eastAsia="sk-SK"/>
        </w:rPr>
        <w:drawing>
          <wp:inline distT="0" distB="0" distL="0" distR="0">
            <wp:extent cx="190500" cy="190500"/>
            <wp:effectExtent l="0" t="0" r="0" b="0"/>
            <wp:docPr id="150" name="Obrázok 150" descr="r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682952" name="Picture 150" descr="ruka"/>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sa zobrazí pomocný formulár v ktorom sú zobrazené všetky dôvody jázd, ktoré boli doteraz vpísané do evidencie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„Odchod“ napíšte čas začiatku jazdy a miesto začatia jazdy. Do políčka „Príchod“ napíšte čas ukončenia jazdy a miesto príchodu pričom čas príchodu musí byť neskorší ako čas odchodu, inak program nedovolí zapísať vypĺňanú jazdu. Miesto príchodu a odchodu zadávajte pomocou tlačítok </w:t>
      </w:r>
      <w:r>
        <w:rPr>
          <w:rFonts w:ascii="Arial" w:hAnsi="Arial"/>
          <w:noProof/>
          <w:sz w:val="20"/>
          <w:lang w:val="sk-SK" w:eastAsia="sk-SK"/>
        </w:rPr>
        <w:drawing>
          <wp:inline distT="0" distB="0" distL="0" distR="0">
            <wp:extent cx="190500" cy="190500"/>
            <wp:effectExtent l="0" t="0" r="0" b="0"/>
            <wp:docPr id="151" name="Obrázok 151" descr="r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482246" name="Picture 151" descr="ruka"/>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w:t>
      </w:r>
      <w:r w:rsidRPr="00C75FAF">
        <w:rPr>
          <w:rFonts w:ascii="Arial" w:hAnsi="Arial"/>
          <w:noProof/>
          <w:sz w:val="20"/>
          <w:lang w:val="sk-SK" w:eastAsia="sk-SK"/>
        </w:rPr>
        <w:drawing>
          <wp:inline distT="0" distB="0" distL="0" distR="0">
            <wp:extent cx="180975" cy="180975"/>
            <wp:effectExtent l="0" t="0" r="9525" b="9525"/>
            <wp:docPr id="152" name="Obrázok 152" descr="a1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06221" name="Picture 152" descr="a16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aby sa zabezpečila jedinečnosť názvu jedného miesta. Po stlačení tlačítka </w:t>
      </w:r>
      <w:r>
        <w:rPr>
          <w:rFonts w:ascii="Arial" w:hAnsi="Arial"/>
          <w:noProof/>
          <w:sz w:val="20"/>
          <w:lang w:val="sk-SK" w:eastAsia="sk-SK"/>
        </w:rPr>
        <w:drawing>
          <wp:inline distT="0" distB="0" distL="0" distR="0">
            <wp:extent cx="190500" cy="190500"/>
            <wp:effectExtent l="0" t="0" r="0" b="0"/>
            <wp:docPr id="153" name="Obrázok 153" descr="r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76494" name="Picture 153" descr="ruka"/>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w:t>
      </w:r>
      <w:r>
        <w:rPr>
          <w:rFonts w:ascii="Arial" w:hAnsi="Arial"/>
          <w:sz w:val="20"/>
          <w:lang w:val="sk-SK"/>
        </w:rPr>
        <w:lastRenderedPageBreak/>
        <w:t xml:space="preserve">sa zobrazí pomocný formulár pomocou ktorého vyberáte buď miesto odchodu alebo príchodu. Obsahuje názov firmy a mesto jej sídla (prípadne prevádzky ak je vyplnená) plus všetky iné miesta odchodov alebo príchodov, ktoré už boli použité. Po stlačení tlačítka </w:t>
      </w:r>
      <w:r w:rsidRPr="00C75FAF">
        <w:rPr>
          <w:rFonts w:ascii="Arial" w:hAnsi="Arial"/>
          <w:noProof/>
          <w:sz w:val="20"/>
          <w:lang w:val="sk-SK" w:eastAsia="sk-SK"/>
        </w:rPr>
        <w:drawing>
          <wp:inline distT="0" distB="0" distL="0" distR="0">
            <wp:extent cx="180975" cy="180975"/>
            <wp:effectExtent l="0" t="0" r="9525" b="9525"/>
            <wp:docPr id="154" name="Obrázok 154" descr="a1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823465" name="Picture 154" descr="a16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sa zobrazí výberový formulár číselníka partnerov a tým pádom môžete do miesta odchodu, alebo príchodu vybrať údaj z číselníka partnerov. Ak chcete zadať také miesto odchodu alebo príchodu, ktoré sa ešte nikdy nepoužilo (neobsahuje ho pomocný formulár a ani číselník partnerov) zadajte ho manuálnym vpísaním do políčka. Inak vždy používajte tlačítka </w:t>
      </w:r>
      <w:r>
        <w:rPr>
          <w:rFonts w:ascii="Arial" w:hAnsi="Arial"/>
          <w:noProof/>
          <w:sz w:val="20"/>
          <w:lang w:val="sk-SK" w:eastAsia="sk-SK"/>
        </w:rPr>
        <w:drawing>
          <wp:inline distT="0" distB="0" distL="0" distR="0">
            <wp:extent cx="190500" cy="190500"/>
            <wp:effectExtent l="0" t="0" r="0" b="0"/>
            <wp:docPr id="155" name="Obrázok 155" descr="r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05347" name="Picture 155" descr="ruka"/>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w:t>
      </w:r>
      <w:r w:rsidRPr="00C75FAF">
        <w:rPr>
          <w:rFonts w:ascii="Arial" w:hAnsi="Arial"/>
          <w:noProof/>
          <w:sz w:val="20"/>
          <w:lang w:val="sk-SK" w:eastAsia="sk-SK"/>
        </w:rPr>
        <w:drawing>
          <wp:inline distT="0" distB="0" distL="0" distR="0">
            <wp:extent cx="180975" cy="180975"/>
            <wp:effectExtent l="0" t="0" r="9525" b="9525"/>
            <wp:docPr id="156" name="Obrázok 156" descr="a1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616701" name="Picture 156" descr="a16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t>Ak zapisujete jazdu, ktorej trasa je z bodu A do bodu B bez návratu do bodu A (jedná sa zvyčajne o jazdu po ktorej nasleduje ďalšia jazda, ktorej začiatok cesty je v bode B – čiže nie v mieste sídla firmy) tak políčko „Príchod“ vyplňte rovnakým údajom ako políčko „Cieľ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 políčka „Počet km“ sa zapisuje počet prejazdených km (najazdené km od odchodu po príchod) počas evidovanej jazdy. Ak zadávate počet km manuálne (bez toho aby sa vám toto políčko vyplnilo automaticky pri výbere cieľa jazdy z číselníka partnerov), poprípade opravujete evidovaný počet km, nezabudnite upraviť rozdelenie kilometrov medzi mestské, mimo mestské a kombinované. </w:t>
      </w:r>
    </w:p>
    <w:p w:rsidR="0093574A" w:rsidRPr="00B006ED" w:rsidRDefault="004C0310">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mnauálnom zadávaní počtu km si môžete pomôcť tlačítkom </w:t>
      </w:r>
      <w:r w:rsidRPr="00B006ED">
        <w:rPr>
          <w:rFonts w:ascii="Arial" w:hAnsi="Arial"/>
          <w:noProof/>
          <w:sz w:val="20"/>
          <w:lang w:val="sk-SK" w:eastAsia="sk-SK"/>
        </w:rPr>
        <w:drawing>
          <wp:inline distT="0" distB="0" distL="0" distR="0" wp14:anchorId="701D5673" wp14:editId="308A68E6">
            <wp:extent cx="190500" cy="190500"/>
            <wp:effectExtent l="0" t="0" r="0" b="0"/>
            <wp:docPr id="378" name="Obrázok 378" descr="km1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922401" name="Picture 157" descr="km1_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sz w:val="20"/>
          <w:lang w:val="sk-SK"/>
        </w:rPr>
        <w:t xml:space="preserve">.  </w:t>
      </w:r>
      <w:r w:rsidR="0093574A" w:rsidRPr="00B006ED">
        <w:rPr>
          <w:rFonts w:ascii="Arial" w:hAnsi="Arial"/>
          <w:sz w:val="20"/>
          <w:lang w:val="sk-SK"/>
        </w:rPr>
        <w:t xml:space="preserve">Po stlačení tlačítka </w:t>
      </w:r>
      <w:r w:rsidR="0093574A" w:rsidRPr="00B006ED">
        <w:rPr>
          <w:rFonts w:ascii="Arial" w:hAnsi="Arial"/>
          <w:noProof/>
          <w:sz w:val="20"/>
          <w:lang w:val="sk-SK" w:eastAsia="sk-SK"/>
        </w:rPr>
        <w:drawing>
          <wp:inline distT="0" distB="0" distL="0" distR="0">
            <wp:extent cx="190500" cy="190500"/>
            <wp:effectExtent l="0" t="0" r="0" b="0"/>
            <wp:docPr id="157" name="Obrázok 157" descr="km1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922401" name="Picture 157" descr="km1_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sidR="0093574A" w:rsidRPr="00B006ED">
        <w:rPr>
          <w:rFonts w:ascii="Arial" w:hAnsi="Arial"/>
          <w:sz w:val="20"/>
          <w:lang w:val="sk-SK"/>
        </w:rPr>
        <w:t xml:space="preserve"> sa zobrazí okno na zisťovanie reálnej vzdialenosti. Viac sa o tejto funkcii dočítate v kapitole „Automatické zisťovanie vzdialenosti“.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Po stlačení tlačítka </w:t>
      </w:r>
      <w:r w:rsidRPr="00B006ED">
        <w:rPr>
          <w:rFonts w:ascii="Arial" w:hAnsi="Arial"/>
          <w:noProof/>
          <w:sz w:val="20"/>
          <w:lang w:val="sk-SK" w:eastAsia="sk-SK"/>
        </w:rPr>
        <w:drawing>
          <wp:inline distT="0" distB="0" distL="0" distR="0">
            <wp:extent cx="180975" cy="180975"/>
            <wp:effectExtent l="0" t="0" r="9525" b="9525"/>
            <wp:docPr id="158" name="Obrázok 158" descr="a1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492416" name="Picture 158" descr="a18g"/>
                    <pic:cNvPicPr>
                      <a:picLocks noChangeAspect="1" noChangeArrowheads="1"/>
                    </pic:cNvPicPr>
                  </pic:nvPicPr>
                  <pic:blipFill>
                    <a:blip r:embed="rId130">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sidRPr="00B006ED">
        <w:rPr>
          <w:rFonts w:ascii="Arial" w:hAnsi="Arial"/>
          <w:sz w:val="20"/>
          <w:lang w:val="sk-SK"/>
        </w:rPr>
        <w:t xml:space="preserve"> sa zobrazí okno, v ktorom môžete </w:t>
      </w:r>
      <w:r w:rsidR="004C0310">
        <w:rPr>
          <w:rFonts w:ascii="Arial" w:hAnsi="Arial"/>
          <w:sz w:val="20"/>
          <w:lang w:val="sk-SK"/>
        </w:rPr>
        <w:t>nastaviť</w:t>
      </w:r>
      <w:r w:rsidRPr="00B006ED">
        <w:rPr>
          <w:rFonts w:ascii="Arial" w:hAnsi="Arial"/>
          <w:sz w:val="20"/>
          <w:lang w:val="sk-SK"/>
        </w:rPr>
        <w:t xml:space="preserve"> rozdelenie kilometrov. </w:t>
      </w: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241BF" w:rsidRPr="00B006ED" w:rsidRDefault="002241BF">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524250" cy="3467100"/>
            <wp:effectExtent l="0" t="0" r="0" b="0"/>
            <wp:docPr id="159" name="Obrázok 159" descr="obr18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89505" name="Picture 159" descr="obr18_w"/>
                    <pic:cNvPicPr>
                      <a:picLocks noChangeAspect="1" noChangeArrowheads="1"/>
                    </pic:cNvPicPr>
                  </pic:nvPicPr>
                  <pic:blipFill>
                    <a:blip r:embed="rId131">
                      <a:extLst>
                        <a:ext uri="{28A0092B-C50C-407E-A947-70E740481C1C}">
                          <a14:useLocalDpi xmlns:a14="http://schemas.microsoft.com/office/drawing/2010/main" val="0"/>
                        </a:ext>
                      </a:extLst>
                    </a:blip>
                    <a:stretch>
                      <a:fillRect/>
                    </a:stretch>
                  </pic:blipFill>
                  <pic:spPr bwMode="auto">
                    <a:xfrm>
                      <a:off x="0" y="0"/>
                      <a:ext cx="3524250" cy="34671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Tu určíte, ako sa rozdelí celkový počet kilometrov - koľko z nich prechádza mestom a koľko mimo mesta. Rozdelenie kilometrov je dôležité pre správny výpočet spotreby PH</w:t>
      </w:r>
      <w:r>
        <w:rPr>
          <w:rFonts w:ascii="Arial" w:hAnsi="Arial"/>
          <w:sz w:val="20"/>
          <w:lang w:val="sk-SK"/>
        </w:rPr>
        <w:t>L</w:t>
      </w:r>
      <w:r w:rsidRPr="00B006ED">
        <w:rPr>
          <w:rFonts w:ascii="Arial" w:hAnsi="Arial"/>
          <w:sz w:val="20"/>
          <w:lang w:val="sk-SK"/>
        </w:rPr>
        <w:t xml:space="preserve"> a je dôležité aj pri prenose jázd do cestovných príkazov (hlavne kvôli náhradám cestovného pri súkromnom vozidle). Ak je súčet km mimo mesta a km v meste menší ako celkový počet km tak zvyšok sa berie ako nepriradený počet km, u ktorého sa bude pri výpočte náhrad za PH</w:t>
      </w:r>
      <w:r>
        <w:rPr>
          <w:rFonts w:ascii="Arial" w:hAnsi="Arial"/>
          <w:sz w:val="20"/>
          <w:lang w:val="sk-SK"/>
        </w:rPr>
        <w:t>L</w:t>
      </w:r>
      <w:r w:rsidRPr="00B006ED">
        <w:rPr>
          <w:rFonts w:ascii="Arial" w:hAnsi="Arial"/>
          <w:sz w:val="20"/>
          <w:lang w:val="sk-SK"/>
        </w:rPr>
        <w:t xml:space="preserve"> brať do úvahy kombinovaná spotreba.</w:t>
      </w:r>
    </w:p>
    <w:p w:rsidR="0093574A" w:rsidRPr="00B006E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B006ED">
        <w:rPr>
          <w:rFonts w:ascii="Arial" w:hAnsi="Arial"/>
          <w:sz w:val="20"/>
          <w:lang w:val="sk-SK"/>
        </w:rPr>
        <w:t xml:space="preserve">Stlačením tlačítka </w:t>
      </w:r>
      <w:r w:rsidRPr="00B006ED">
        <w:rPr>
          <w:rFonts w:ascii="Arial" w:hAnsi="Arial"/>
          <w:noProof/>
          <w:sz w:val="20"/>
          <w:lang w:val="sk-SK" w:eastAsia="sk-SK"/>
        </w:rPr>
        <w:drawing>
          <wp:inline distT="0" distB="0" distL="0" distR="0">
            <wp:extent cx="2409825" cy="285750"/>
            <wp:effectExtent l="0" t="0" r="9525" b="0"/>
            <wp:docPr id="160" name="Obrázok 160" descr="a10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344190" name="Picture 160" descr="a10_g"/>
                    <pic:cNvPicPr>
                      <a:picLocks noChangeAspect="1" noChangeArrowheads="1"/>
                    </pic:cNvPicPr>
                  </pic:nvPicPr>
                  <pic:blipFill>
                    <a:blip r:embed="rId132">
                      <a:extLst>
                        <a:ext uri="{28A0092B-C50C-407E-A947-70E740481C1C}">
                          <a14:useLocalDpi xmlns:a14="http://schemas.microsoft.com/office/drawing/2010/main" val="0"/>
                        </a:ext>
                      </a:extLst>
                    </a:blip>
                    <a:stretch>
                      <a:fillRect/>
                    </a:stretch>
                  </pic:blipFill>
                  <pic:spPr bwMode="auto">
                    <a:xfrm>
                      <a:off x="0" y="0"/>
                      <a:ext cx="2409825" cy="285750"/>
                    </a:xfrm>
                    <a:prstGeom prst="rect">
                      <a:avLst/>
                    </a:prstGeom>
                    <a:noFill/>
                    <a:ln>
                      <a:noFill/>
                    </a:ln>
                  </pic:spPr>
                </pic:pic>
              </a:graphicData>
            </a:graphic>
          </wp:inline>
        </w:drawing>
      </w:r>
      <w:r w:rsidRPr="00B006ED">
        <w:rPr>
          <w:rFonts w:ascii="Arial" w:hAnsi="Arial"/>
          <w:sz w:val="20"/>
          <w:lang w:val="sk-SK"/>
        </w:rPr>
        <w:t xml:space="preserve"> sa zobrazí okno na zisťovanie reálnej vzdialenosti. Viac sa o tejto funkcii dočítate v kapitole „Automatické zisťovanie vzdialenosti“.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Do ďalšieho políčka v evidencii jázd, do políčka „Tachometer“ napíšte stav tachometra po ukončení jazdy. Ak zapisujete jazdu auta s určitým dátumom po ktorom už nie je uskutočnená žiadna jazda zapisovaného vozidla a sú vyplnené políčka „Dátum“, „Počet km“, „Ečv“ tak políčko „Tachometer“ program doplní automaticky, sčítaním údaju v políčku „Počet km“ v aktuálne evidovanej jazde spolu s údajom v políčku „Stav tachometra“ v naposledy evidovanej jazde vybraného vozidla.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Ak zapisujete novú jazdu auta s určitým dátumom po ktorom už nie je uskutočnená žiadna jazda zapisovaného vozidla a sú vyplnené políčka „Dátum“, „Ečv“ a políčko „Počet km“ je prázdne tak po vyplnení políčka „Tachometer“ (údajom ktorý je vyšší ako naposledy evidovaný stav tachometra jazdy zapisovaného vozidla) sa ponúkne automatické vyplnenie políčka „Počet km“ hodnotou „zadávaný stav tachometra“ mínus „stav tachometra na posledne vykonanej jazde zapisovaného vozidla“. Treba si uvedomiť, že ak stav tachometra na posledne vykonanej jazde zapisovaného vozidla nie je správne uvedený, tak vypočítaná hodnota počtu km nemusí byť správna.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Políčka „Počet motohodín“ a „Celkovo motohodín“ vypĺňajte iba ak sa jedná o jazdu (alebo prácu) pracovného stroja. Uvediete do nich ako dlho vykonával stroj svoju pracovnú činnosť (políčko Počet motohodín)</w:t>
      </w:r>
      <w:r w:rsidR="004A79C6">
        <w:rPr>
          <w:rFonts w:ascii="Arial" w:hAnsi="Arial"/>
          <w:sz w:val="20"/>
          <w:lang w:val="sk-SK"/>
        </w:rPr>
        <w:t xml:space="preserve"> pri svojom státí/nejazdení (napr. práca bagra na danom mieste)</w:t>
      </w:r>
      <w:r>
        <w:rPr>
          <w:rFonts w:ascii="Arial" w:hAnsi="Arial"/>
          <w:sz w:val="20"/>
          <w:lang w:val="sk-SK"/>
        </w:rPr>
        <w:t>. V políčku „Celkovo motohodín“ je sumár dovtedajších vykonaných pracovných motohodín. Ak zapisujete jazdu auta (pracovného stroja) s určitým dátumom po ktorom už nie je uskutočnená žiadna jazda zapisovaného vozidla a sú vyplnené políčka „Dátum“, „Počet motohodín“, „Ečv“ tak políčko „Celkovo motohodín“ program doplní automaticky, sčítaním údaju v políčku „Počet motohodín“ v aktuálne evidovanej jazde spolu s údajom v políčku „Celkovo motohodín“ v naposledy evidovanej jazde vybraného vozidla.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„Jazda“ určíte či ide o jazdu služobnú (firemnú), alebo súkromnú. V políčku „Vodič“ určite, ktorý vodič vykonal jazdu. Možnosť výberu v tomto políčku závisí od vyplnenia Číselníka vodičov. Do políčka „Čerpanie PHL“ vpíšte množstvo načerpanej PHL ak v priebehu jazdy nastalo tankovanie PHL</w:t>
      </w:r>
      <w:r w:rsidR="00CE39A7">
        <w:rPr>
          <w:rFonts w:ascii="Arial" w:hAnsi="Arial"/>
          <w:sz w:val="20"/>
          <w:lang w:val="sk-SK"/>
        </w:rPr>
        <w:t xml:space="preserve"> (toto je iba informatívny údaj, ktorý sa zobrazuje na príslušných tlačových zostavách evidencie jázd – regulárna evidencia čerpania PHL sa robí v číselníku „Nákup PHL“)</w:t>
      </w:r>
      <w:r>
        <w:rPr>
          <w:rFonts w:ascii="Arial" w:hAnsi="Arial"/>
          <w:sz w:val="20"/>
          <w:lang w:val="sk-SK"/>
        </w:rPr>
        <w:t>. Do políčka „Noclažné“ vpíšte náklady za nocľah. Noclažné za nezapočítava do náhrady za jazdu. Berie sa do úvahy iba pri zostave „Vyúčtovanie cestovných výdavkov“.</w:t>
      </w:r>
    </w:p>
    <w:p w:rsidR="00EF6E05" w:rsidRDefault="00EF6E0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políčku resp., check boxe „prívesný vozík“ určujete či pri danej jazde bol použitý aj prívesný vozík. Voľbu prívesného vozíka môžete vložiť iba pre jazdu ktorá bola vykonaná osobným vozidlom.</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Políčka „Náhrada za odjazdené km“, „Cena za PHL“ a „Náhrada za jazdu“ sa nevypĺňajú ručne ale sa vypočítavajú automaticky podľa toho ako sú v čase zápisu nastavené údaje o cenách PHL a údaje o spotrebe auta a náhrade za 1 odjazdený km. V políčku „Náhrada za odjazdené km“ sa objaví údaj, ktorý je súčinom počtu odjazdených km za jazdu a výšky náhrady za </w:t>
      </w:r>
      <w:smartTag w:uri="urn:schemas-microsoft-com:office:smarttags" w:element="metricconverter">
        <w:smartTagPr>
          <w:attr w:name="ProductID" w:val="1 km"/>
        </w:smartTagPr>
        <w:r>
          <w:rPr>
            <w:rFonts w:ascii="Arial" w:hAnsi="Arial"/>
            <w:sz w:val="20"/>
            <w:lang w:val="sk-SK"/>
          </w:rPr>
          <w:t>1 km</w:t>
        </w:r>
      </w:smartTag>
      <w:r>
        <w:rPr>
          <w:rFonts w:ascii="Arial" w:hAnsi="Arial"/>
          <w:sz w:val="20"/>
          <w:lang w:val="sk-SK"/>
        </w:rPr>
        <w:t xml:space="preserve"> evidovaného vozidla (upozornenie: ak je k jazde priradený prívesný vozík a jazdu vykonalo osobné vozidlo tak výška náhrady za 1 km sa navýši aj o výšku náhrady za 1 km pre prívesný vozík). V políčku „Cena za PHL“ sa objaví údaj o cene minutej PHL za odjazdené km. Táto cena závisí od evidovanej ceny PHL v číselníku </w:t>
      </w:r>
      <w:r>
        <w:rPr>
          <w:rFonts w:ascii="Arial" w:hAnsi="Arial"/>
          <w:sz w:val="20"/>
          <w:lang w:val="sk-SK"/>
        </w:rPr>
        <w:lastRenderedPageBreak/>
        <w:t xml:space="preserve">cien PHL (alebo v číselníku „Nákup PHL“ podľa toho ako má nastavený zdroj cien PHL vozidlo vybrané do jazdy). V políčku „Náhrada za jazdu“ sa objaví súčet políčok „Náhrada za odjazdené km“ a „Cena za PHL“. Keďže tieto tri políčka závisia od hodnôt ceny PHL a od nastavenia spotreby a výšky náhrady za </w:t>
      </w:r>
      <w:smartTag w:uri="urn:schemas-microsoft-com:office:smarttags" w:element="metricconverter">
        <w:smartTagPr>
          <w:attr w:name="ProductID" w:val="1 km"/>
        </w:smartTagPr>
        <w:r>
          <w:rPr>
            <w:rFonts w:ascii="Arial" w:hAnsi="Arial"/>
            <w:sz w:val="20"/>
            <w:lang w:val="sk-SK"/>
          </w:rPr>
          <w:t>1 km</w:t>
        </w:r>
      </w:smartTag>
      <w:r>
        <w:rPr>
          <w:rFonts w:ascii="Arial" w:hAnsi="Arial"/>
          <w:sz w:val="20"/>
          <w:lang w:val="sk-SK"/>
        </w:rPr>
        <w:t xml:space="preserve"> evidovaného vozidla, treba si uvedomiť že ich hodnota závisí od stavu spomenutých hodnôt vzhľadom na dátum zapisovanej jazdy </w:t>
      </w:r>
      <w:r>
        <w:rPr>
          <w:rFonts w:ascii="Arial" w:hAnsi="Arial"/>
          <w:sz w:val="20"/>
          <w:u w:val="single"/>
          <w:lang w:val="sk-SK"/>
        </w:rPr>
        <w:t>v čase zápisu jazdy</w:t>
      </w:r>
      <w:r>
        <w:rPr>
          <w:rFonts w:ascii="Arial" w:hAnsi="Arial"/>
          <w:sz w:val="20"/>
          <w:lang w:val="sk-SK"/>
        </w:rPr>
        <w:t xml:space="preserve">. Ak sa tieto hodnoty po zápise jazdy zmenili </w:t>
      </w:r>
      <w:r>
        <w:rPr>
          <w:rFonts w:ascii="Arial" w:hAnsi="Arial"/>
          <w:sz w:val="20"/>
          <w:u w:val="single"/>
          <w:lang w:val="sk-SK"/>
        </w:rPr>
        <w:t>nemá to spätne vplyv</w:t>
      </w:r>
      <w:r>
        <w:rPr>
          <w:rFonts w:ascii="Arial" w:hAnsi="Arial"/>
          <w:sz w:val="20"/>
          <w:lang w:val="sk-SK"/>
        </w:rPr>
        <w:t xml:space="preserve"> na hodnoty v políčkach „Náhrada za odjazdené km“, „Cena za PHL“ a „Náhrada za jazdu“, </w:t>
      </w:r>
      <w:r>
        <w:rPr>
          <w:rFonts w:ascii="Arial" w:hAnsi="Arial"/>
          <w:sz w:val="20"/>
          <w:u w:val="single"/>
          <w:lang w:val="sk-SK"/>
        </w:rPr>
        <w:t>za predpokladu</w:t>
      </w:r>
      <w:r>
        <w:rPr>
          <w:rFonts w:ascii="Arial" w:hAnsi="Arial"/>
          <w:sz w:val="20"/>
          <w:lang w:val="sk-SK"/>
        </w:rPr>
        <w:t>, že údaje v jazde sa nebudú meniť. Ak sa v jazde zmení údaj „Ečv“, alebo „Dátum jazdy, alebo „Počet km“ (alebo sa spustí prepočet jázd), tak sa políčka „Náhrada za odjazdené km“, „Cena za PHL“ a „Náhrada za jazdu“ nanovo prepočítajú s aktuálnymi údajmi o cene PHL, spotreb</w:t>
      </w:r>
      <w:r w:rsidR="00F17BD5">
        <w:rPr>
          <w:rFonts w:ascii="Arial" w:hAnsi="Arial"/>
          <w:sz w:val="20"/>
          <w:lang w:val="sk-SK"/>
        </w:rPr>
        <w:t xml:space="preserve">e vozidla </w:t>
      </w:r>
      <w:r>
        <w:rPr>
          <w:rFonts w:ascii="Arial" w:hAnsi="Arial"/>
          <w:sz w:val="20"/>
          <w:lang w:val="sk-SK"/>
        </w:rPr>
        <w:t xml:space="preserve"> a náhrade za </w:t>
      </w:r>
      <w:smartTag w:uri="urn:schemas-microsoft-com:office:smarttags" w:element="metricconverter">
        <w:smartTagPr>
          <w:attr w:name="ProductID" w:val="1 km"/>
        </w:smartTagPr>
        <w:r>
          <w:rPr>
            <w:rFonts w:ascii="Arial" w:hAnsi="Arial"/>
            <w:sz w:val="20"/>
            <w:lang w:val="sk-SK"/>
          </w:rPr>
          <w:t>1 km</w:t>
        </w:r>
      </w:smartTag>
      <w:r>
        <w:rPr>
          <w:rFonts w:ascii="Arial" w:hAnsi="Arial"/>
          <w:sz w:val="20"/>
          <w:lang w:val="sk-SK"/>
        </w:rPr>
        <w:t xml:space="preserve">. Týmto je zabezpečené to, že ak sa po čase spätne zmenia nastavené sadzby náhrad za </w:t>
      </w:r>
      <w:smartTag w:uri="urn:schemas-microsoft-com:office:smarttags" w:element="metricconverter">
        <w:smartTagPr>
          <w:attr w:name="ProductID" w:val="1 km"/>
        </w:smartTagPr>
        <w:r>
          <w:rPr>
            <w:rFonts w:ascii="Arial" w:hAnsi="Arial"/>
            <w:sz w:val="20"/>
            <w:lang w:val="sk-SK"/>
          </w:rPr>
          <w:t>1 km</w:t>
        </w:r>
      </w:smartTag>
      <w:r>
        <w:rPr>
          <w:rFonts w:ascii="Arial" w:hAnsi="Arial"/>
          <w:sz w:val="20"/>
          <w:lang w:val="sk-SK"/>
        </w:rPr>
        <w:t xml:space="preserve"> a evidované ceny PHL (a neprepíšu sa údaje v jazde alebo sa nespustí prepočet jázd), neovplyvní to nežiaduco vopred evidované jazdy. Nesmie sa však medzitým spustiť funkcia „Prepočet jázd“ s prepočtom cestovných náhjrad. Táto funkcia nanovo prepočítava náhrady a cenu za PHL v jazde.</w:t>
      </w:r>
      <w:r w:rsidR="00F17BD5">
        <w:rPr>
          <w:rFonts w:ascii="Arial" w:hAnsi="Arial"/>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Políčka „Náhrada za odjazdené km“, „Cena za PHL“ a „Náhrada za jazdu“ majú iba informatívny charakter a majú svoje opodstatnenie v prípade súkromného vozidla používaného na firemné (služobné) účely. V prípade firemného vozidla si ich nemusíte všímať. Ak jazda  nie je služobná, ale je súkromná (súkromný účel jazdy), tak v tom prípade políčka „Náhrada za odjazdené km“, „Cena za PHL“ a „Náhrada za jazdu“ majú nulovú hodnotu, pretože za jazdu na súkromné účely sa neposkytujú náhrady.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prípade potreby opravy už evidovanej jazdy (oprava počtu odjazdených km, alebo cieľa jazdy ... a pod</w:t>
      </w:r>
      <w:smartTag w:uri="urn:schemas-microsoft-com:office:smarttags" w:element="PersonName">
        <w:r>
          <w:rPr>
            <w:rFonts w:ascii="Arial" w:hAnsi="Arial"/>
            <w:sz w:val="20"/>
            <w:lang w:val="sk-SK"/>
          </w:rPr>
          <w:t>.</w:t>
        </w:r>
      </w:smartTag>
      <w:r>
        <w:rPr>
          <w:rFonts w:ascii="Arial" w:hAnsi="Arial"/>
          <w:sz w:val="20"/>
          <w:lang w:val="sk-SK"/>
        </w:rPr>
        <w:t>) postupujte nasledovne: kurzorom sa nastavte na požadovanú jazdu a políčka prepíšte správnymi údajmi</w:t>
      </w:r>
      <w:smartTag w:uri="urn:schemas-microsoft-com:office:smarttags" w:element="PersonName">
        <w:r>
          <w:rPr>
            <w:rFonts w:ascii="Arial" w:hAnsi="Arial"/>
            <w:sz w:val="20"/>
            <w:lang w:val="sk-SK"/>
          </w:rPr>
          <w:t>.</w:t>
        </w:r>
      </w:smartTag>
      <w:r>
        <w:rPr>
          <w:rFonts w:ascii="Arial" w:hAnsi="Arial"/>
          <w:sz w:val="20"/>
          <w:lang w:val="sk-SK"/>
        </w:rPr>
        <w:t xml:space="preserve"> Takto zmenenú jazdu musíte ešte potvrdiť stlačením tlačidla </w:t>
      </w:r>
      <w:r>
        <w:rPr>
          <w:rFonts w:ascii="Arial" w:hAnsi="Arial"/>
          <w:noProof/>
          <w:sz w:val="20"/>
          <w:lang w:val="sk-SK" w:eastAsia="sk-SK"/>
        </w:rPr>
        <w:drawing>
          <wp:inline distT="0" distB="0" distL="0" distR="0">
            <wp:extent cx="266700" cy="266700"/>
            <wp:effectExtent l="0" t="0" r="0" b="0"/>
            <wp:docPr id="161" name="Obrázok 161"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892602" name="Picture 161"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sa na danej už zapísanej jazde zobrazuje ikona  (vľavo dole) </w:t>
      </w:r>
      <w:r>
        <w:rPr>
          <w:rFonts w:ascii="Arial" w:hAnsi="Arial"/>
          <w:noProof/>
          <w:sz w:val="20"/>
          <w:lang w:val="sk-SK" w:eastAsia="sk-SK"/>
        </w:rPr>
        <w:drawing>
          <wp:inline distT="0" distB="0" distL="0" distR="0">
            <wp:extent cx="171474" cy="190527"/>
            <wp:effectExtent l="0" t="0" r="0" b="0"/>
            <wp:docPr id="395" name="Obrázok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555082" name="odomk.png"/>
                    <pic:cNvPicPr/>
                  </pic:nvPicPr>
                  <pic:blipFill>
                    <a:blip r:embed="rId133">
                      <a:extLst>
                        <a:ext uri="{28A0092B-C50C-407E-A947-70E740481C1C}">
                          <a14:useLocalDpi xmlns:a14="http://schemas.microsoft.com/office/drawing/2010/main" val="0"/>
                        </a:ext>
                      </a:extLst>
                    </a:blip>
                    <a:stretch>
                      <a:fillRect/>
                    </a:stretch>
                  </pic:blipFill>
                  <pic:spPr>
                    <a:xfrm>
                      <a:off x="0" y="0"/>
                      <a:ext cx="171474" cy="190527"/>
                    </a:xfrm>
                    <a:prstGeom prst="rect">
                      <a:avLst/>
                    </a:prstGeom>
                  </pic:spPr>
                </pic:pic>
              </a:graphicData>
            </a:graphic>
          </wp:inline>
        </w:drawing>
      </w:r>
      <w:r>
        <w:rPr>
          <w:rFonts w:ascii="Arial" w:hAnsi="Arial"/>
          <w:sz w:val="20"/>
          <w:lang w:val="sk-SK"/>
        </w:rPr>
        <w:t xml:space="preserve"> tak ide o odomknutú jazdu. Ak je tam ikona </w:t>
      </w:r>
      <w:r>
        <w:rPr>
          <w:rFonts w:ascii="Arial" w:hAnsi="Arial"/>
          <w:noProof/>
          <w:sz w:val="20"/>
          <w:lang w:val="sk-SK" w:eastAsia="sk-SK"/>
        </w:rPr>
        <w:drawing>
          <wp:inline distT="0" distB="0" distL="0" distR="0">
            <wp:extent cx="161948" cy="190527"/>
            <wp:effectExtent l="0" t="0" r="9525" b="0"/>
            <wp:docPr id="396" name="Obrázo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553653" name="zamk.png"/>
                    <pic:cNvPicPr/>
                  </pic:nvPicPr>
                  <pic:blipFill>
                    <a:blip r:embed="rId134">
                      <a:extLst>
                        <a:ext uri="{28A0092B-C50C-407E-A947-70E740481C1C}">
                          <a14:useLocalDpi xmlns:a14="http://schemas.microsoft.com/office/drawing/2010/main" val="0"/>
                        </a:ext>
                      </a:extLst>
                    </a:blip>
                    <a:stretch>
                      <a:fillRect/>
                    </a:stretch>
                  </pic:blipFill>
                  <pic:spPr>
                    <a:xfrm>
                      <a:off x="0" y="0"/>
                      <a:ext cx="161948" cy="190527"/>
                    </a:xfrm>
                    <a:prstGeom prst="rect">
                      <a:avLst/>
                    </a:prstGeom>
                  </pic:spPr>
                </pic:pic>
              </a:graphicData>
            </a:graphic>
          </wp:inline>
        </w:drawing>
      </w:r>
      <w:r>
        <w:rPr>
          <w:rFonts w:ascii="Arial" w:hAnsi="Arial"/>
          <w:sz w:val="20"/>
          <w:lang w:val="sk-SK"/>
        </w:rPr>
        <w:t xml:space="preserve"> ide o uzamknutú jazdu. Jednoduchým klikom ľavého tlačítka myši sa prepínate medzi týmito dvomi stavmi.</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 zamykaní jazdy sa vám zobrazí okno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2266667" cy="1561905"/>
            <wp:effectExtent l="0" t="0" r="635" b="63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109208" name="zamknut_w.png"/>
                    <pic:cNvPicPr/>
                  </pic:nvPicPr>
                  <pic:blipFill>
                    <a:blip r:embed="rId135">
                      <a:extLst>
                        <a:ext uri="{28A0092B-C50C-407E-A947-70E740481C1C}">
                          <a14:useLocalDpi xmlns:a14="http://schemas.microsoft.com/office/drawing/2010/main" val="0"/>
                        </a:ext>
                      </a:extLst>
                    </a:blip>
                    <a:stretch>
                      <a:fillRect/>
                    </a:stretch>
                  </pic:blipFill>
                  <pic:spPr>
                    <a:xfrm>
                      <a:off x="0" y="0"/>
                      <a:ext cx="2266667" cy="1561905"/>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môžete nastaviť/prenastaviť (alebo bez zmeny akceptovať) aktuálnu hodnotu množstva PHL v nádrži vozidla na konci danej jazdy. S touto hdonotu bude jazda uzamknutá.</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máte jazdu nastavenú ako zamknutú tak sa na nej neprepočítava (ak si spustíte funkciu „prepočet jázd“) údaj „Stav PHL po jazde“.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zamknutej jazde sa rešpektuje aktuálny stav políčka Stav PHL po jazde“ v čase zamknutia jazdy. Pri zamknutej jazde sa tento údaj neprepočítavá ale naopak sa berie ako daný vierohodný údaj a od neho sa následne kontinuálne odvíja ďalší výpočet „stavov PHL po jazde“ pre nasledujúce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dni ktorý obsahuje aspoň jednu zamknutú jazdu sa nevykonáva optimalizácia stravného (ak si cez podporné funkcie spustíte funkciu optimalizácie jázd).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chcete zamknúť alebo odo</w:t>
      </w:r>
      <w:r w:rsidR="00B52D8C">
        <w:rPr>
          <w:rFonts w:ascii="Arial" w:hAnsi="Arial"/>
          <w:sz w:val="20"/>
          <w:lang w:val="sk-SK"/>
        </w:rPr>
        <w:t>m</w:t>
      </w:r>
      <w:r>
        <w:rPr>
          <w:rFonts w:ascii="Arial" w:hAnsi="Arial"/>
          <w:sz w:val="20"/>
          <w:lang w:val="sk-SK"/>
        </w:rPr>
        <w:t>knúť viac ako jeden záznam kliknite na ikonu zámku pravým tlačítkom myší a zobrazí sa vám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257143" cy="1142857"/>
            <wp:effectExtent l="0" t="0" r="635" b="635"/>
            <wp:docPr id="397" name="Obrázo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393251" name="zamykan_p.png"/>
                    <pic:cNvPicPr/>
                  </pic:nvPicPr>
                  <pic:blipFill>
                    <a:blip r:embed="rId136">
                      <a:extLst>
                        <a:ext uri="{28A0092B-C50C-407E-A947-70E740481C1C}">
                          <a14:useLocalDpi xmlns:a14="http://schemas.microsoft.com/office/drawing/2010/main" val="0"/>
                        </a:ext>
                      </a:extLst>
                    </a:blip>
                    <a:stretch>
                      <a:fillRect/>
                    </a:stretch>
                  </pic:blipFill>
                  <pic:spPr>
                    <a:xfrm>
                      <a:off x="0" y="0"/>
                      <a:ext cx="3257143" cy="1142857"/>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Takto môžete zamknúť alebo odomknúť celú skupinu jázd. Myslia sa tým všetky jazdy ktoré vyhovujú aktuálne nastavenému filtru zobrazovania čiže sa aktuálne nachádzajú v zozname záznamov.</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jc w:val="both"/>
        <w:rPr>
          <w:rFonts w:ascii="Arial" w:hAnsi="Arial" w:cs="Arial"/>
        </w:rPr>
      </w:pPr>
      <w:r w:rsidRPr="001A6FC7">
        <w:rPr>
          <w:rFonts w:ascii="Arial" w:hAnsi="Arial" w:cs="Arial"/>
        </w:rPr>
        <w:t>Ak zapisujete novú jazdu (a nemáte nastavený filter zobrazovania) tak sa Vám políčka „</w:t>
      </w:r>
      <w:r>
        <w:rPr>
          <w:rFonts w:ascii="Arial" w:hAnsi="Arial" w:cs="Arial"/>
        </w:rPr>
        <w:t>Ečv</w:t>
      </w:r>
      <w:r w:rsidRPr="001A6FC7">
        <w:rPr>
          <w:rFonts w:ascii="Arial" w:hAnsi="Arial" w:cs="Arial"/>
        </w:rPr>
        <w:t>“ a „Vodič“ ponúkajú ako prázdne a políčko „Jazda“ sa automaticky nastavuje na „Služobná“. Ak si vo filtri zobrazovania nastavíte tieto údaje na niektorú Vami zvolenú hodnotu tak pri zápise novej jazdy sa Vám bude automaticky ponúkať „</w:t>
      </w:r>
      <w:r>
        <w:rPr>
          <w:rFonts w:ascii="Arial" w:hAnsi="Arial" w:cs="Arial"/>
        </w:rPr>
        <w:t>Ečv</w:t>
      </w:r>
      <w:r w:rsidRPr="001A6FC7">
        <w:rPr>
          <w:rFonts w:ascii="Arial" w:hAnsi="Arial" w:cs="Arial"/>
        </w:rPr>
        <w:t xml:space="preserve">“, „Vodič“ a „Jazda“ také aké sú nastavené vo filtri </w:t>
      </w:r>
      <w:r w:rsidRPr="001A6FC7">
        <w:rPr>
          <w:rFonts w:ascii="Arial" w:hAnsi="Arial" w:cs="Arial"/>
        </w:rPr>
        <w:lastRenderedPageBreak/>
        <w:t>zobrazovania (dodatočne počas vyplňovania novej jazdy si tieto údaje môžete samozrejme zmeniť). Políčko „</w:t>
      </w:r>
      <w:r>
        <w:rPr>
          <w:rFonts w:ascii="Arial" w:hAnsi="Arial" w:cs="Arial"/>
        </w:rPr>
        <w:t>Ečv</w:t>
      </w:r>
      <w:r w:rsidRPr="001A6FC7">
        <w:rPr>
          <w:rFonts w:ascii="Arial" w:hAnsi="Arial" w:cs="Arial"/>
        </w:rPr>
        <w:t>“ sa môže pri zapisovaní novej jazdy automaticky nastaviť aj bez toho aby bolo vozidlo vybrané vo filtri zobrazovania a to sa stáva vtedy, keď máte v číselníku vozidiel evidované iba jedno vozidlo.</w:t>
      </w:r>
    </w:p>
    <w:p w:rsidR="0093574A" w:rsidRPr="001A6FC7" w:rsidRDefault="0093574A" w:rsidP="0093574A">
      <w:pPr>
        <w:jc w:val="both"/>
        <w:rPr>
          <w:rFonts w:ascii="Arial" w:hAnsi="Arial" w:cs="Arial"/>
        </w:rPr>
      </w:pPr>
    </w:p>
    <w:p w:rsidR="0093574A" w:rsidRDefault="0093574A" w:rsidP="0093574A">
      <w:pPr>
        <w:jc w:val="both"/>
        <w:rPr>
          <w:rFonts w:ascii="Arial" w:hAnsi="Arial" w:cs="Arial"/>
        </w:rPr>
      </w:pPr>
      <w:r w:rsidRPr="001A6FC7">
        <w:rPr>
          <w:rFonts w:ascii="Arial" w:hAnsi="Arial" w:cs="Arial"/>
        </w:rPr>
        <w:t>Ak chcete zapísať novú jazdu, ktorá je takmer identická s niektorou už zapísanou jazdou, môžete urýchliť proces zadávania tým, že existujúcu jazdu zduplikujete a prepíšete iba údaje ktoré sa zmenili. Duplikácia existujúcej jazdy sa uskutočňuje pomocou tlačidla</w:t>
      </w:r>
      <w:r w:rsidRPr="001A6FC7">
        <w:rPr>
          <w:rFonts w:cs="Arial"/>
        </w:rPr>
        <w:t xml:space="preserve"> </w:t>
      </w:r>
      <w:r w:rsidRPr="001A6FC7">
        <w:rPr>
          <w:rFonts w:cs="Arial"/>
          <w:noProof/>
          <w:lang w:eastAsia="sk-SK"/>
        </w:rPr>
        <w:drawing>
          <wp:inline distT="0" distB="0" distL="0" distR="0">
            <wp:extent cx="276225" cy="276225"/>
            <wp:effectExtent l="0" t="0" r="9525" b="9525"/>
            <wp:docPr id="162" name="Obrázok 162" desc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368179" name="Picture 162" descr="a3"/>
                    <pic:cNvPicPr>
                      <a:picLocks noChangeAspect="1" noChangeArrowheads="1"/>
                    </pic:cNvPicPr>
                  </pic:nvPicPr>
                  <pic:blipFill>
                    <a:blip r:embed="rId137">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Pr>
          <w:rFonts w:cs="Arial"/>
        </w:rPr>
        <w:t xml:space="preserve">. </w:t>
      </w:r>
      <w:r w:rsidRPr="00D61110">
        <w:rPr>
          <w:rFonts w:ascii="Arial" w:hAnsi="Arial" w:cs="Arial"/>
        </w:rPr>
        <w:t xml:space="preserve">Ak na </w:t>
      </w:r>
      <w:r>
        <w:rPr>
          <w:rFonts w:ascii="Arial" w:hAnsi="Arial" w:cs="Arial"/>
        </w:rPr>
        <w:t>toto tlačidlo kliknete ľavým tlačítko myši (alebo použijete kombináciu kláves CTRL+R) zduplikuje sa celá jazda na ktorej ste aktuálne nastavený kurzorom</w:t>
      </w:r>
      <w:r w:rsidRPr="00D61110">
        <w:rPr>
          <w:rFonts w:ascii="Arial" w:hAnsi="Arial" w:cs="Arial"/>
        </w:rPr>
        <w:t>.</w:t>
      </w:r>
      <w:r>
        <w:rPr>
          <w:rFonts w:ascii="Arial" w:hAnsi="Arial" w:cs="Arial"/>
        </w:rPr>
        <w:t xml:space="preserve"> Stačí ju už len upraviť a zapísať tlačítkom „Zápis“ (modrá disketa), Ak však na tlačidlo </w:t>
      </w:r>
      <w:r w:rsidRPr="00D61110">
        <w:rPr>
          <w:rFonts w:ascii="Arial" w:hAnsi="Arial" w:cs="Arial"/>
          <w:noProof/>
          <w:lang w:eastAsia="sk-SK"/>
        </w:rPr>
        <w:drawing>
          <wp:inline distT="0" distB="0" distL="0" distR="0">
            <wp:extent cx="276225" cy="276225"/>
            <wp:effectExtent l="0" t="0" r="9525" b="9525"/>
            <wp:docPr id="163" name="Obrázok 163" desc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507344" name="Picture 163" descr="a3"/>
                    <pic:cNvPicPr>
                      <a:picLocks noChangeAspect="1" noChangeArrowheads="1"/>
                    </pic:cNvPicPr>
                  </pic:nvPicPr>
                  <pic:blipFill>
                    <a:blip r:embed="rId137">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sidRPr="00D61110">
        <w:rPr>
          <w:rFonts w:ascii="Arial" w:hAnsi="Arial" w:cs="Arial"/>
        </w:rPr>
        <w:t xml:space="preserve"> kliknete pravým tlačítkom myši</w:t>
      </w:r>
      <w:r>
        <w:rPr>
          <w:rFonts w:ascii="Arial" w:hAnsi="Arial" w:cs="Arial"/>
        </w:rPr>
        <w:t xml:space="preserve"> (alebo použijete kombináciu kláves CTRL+G) ponúkne sa pre zápis pokračovanie jazdy na ktorej ste aktuálne nastavený kurzorom. To znamená, že s aktuálnej jazdy sa do novej jazdy prenesie miesto príchodu ako miesto odchodu, dátum jazdy, čas príchodu sa prenesie do času odchodu a pripočíta sa k nemu desať minút. Prenesie sa ešte nastavený vodič, vybrané vozidlo (Ečv) a typ jazdy.   </w:t>
      </w:r>
      <w:r w:rsidRPr="00D61110">
        <w:rPr>
          <w:rFonts w:ascii="Arial" w:hAnsi="Arial" w:cs="Arial"/>
        </w:rPr>
        <w:t xml:space="preserve">  </w:t>
      </w:r>
    </w:p>
    <w:p w:rsidR="0093574A" w:rsidRDefault="0093574A" w:rsidP="0093574A">
      <w:pPr>
        <w:jc w:val="both"/>
        <w:rPr>
          <w:rFonts w:ascii="Arial" w:hAnsi="Arial" w:cs="Arial"/>
        </w:rPr>
      </w:pPr>
    </w:p>
    <w:p w:rsidR="0093574A" w:rsidRDefault="0093574A" w:rsidP="0093574A">
      <w:pPr>
        <w:jc w:val="both"/>
        <w:rPr>
          <w:rFonts w:ascii="Arial" w:hAnsi="Arial" w:cs="Arial"/>
        </w:rPr>
      </w:pPr>
      <w:r>
        <w:rPr>
          <w:rFonts w:ascii="Arial" w:hAnsi="Arial" w:cs="Arial"/>
        </w:rPr>
        <w:t xml:space="preserve">To, či sa pri zápise novej jazdy zapíše (resp. či sa hneď aj vypočíta)  aj údaj „Stav PHL po jazde“ záleži od nastavenia voľby „Pri zápise jazdy vypočítať stav PHL v nádrži“ vo funkcii NASTAVENIA. Ak chcete aby sa vám s jazdou hneď zapísal aj údaj „Stav PHL po jazde“ tak si toto nastavenie zapnite. Jeho zapnutie má však za následok mierne spomalneie zápisu každej jednej jazdy, preto je toto nastavenie defaultne vypnuté. Hodnota údaju „Stav PHL po jazde“ samozrejme závysí od iných údajov ako sú napr. spotreba vozidla, množstvo evidovaného čerpania v číselníku „Nákup PHL“, množstvo km v iných evidovaných jazdách daného vozidla atď... ide teda iba o informatívny </w:t>
      </w:r>
      <w:r w:rsidR="00813597">
        <w:rPr>
          <w:rFonts w:ascii="Arial" w:hAnsi="Arial" w:cs="Arial"/>
        </w:rPr>
        <w:t xml:space="preserve">vypočítaný </w:t>
      </w:r>
      <w:r>
        <w:rPr>
          <w:rFonts w:ascii="Arial" w:hAnsi="Arial" w:cs="Arial"/>
        </w:rPr>
        <w:t>údaj.</w:t>
      </w:r>
    </w:p>
    <w:p w:rsidR="0093574A" w:rsidRDefault="0093574A" w:rsidP="0093574A">
      <w:pPr>
        <w:jc w:val="both"/>
        <w:rPr>
          <w:rFonts w:ascii="Arial" w:hAnsi="Arial" w:cs="Arial"/>
        </w:rPr>
      </w:pPr>
    </w:p>
    <w:p w:rsidR="0093574A" w:rsidRPr="00F04048"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bCs/>
          <w:sz w:val="20"/>
          <w:u w:val="single"/>
          <w:lang w:val="sk-SK"/>
        </w:rPr>
        <w:t>Nastavenie zobrazovaných údajov v zozname záznamov:</w:t>
      </w:r>
      <w:r w:rsidRPr="00F04048">
        <w:rPr>
          <w:rFonts w:ascii="Arial" w:hAnsi="Arial"/>
          <w:bCs/>
          <w:sz w:val="20"/>
          <w:lang w:val="sk-SK"/>
        </w:rPr>
        <w:t xml:space="preserve"> </w:t>
      </w:r>
      <w:r w:rsidRPr="00F04048">
        <w:rPr>
          <w:rFonts w:ascii="Arial" w:hAnsi="Arial"/>
          <w:sz w:val="20"/>
          <w:lang w:val="sk-SK"/>
        </w:rPr>
        <w:t xml:space="preserve">Množstvo a typ zobrazených údajov v zozname záznamov evidencie jázd závisí od nastavenia filtra zobrazovania, ktorý sa zviditeľňuje alebo zneviditeľňuje pomocou tlačítka </w:t>
      </w:r>
      <w:r>
        <w:rPr>
          <w:rFonts w:ascii="Arial" w:hAnsi="Arial"/>
          <w:noProof/>
          <w:sz w:val="20"/>
          <w:lang w:val="sk-SK" w:eastAsia="sk-SK"/>
        </w:rPr>
        <w:drawing>
          <wp:inline distT="0" distB="0" distL="0" distR="0">
            <wp:extent cx="266700" cy="266700"/>
            <wp:effectExtent l="0" t="0" r="0" b="0"/>
            <wp:docPr id="164" name="Obrázok 164"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575921" name="Picture 164"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165" name="Obrázok 165"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022512" name="Picture 165"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w:t>
      </w:r>
    </w:p>
    <w:p w:rsidR="0093574A" w:rsidRPr="00F04048"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04048">
        <w:rPr>
          <w:rFonts w:ascii="Arial" w:hAnsi="Arial"/>
          <w:bCs/>
          <w:sz w:val="20"/>
          <w:lang w:val="sk-SK"/>
        </w:rPr>
        <w:t>Množstvo zobrazovaných údajov v zozname záznamov má vplyv aj na výstupnú tlačovú zostavu. Na tlačovej zostave budú tie údaje, ktoré sú aktuálne zobrazené v zozname záznamov (pre niektoré zostavy v evidencii jázd to neplatí – je to spomenuté v príručke pri konkrétnej zostave).</w:t>
      </w:r>
    </w:p>
    <w:p w:rsidR="0093574A" w:rsidRDefault="0093574A" w:rsidP="0093574A">
      <w:pPr>
        <w:jc w:val="both"/>
        <w:rPr>
          <w:rFonts w:ascii="Arial" w:hAnsi="Arial"/>
        </w:rPr>
      </w:pPr>
    </w:p>
    <w:p w:rsidR="0093574A" w:rsidRDefault="0093574A" w:rsidP="0093574A">
      <w:pPr>
        <w:jc w:val="both"/>
        <w:rPr>
          <w:rFonts w:ascii="Arial" w:hAnsi="Arial"/>
        </w:rPr>
      </w:pPr>
      <w:r w:rsidRPr="00F04048">
        <w:rPr>
          <w:rFonts w:ascii="Arial" w:hAnsi="Arial"/>
        </w:rPr>
        <w:t xml:space="preserve">Ak vlastníte verziu programu s možnosťou evidovania viacerých firiem, tak si treba uvedomiť, že ak zapíšete jazdu do firmy „A“, tak sa táto jazda nebude zobrazovať vo firme „B“. Ak by ste chceli aby sa vo firme „B“ zobrazovala a tým </w:t>
      </w:r>
      <w:r w:rsidRPr="00F04048">
        <w:rPr>
          <w:rFonts w:ascii="Arial" w:hAnsi="Arial"/>
        </w:rPr>
        <w:lastRenderedPageBreak/>
        <w:t>pádom dala aj používať, musíte ju zvlášť zadať aj do tejto druhej firmy. To znamená, že každá firma má evidované svoje vlastné jazdy, ktoré sa nezobrazujú v iných firmách</w:t>
      </w:r>
    </w:p>
    <w:p w:rsidR="0093574A" w:rsidRDefault="0093574A" w:rsidP="0093574A">
      <w:pPr>
        <w:jc w:val="both"/>
        <w:rPr>
          <w:rFonts w:ascii="Arial" w:hAnsi="Arial"/>
        </w:rPr>
      </w:pPr>
    </w:p>
    <w:p w:rsidR="0093574A" w:rsidRPr="001A6FC7" w:rsidRDefault="0093574A" w:rsidP="0093574A">
      <w:pPr>
        <w:rPr>
          <w:rFonts w:ascii="Arial" w:hAnsi="Arial" w:cs="Arial"/>
          <w:u w:val="single"/>
        </w:rPr>
      </w:pPr>
      <w:r w:rsidRPr="001A6FC7">
        <w:rPr>
          <w:rFonts w:ascii="Arial" w:hAnsi="Arial" w:cs="Arial"/>
        </w:rPr>
        <w:t xml:space="preserve"> </w:t>
      </w:r>
      <w:r w:rsidRPr="001A6FC7">
        <w:rPr>
          <w:rFonts w:ascii="Arial" w:hAnsi="Arial" w:cs="Arial"/>
          <w:u w:val="single"/>
        </w:rPr>
        <w:t>Tlačové zostavy evidencie jázd:</w:t>
      </w:r>
    </w:p>
    <w:p w:rsidR="002C1995" w:rsidRDefault="002C1995" w:rsidP="002C199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C1995" w:rsidRDefault="002C1995" w:rsidP="002C199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tlačení tlačových zostáv z Evidencie jázd neplatí zásada, že tlačené údaje sú zoradené podľa aktuálneho nastaveného zoraďovania údajov, ale sú zoradené vždy podľa dátumu v rámci konkrétneho vozidla.</w:t>
      </w:r>
    </w:p>
    <w:p w:rsidR="0093574A" w:rsidRPr="001A6FC7" w:rsidRDefault="0093574A" w:rsidP="0093574A">
      <w:pPr>
        <w:rPr>
          <w:rFonts w:ascii="Arial" w:hAnsi="Arial" w:cs="Arial"/>
        </w:rPr>
      </w:pPr>
      <w:r w:rsidRPr="001A6FC7">
        <w:rPr>
          <w:rFonts w:ascii="Arial" w:hAnsi="Arial" w:cs="Arial"/>
        </w:rPr>
        <w:t>Ak si chcete vytlačiť evidované jazdy použite tlačidlo</w:t>
      </w:r>
      <w:r>
        <w:rPr>
          <w:rFonts w:ascii="Arial" w:hAnsi="Arial" w:cs="Arial"/>
        </w:rPr>
        <w:t xml:space="preserve"> </w:t>
      </w:r>
      <w:r>
        <w:rPr>
          <w:rFonts w:ascii="Arial" w:hAnsi="Arial" w:cs="Arial"/>
          <w:noProof/>
          <w:lang w:eastAsia="sk-SK"/>
        </w:rPr>
        <w:drawing>
          <wp:inline distT="0" distB="0" distL="0" distR="0">
            <wp:extent cx="266700" cy="266700"/>
            <wp:effectExtent l="0" t="0" r="0" b="0"/>
            <wp:docPr id="166" name="Obrázok 166"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946036" name="Picture 166" descr="tlaciaren"/>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1A6FC7">
        <w:rPr>
          <w:rFonts w:ascii="Arial" w:hAnsi="Arial" w:cs="Arial"/>
        </w:rPr>
        <w:t xml:space="preserve">                </w:t>
      </w:r>
    </w:p>
    <w:p w:rsidR="0093574A" w:rsidRDefault="0093574A" w:rsidP="0093574A">
      <w:pPr>
        <w:rPr>
          <w:rFonts w:ascii="Arial" w:hAnsi="Arial" w:cs="Arial"/>
        </w:rPr>
      </w:pPr>
      <w:r w:rsidRPr="001A6FC7">
        <w:rPr>
          <w:rFonts w:ascii="Arial" w:hAnsi="Arial" w:cs="Arial"/>
        </w:rPr>
        <w:t xml:space="preserve">V zobrazenom formulári </w:t>
      </w:r>
    </w:p>
    <w:p w:rsidR="0093574A" w:rsidRPr="001A6FC7" w:rsidRDefault="0093574A" w:rsidP="0093574A">
      <w:pPr>
        <w:rPr>
          <w:rFonts w:ascii="Arial" w:hAnsi="Arial" w:cs="Arial"/>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380952" cy="4047619"/>
            <wp:effectExtent l="0" t="0" r="635" b="0"/>
            <wp:docPr id="244" name="Obrázo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897237" name="tlac_w.png"/>
                    <pic:cNvPicPr/>
                  </pic:nvPicPr>
                  <pic:blipFill>
                    <a:blip r:embed="rId138">
                      <a:extLst>
                        <a:ext uri="{28A0092B-C50C-407E-A947-70E740481C1C}">
                          <a14:useLocalDpi xmlns:a14="http://schemas.microsoft.com/office/drawing/2010/main" val="0"/>
                        </a:ext>
                      </a:extLst>
                    </a:blip>
                    <a:stretch>
                      <a:fillRect/>
                    </a:stretch>
                  </pic:blipFill>
                  <pic:spPr>
                    <a:xfrm>
                      <a:off x="0" y="0"/>
                      <a:ext cx="2380952" cy="4047619"/>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si zvoľte akú tlačovú zostavu chcete tlačiť. To, aké údaje a aký počet údajov sa bude v jednotlivých zostavách tlačiť, závisí (s výnimkou </w:t>
      </w:r>
      <w:r w:rsidR="0095061D">
        <w:rPr>
          <w:rFonts w:ascii="Arial" w:hAnsi="Arial"/>
          <w:sz w:val="20"/>
          <w:lang w:val="sk-SK"/>
        </w:rPr>
        <w:t>zostavy „</w:t>
      </w:r>
      <w:r>
        <w:rPr>
          <w:rFonts w:ascii="Arial" w:hAnsi="Arial"/>
          <w:sz w:val="20"/>
          <w:lang w:val="sk-SK"/>
        </w:rPr>
        <w:t>Sledovania spotreby PHL</w:t>
      </w:r>
      <w:r w:rsidR="0095061D">
        <w:rPr>
          <w:rFonts w:ascii="Arial" w:hAnsi="Arial"/>
          <w:sz w:val="20"/>
          <w:lang w:val="sk-SK"/>
        </w:rPr>
        <w:t>“</w:t>
      </w:r>
      <w:r>
        <w:rPr>
          <w:rFonts w:ascii="Arial" w:hAnsi="Arial"/>
          <w:sz w:val="20"/>
          <w:lang w:val="sk-SK"/>
        </w:rPr>
        <w:t xml:space="preserve">) od toho aké údaje sú zobrazené v zozname záznamov (to závisí </w:t>
      </w:r>
      <w:r>
        <w:rPr>
          <w:rFonts w:ascii="Arial" w:hAnsi="Arial"/>
          <w:sz w:val="20"/>
          <w:lang w:val="sk-SK"/>
        </w:rPr>
        <w:lastRenderedPageBreak/>
        <w:t>od nastavenia filtra zobrazovania). Ak máte evidovaných viac vozidiel (a máte ich nastavené aj vo filtri zobrazovania</w:t>
      </w:r>
      <w:r w:rsidR="0095061D">
        <w:rPr>
          <w:rFonts w:ascii="Arial" w:hAnsi="Arial"/>
          <w:sz w:val="20"/>
          <w:lang w:val="sk-SK"/>
        </w:rPr>
        <w:t xml:space="preserve"> ako „Všetky“</w:t>
      </w:r>
      <w:r>
        <w:rPr>
          <w:rFonts w:ascii="Arial" w:hAnsi="Arial"/>
          <w:sz w:val="20"/>
          <w:lang w:val="sk-SK"/>
        </w:rPr>
        <w:t xml:space="preserve">), v tlačovej zostave sa Vám vytlačia jednotlivé sumáre evidovaných áut za zvolené dátumové obdobie. Ak chcete vytlačiť knihu jázd iba za jedno vozidlo tak si ho zvoľte pomocou filtra zobrazovania.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BE6A87">
        <w:rPr>
          <w:rFonts w:ascii="Arial" w:hAnsi="Arial"/>
          <w:bCs/>
          <w:sz w:val="20"/>
          <w:lang w:val="sk-SK"/>
        </w:rPr>
        <w:t>Nastavením</w:t>
      </w:r>
      <w:r>
        <w:rPr>
          <w:rFonts w:ascii="Arial" w:hAnsi="Arial"/>
          <w:bCs/>
          <w:sz w:val="20"/>
          <w:lang w:val="sk-SK"/>
        </w:rPr>
        <w:t xml:space="preserve"> </w:t>
      </w:r>
      <w:r w:rsidRPr="00BE6A87">
        <w:rPr>
          <w:rFonts w:ascii="Arial" w:hAnsi="Arial"/>
          <w:bCs/>
          <w:noProof/>
          <w:sz w:val="20"/>
          <w:lang w:val="sk-SK" w:eastAsia="sk-SK"/>
        </w:rPr>
        <w:drawing>
          <wp:inline distT="0" distB="0" distL="0" distR="0">
            <wp:extent cx="2133600" cy="257175"/>
            <wp:effectExtent l="0" t="0" r="0" b="9525"/>
            <wp:docPr id="168" name="Obrázok 168" descr="a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768989" name="Picture 168" descr="a6g"/>
                    <pic:cNvPicPr>
                      <a:picLocks noChangeAspect="1" noChangeArrowheads="1"/>
                    </pic:cNvPicPr>
                  </pic:nvPicPr>
                  <pic:blipFill>
                    <a:blip r:embed="rId139">
                      <a:extLst>
                        <a:ext uri="{28A0092B-C50C-407E-A947-70E740481C1C}">
                          <a14:useLocalDpi xmlns:a14="http://schemas.microsoft.com/office/drawing/2010/main" val="0"/>
                        </a:ext>
                      </a:extLst>
                    </a:blip>
                    <a:stretch>
                      <a:fillRect/>
                    </a:stretch>
                  </pic:blipFill>
                  <pic:spPr bwMode="auto">
                    <a:xfrm>
                      <a:off x="0" y="0"/>
                      <a:ext cx="2133600" cy="2571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alebo nastavením </w:t>
      </w:r>
      <w:r w:rsidRPr="00BE6A87">
        <w:rPr>
          <w:rFonts w:ascii="Arial" w:hAnsi="Arial"/>
          <w:bCs/>
          <w:noProof/>
          <w:sz w:val="20"/>
          <w:lang w:val="sk-SK" w:eastAsia="sk-SK"/>
        </w:rPr>
        <w:drawing>
          <wp:inline distT="0" distB="0" distL="0" distR="0">
            <wp:extent cx="2105025" cy="219075"/>
            <wp:effectExtent l="0" t="0" r="9525" b="9525"/>
            <wp:docPr id="169" name="Obrázok 169" descr="a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637080" name="Picture 169" descr="a7g"/>
                    <pic:cNvPicPr>
                      <a:picLocks noChangeAspect="1" noChangeArrowheads="1"/>
                    </pic:cNvPicPr>
                  </pic:nvPicPr>
                  <pic:blipFill>
                    <a:blip r:embed="rId140">
                      <a:extLst>
                        <a:ext uri="{28A0092B-C50C-407E-A947-70E740481C1C}">
                          <a14:useLocalDpi xmlns:a14="http://schemas.microsoft.com/office/drawing/2010/main" val="0"/>
                        </a:ext>
                      </a:extLst>
                    </a:blip>
                    <a:stretch>
                      <a:fillRect/>
                    </a:stretch>
                  </pic:blipFill>
                  <pic:spPr bwMode="auto">
                    <a:xfrm>
                      <a:off x="0" y="0"/>
                      <a:ext cx="2105025" cy="219075"/>
                    </a:xfrm>
                    <a:prstGeom prst="rect">
                      <a:avLst/>
                    </a:prstGeom>
                    <a:noFill/>
                    <a:ln>
                      <a:noFill/>
                    </a:ln>
                  </pic:spPr>
                </pic:pic>
              </a:graphicData>
            </a:graphic>
          </wp:inline>
        </w:drawing>
      </w:r>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si určíte či sa majú do tlačovej zostavy započítavať/nezapočítavať aj počty evidovaných motohodín a či do údajov o spotrebovanej PHL bude započítavaná/nezapočítavaná aj PHL spotrebovaná motohodinami. Započítavanie motohodín ma zmysel zapínať iba ak sa jedná o tlač údajov pracovného stroja.</w:t>
      </w:r>
    </w:p>
    <w:p w:rsidR="0093574A" w:rsidRPr="00BE6A87"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V zostave Kniha jázd bez náhrad</w:t>
      </w:r>
      <w:r>
        <w:rPr>
          <w:rFonts w:ascii="Arial" w:hAnsi="Arial"/>
          <w:bCs/>
          <w:sz w:val="20"/>
          <w:lang w:val="sk-SK"/>
        </w:rPr>
        <w:t xml:space="preserve"> sa tlačia informácie o dátume jazdy, cieli jazdy, príchode a odchode, počte prejazdených km, výslednom stave tachometra a informácia o dôvode (účele) jazdy. Ak si nastavíte voľbu </w:t>
      </w:r>
      <w:r>
        <w:rPr>
          <w:rFonts w:ascii="Arial" w:hAnsi="Arial"/>
          <w:bCs/>
          <w:noProof/>
          <w:sz w:val="20"/>
          <w:lang w:val="sk-SK" w:eastAsia="sk-SK"/>
        </w:rPr>
        <w:drawing>
          <wp:inline distT="0" distB="0" distL="0" distR="0">
            <wp:extent cx="1485900" cy="190500"/>
            <wp:effectExtent l="0" t="0" r="0" b="0"/>
            <wp:docPr id="170" name="Obrázok 170" descr="ob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440229" name="Picture 170" descr="obr20"/>
                    <pic:cNvPicPr>
                      <a:picLocks noChangeAspect="1" noChangeArrowheads="1"/>
                    </pic:cNvPicPr>
                  </pic:nvPicPr>
                  <pic:blipFill>
                    <a:blip r:embed="rId141">
                      <a:extLst>
                        <a:ext uri="{28A0092B-C50C-407E-A947-70E740481C1C}">
                          <a14:useLocalDpi xmlns:a14="http://schemas.microsoft.com/office/drawing/2010/main" val="0"/>
                        </a:ext>
                      </a:extLst>
                    </a:blip>
                    <a:stretch>
                      <a:fillRect/>
                    </a:stretch>
                  </pic:blipFill>
                  <pic:spPr bwMode="auto">
                    <a:xfrm>
                      <a:off x="0" y="0"/>
                      <a:ext cx="1485900" cy="190500"/>
                    </a:xfrm>
                    <a:prstGeom prst="rect">
                      <a:avLst/>
                    </a:prstGeom>
                    <a:noFill/>
                    <a:ln>
                      <a:noFill/>
                    </a:ln>
                  </pic:spPr>
                </pic:pic>
              </a:graphicData>
            </a:graphic>
          </wp:inline>
        </w:drawing>
      </w:r>
      <w:r>
        <w:rPr>
          <w:rFonts w:ascii="Arial" w:hAnsi="Arial"/>
          <w:bCs/>
          <w:sz w:val="20"/>
          <w:lang w:val="sk-SK"/>
        </w:rPr>
        <w:t xml:space="preserve"> informácia o nákupe PHL (ak je v danej jazde vyplnená) sa bude na tlačovej zostave tlačiť v samostatnom stĺpci. V prípade nezaškrtnutia tejto voľby sa informácia o nákupe PHL bude zobrazovať v políčku „cieľ cesty“ spoločne s cieľom cesty.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V zostave Kniha jázd s náhradami</w:t>
      </w:r>
      <w:r>
        <w:rPr>
          <w:rFonts w:ascii="Arial" w:hAnsi="Arial"/>
          <w:bCs/>
          <w:sz w:val="20"/>
          <w:lang w:val="sk-SK"/>
        </w:rPr>
        <w:t xml:space="preserve"> je na rozdiel od zostavy „Kniha jázd bez náhrad“ informácia o výške náhrady za jazdu. V</w:t>
      </w:r>
      <w:r w:rsidR="00C84DED">
        <w:rPr>
          <w:rFonts w:ascii="Arial" w:hAnsi="Arial"/>
          <w:bCs/>
          <w:sz w:val="20"/>
          <w:lang w:val="sk-SK"/>
        </w:rPr>
        <w:t xml:space="preserve"> tlačovej zostave v </w:t>
      </w:r>
      <w:r>
        <w:rPr>
          <w:rFonts w:ascii="Arial" w:hAnsi="Arial"/>
          <w:bCs/>
          <w:sz w:val="20"/>
          <w:lang w:val="sk-SK"/>
        </w:rPr>
        <w:t xml:space="preserve">políčku „Náhrada za odjazdené km“ môže byť vľavo dole pri niektorých jazdách umiestnený text „PV“. Ide o jazdy počas ktorých bol použitý prívesný vozík a aj samotná náhrada je v takomto prípade zvýšená o náhradu za prívesný vozík.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Sumár ceny PHL v zostave „Kniha jázd s náhradami“ môže mať isté odchýlky od sumáru za cenu PHL v číselníku “Nákup PHL“ z toho dôvodu že pri samogenerovaní jázd pre auto zo štatútom firemného auta sa nemusí použiť informácia o odjazdených km podľa natankovanej PHL, ale podľa stavu tachometra a tým pádom bude najazdených viac km a podľa kombinovanej spotreby bude tým pádom prejazdené viac PHL alebo jednoducho preto, že reálna spotreba je iná než evidovaná kombinovaná spotreba a cena prejazdenej PHL sa počíta vzhľadom na evidovanú kombinovanú spotrebu. Vzniknutá odchýlka môže byť spôsobená aj faktom, že sa zatiaľ </w:t>
      </w:r>
      <w:r w:rsidR="00A86AB1">
        <w:rPr>
          <w:rFonts w:ascii="Arial" w:hAnsi="Arial"/>
          <w:bCs/>
          <w:sz w:val="20"/>
          <w:lang w:val="sk-SK"/>
        </w:rPr>
        <w:t>„</w:t>
      </w:r>
      <w:r>
        <w:rPr>
          <w:rFonts w:ascii="Arial" w:hAnsi="Arial"/>
          <w:bCs/>
          <w:sz w:val="20"/>
          <w:lang w:val="sk-SK"/>
        </w:rPr>
        <w:t>neprejazdil</w:t>
      </w:r>
      <w:r w:rsidR="00A86AB1">
        <w:rPr>
          <w:rFonts w:ascii="Arial" w:hAnsi="Arial"/>
          <w:bCs/>
          <w:sz w:val="20"/>
          <w:lang w:val="sk-SK"/>
        </w:rPr>
        <w:t>o“</w:t>
      </w:r>
      <w:r>
        <w:rPr>
          <w:rFonts w:ascii="Arial" w:hAnsi="Arial"/>
          <w:bCs/>
          <w:sz w:val="20"/>
          <w:lang w:val="sk-SK"/>
        </w:rPr>
        <w:t xml:space="preserve"> všetk</w:t>
      </w:r>
      <w:r w:rsidR="00A86AB1">
        <w:rPr>
          <w:rFonts w:ascii="Arial" w:hAnsi="Arial"/>
          <w:bCs/>
          <w:sz w:val="20"/>
          <w:lang w:val="sk-SK"/>
        </w:rPr>
        <w:t>o množstvo</w:t>
      </w:r>
      <w:r>
        <w:rPr>
          <w:rFonts w:ascii="Arial" w:hAnsi="Arial"/>
          <w:bCs/>
          <w:sz w:val="20"/>
          <w:lang w:val="sk-SK"/>
        </w:rPr>
        <w:t xml:space="preserve"> PHL, ktor</w:t>
      </w:r>
      <w:r w:rsidR="00A86AB1">
        <w:rPr>
          <w:rFonts w:ascii="Arial" w:hAnsi="Arial"/>
          <w:bCs/>
          <w:sz w:val="20"/>
          <w:lang w:val="sk-SK"/>
        </w:rPr>
        <w:t>á</w:t>
      </w:r>
      <w:r>
        <w:rPr>
          <w:rFonts w:ascii="Arial" w:hAnsi="Arial"/>
          <w:bCs/>
          <w:sz w:val="20"/>
          <w:lang w:val="sk-SK"/>
        </w:rPr>
        <w:t xml:space="preserve"> bol</w:t>
      </w:r>
      <w:r w:rsidR="00A86AB1">
        <w:rPr>
          <w:rFonts w:ascii="Arial" w:hAnsi="Arial"/>
          <w:bCs/>
          <w:sz w:val="20"/>
          <w:lang w:val="sk-SK"/>
        </w:rPr>
        <w:t>a</w:t>
      </w:r>
      <w:r>
        <w:rPr>
          <w:rFonts w:ascii="Arial" w:hAnsi="Arial"/>
          <w:bCs/>
          <w:sz w:val="20"/>
          <w:lang w:val="sk-SK"/>
        </w:rPr>
        <w:t xml:space="preserve"> do vozidla natankovan</w:t>
      </w:r>
      <w:r w:rsidR="00A86AB1">
        <w:rPr>
          <w:rFonts w:ascii="Arial" w:hAnsi="Arial"/>
          <w:bCs/>
          <w:sz w:val="20"/>
          <w:lang w:val="sk-SK"/>
        </w:rPr>
        <w:t>á</w:t>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bCs/>
          <w:sz w:val="20"/>
          <w:lang w:val="sk-SK"/>
        </w:rPr>
        <w:t xml:space="preserve">Ak sa v zozname údajov tlačených v tejto zostave nachádza jazda, ktorá bola vykonaná na súkromné účely, tak informácia o výške náhrad za túto jazdu má nulovú hodnotu, </w:t>
      </w:r>
      <w:r>
        <w:rPr>
          <w:rFonts w:ascii="Arial" w:hAnsi="Arial"/>
          <w:sz w:val="20"/>
          <w:lang w:val="sk-SK"/>
        </w:rPr>
        <w:t>pretože za jazdu na súkromné účely sa neposkytujú náhrady.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Ak si nastavíte voľbu </w:t>
      </w:r>
      <w:r>
        <w:rPr>
          <w:rFonts w:ascii="Arial" w:hAnsi="Arial"/>
          <w:bCs/>
          <w:noProof/>
          <w:sz w:val="20"/>
          <w:lang w:val="sk-SK" w:eastAsia="sk-SK"/>
        </w:rPr>
        <w:drawing>
          <wp:inline distT="0" distB="0" distL="0" distR="0">
            <wp:extent cx="1485900" cy="190500"/>
            <wp:effectExtent l="0" t="0" r="0" b="0"/>
            <wp:docPr id="171" name="Obrázok 171" descr="ob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155897" name="Picture 171" descr="obr20"/>
                    <pic:cNvPicPr>
                      <a:picLocks noChangeAspect="1" noChangeArrowheads="1"/>
                    </pic:cNvPicPr>
                  </pic:nvPicPr>
                  <pic:blipFill>
                    <a:blip r:embed="rId141">
                      <a:extLst>
                        <a:ext uri="{28A0092B-C50C-407E-A947-70E740481C1C}">
                          <a14:useLocalDpi xmlns:a14="http://schemas.microsoft.com/office/drawing/2010/main" val="0"/>
                        </a:ext>
                      </a:extLst>
                    </a:blip>
                    <a:stretch>
                      <a:fillRect/>
                    </a:stretch>
                  </pic:blipFill>
                  <pic:spPr bwMode="auto">
                    <a:xfrm>
                      <a:off x="0" y="0"/>
                      <a:ext cx="1485900" cy="190500"/>
                    </a:xfrm>
                    <a:prstGeom prst="rect">
                      <a:avLst/>
                    </a:prstGeom>
                    <a:noFill/>
                    <a:ln>
                      <a:noFill/>
                    </a:ln>
                  </pic:spPr>
                </pic:pic>
              </a:graphicData>
            </a:graphic>
          </wp:inline>
        </w:drawing>
      </w:r>
      <w:r>
        <w:rPr>
          <w:rFonts w:ascii="Arial" w:hAnsi="Arial"/>
          <w:bCs/>
          <w:sz w:val="20"/>
          <w:lang w:val="sk-SK"/>
        </w:rPr>
        <w:t xml:space="preserve"> informácia o nákupe PHL (ak je v danej jazde vyplnená) sa bude na tlačovej zostave tlačiť v samostatnom stĺpci. V prípade nezaškrtnutia tejto voľby sa informácia o nákupe PHL bude zobrazovať v políčku „cieľ cesty“ spoločne s cieľom cesty.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i/>
          <w:color w:val="FF9900"/>
          <w:sz w:val="20"/>
          <w:lang w:val="sk-SK"/>
        </w:rPr>
      </w:pPr>
      <w:r w:rsidRPr="0009426E">
        <w:rPr>
          <w:rFonts w:ascii="Arial" w:hAnsi="Arial"/>
          <w:bCs/>
          <w:i/>
          <w:color w:val="FF9900"/>
          <w:sz w:val="20"/>
          <w:lang w:val="sk-SK"/>
        </w:rPr>
        <w:t>Spôsob tlače pri zvolenom súkromnom vozidle (zvolené vo filtri zobrazovania):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u w:val="single"/>
          <w:lang w:val="sk-SK"/>
        </w:rPr>
        <w:t>Zostav</w:t>
      </w:r>
      <w:r w:rsidR="001B5A42">
        <w:rPr>
          <w:rFonts w:ascii="Arial" w:hAnsi="Arial"/>
          <w:bCs/>
          <w:sz w:val="20"/>
          <w:u w:val="single"/>
          <w:lang w:val="sk-SK"/>
        </w:rPr>
        <w:t>a</w:t>
      </w:r>
      <w:r>
        <w:rPr>
          <w:rFonts w:ascii="Arial" w:hAnsi="Arial"/>
          <w:bCs/>
          <w:sz w:val="20"/>
          <w:u w:val="single"/>
          <w:lang w:val="sk-SK"/>
        </w:rPr>
        <w:t xml:space="preserve"> </w:t>
      </w:r>
      <w:r w:rsidR="005F5C0B">
        <w:rPr>
          <w:rFonts w:ascii="Arial" w:hAnsi="Arial"/>
          <w:bCs/>
          <w:sz w:val="20"/>
          <w:u w:val="single"/>
          <w:lang w:val="sk-SK"/>
        </w:rPr>
        <w:t>„</w:t>
      </w:r>
      <w:r>
        <w:rPr>
          <w:rFonts w:ascii="Arial" w:hAnsi="Arial"/>
          <w:bCs/>
          <w:sz w:val="20"/>
          <w:u w:val="single"/>
          <w:lang w:val="sk-SK"/>
        </w:rPr>
        <w:t>Vyúčtovanie cestovných výdavkov</w:t>
      </w:r>
      <w:r w:rsidR="005F5C0B">
        <w:rPr>
          <w:rFonts w:ascii="Arial" w:hAnsi="Arial"/>
          <w:bCs/>
          <w:sz w:val="20"/>
          <w:u w:val="single"/>
          <w:lang w:val="sk-SK"/>
        </w:rPr>
        <w:t>“</w:t>
      </w:r>
      <w:r>
        <w:rPr>
          <w:rFonts w:ascii="Arial" w:hAnsi="Arial"/>
          <w:bCs/>
          <w:sz w:val="20"/>
          <w:u w:val="single"/>
          <w:lang w:val="sk-SK"/>
        </w:rPr>
        <w:t xml:space="preserve"> + voľba so stravným</w:t>
      </w:r>
      <w:r>
        <w:rPr>
          <w:rFonts w:ascii="Arial" w:hAnsi="Arial"/>
          <w:bCs/>
          <w:sz w:val="20"/>
          <w:lang w:val="sk-SK"/>
        </w:rPr>
        <w:t xml:space="preserve"> Ak si zvolíte túto voľbu formulár sa rozšíri na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167200" cy="4611600"/>
            <wp:effectExtent l="0" t="0" r="5080" b="0"/>
            <wp:docPr id="232" name="Obrázo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508110" name="t1_w.png"/>
                    <pic:cNvPicPr/>
                  </pic:nvPicPr>
                  <pic:blipFill>
                    <a:blip r:embed="rId142">
                      <a:extLst>
                        <a:ext uri="{28A0092B-C50C-407E-A947-70E740481C1C}">
                          <a14:useLocalDpi xmlns:a14="http://schemas.microsoft.com/office/drawing/2010/main" val="0"/>
                        </a:ext>
                      </a:extLst>
                    </a:blip>
                    <a:stretch>
                      <a:fillRect/>
                    </a:stretch>
                  </pic:blipFill>
                  <pic:spPr>
                    <a:xfrm>
                      <a:off x="0" y="0"/>
                      <a:ext cx="2167200" cy="4611600"/>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rozšírenej časti formuláru si môžete určiť či sa budú v zostave hodnoty v políčkach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a „Cestovné a  prepravné“ počítať na základe </w:t>
      </w:r>
      <w:r>
        <w:rPr>
          <w:rFonts w:ascii="Arial" w:hAnsi="Arial"/>
          <w:bCs/>
          <w:sz w:val="20"/>
          <w:lang w:val="sk-SK"/>
        </w:rPr>
        <w:lastRenderedPageBreak/>
        <w:t xml:space="preserve">aktuálnej sadzby PHL platnej v daný deň jazdy ak zaškrtnete voľbu „použiť aktuálnu cenu PHL“, alebo sa bude počítať s hodnotou priemernej ceny PHL (ak zaškrtnete voľbu „použiť priemernú cenu PHL“), ktorá bude spriemerovaná z celého tlačeného obdobia. Prípadne si zvolíte aby sa do zostavy vyúčtovania v políčkach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a „Cestovné a  prepravné“ vôbec nezapočítavala cena za PHL ak zaškrtnete možnosť „nezapočítavať PHL“.</w:t>
      </w:r>
    </w:p>
    <w:p w:rsidR="002233D6" w:rsidRDefault="002233D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2233D6" w:rsidRDefault="002233D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políčku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sa zobrazuje hodnota aktuálnej sadzby za 1 km platný pre dátum danej jazdy (ak máte súkromné vozidlo používané na služobný účel) plus cena za PHL potrebnej na prejdenie jedného km (ak máte nastavené aby sa započítavala cena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Za pomoci zvoleného spôsobu použitia PHL a na základe sadzby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(berie sa do úvahy tá základná sadzba, ktorá platí k dátumu každej danej jazdy a je evidovaná v číselníku „Sadzby náhrad“) je spolu s počtom km (s prihliadnutím na rozdelenie km v meste a km mimo mesta – km v meste sú prepočítavané spotrebou v meste, km mimo mesta sú prepočítavané spotrebou mimo mesta atď..) vypočítaná výška „Cestovného a  prepravného“.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máte vybranú voľbu „Do zostavy započítavať motohodiny“ tak v políčku „Cestovného a  prepravného“ budete mať aj druhý údaj za znamienkom + (plus). Ide o PHL spotrebovanú motohodinami (ak boli v danej jazde evidované).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Voľbou „Stravné iba vzhľadom na jednu jazdu“ sa určuje či sa má stravné v zostave počítať za každú jednu jazdu zvlášť, alebo či sa má stravné počítať vzhľadom na celý deň a na všetky jazdy absolvované v rámci jedného dňa jedným a tým istým vozidlom a jedným a tým istým vodičom, ktorého si musíte vyfiltrovať pred spustením funkcie vo filtri zobrazovania (ak máte v evidencii viac ako jedného vodiča).</w:t>
      </w:r>
      <w:r w:rsidR="003F3CA6">
        <w:rPr>
          <w:rFonts w:ascii="Arial" w:hAnsi="Arial"/>
          <w:bCs/>
          <w:sz w:val="20"/>
          <w:lang w:val="sk-SK"/>
        </w:rPr>
        <w:t xml:space="preserve"> Odporúčame použiť počítanie stravného vzhľadom na celý deň čiže pri otázke „Stravné iba vzhľadom na jednu jazdu“ je potrebné zaškrtnúť odpoveď „Nie“.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Túto zostavu („</w:t>
      </w:r>
      <w:r w:rsidRPr="003C5AA5">
        <w:rPr>
          <w:rFonts w:ascii="Arial" w:hAnsi="Arial"/>
          <w:bCs/>
          <w:sz w:val="20"/>
          <w:lang w:val="sk-SK"/>
        </w:rPr>
        <w:t xml:space="preserve">Vyúčtovanie cestovných výdavkov </w:t>
      </w:r>
      <w:r>
        <w:rPr>
          <w:rFonts w:ascii="Arial" w:hAnsi="Arial"/>
          <w:bCs/>
          <w:sz w:val="20"/>
          <w:lang w:val="sk-SK"/>
        </w:rPr>
        <w:t xml:space="preserve">+ voľba </w:t>
      </w:r>
      <w:r w:rsidRPr="003C5AA5">
        <w:rPr>
          <w:rFonts w:ascii="Arial" w:hAnsi="Arial"/>
          <w:bCs/>
          <w:sz w:val="20"/>
          <w:lang w:val="sk-SK"/>
        </w:rPr>
        <w:t>so stravným</w:t>
      </w:r>
      <w:r>
        <w:rPr>
          <w:rFonts w:ascii="Arial" w:hAnsi="Arial"/>
          <w:bCs/>
          <w:sz w:val="20"/>
          <w:lang w:val="sk-SK"/>
        </w:rPr>
        <w:t>“) používajú väčšinou užívatelia súkromných áut používaných na firemné účely. Túto zostavu môžete tlačiť iba vzhľadom na jedno zvolené vozidlo (treba ho zvoliť cez filter zobrazovania). Nie je možné vytlačiť zostavu naraz za všetky evidované vozidlá tak ako je to pri zostave „Kniha jázd bez náhrad“ a</w:t>
      </w:r>
      <w:r w:rsidR="00DB24B5">
        <w:rPr>
          <w:rFonts w:ascii="Arial" w:hAnsi="Arial"/>
          <w:bCs/>
          <w:sz w:val="20"/>
          <w:lang w:val="sk-SK"/>
        </w:rPr>
        <w:t xml:space="preserve"> pri </w:t>
      </w:r>
      <w:r>
        <w:rPr>
          <w:rFonts w:ascii="Arial" w:hAnsi="Arial"/>
          <w:bCs/>
          <w:sz w:val="20"/>
          <w:lang w:val="sk-SK"/>
        </w:rPr>
        <w:t xml:space="preserve">zostave „Kniha jázd s náhradami“.  Políčko „Základná sadzba dňa ...“ zobrazené na tlačovej zostave obsahuje hodnotu tej </w:t>
      </w:r>
      <w:r w:rsidRPr="00B018C6">
        <w:rPr>
          <w:rFonts w:ascii="Arial" w:hAnsi="Arial"/>
          <w:bCs/>
          <w:sz w:val="20"/>
          <w:lang w:val="sk-SK"/>
        </w:rPr>
        <w:t xml:space="preserve">základnej sadzby za </w:t>
      </w:r>
      <w:smartTag w:uri="urn:schemas-microsoft-com:office:smarttags" w:element="metricconverter">
        <w:smartTagPr>
          <w:attr w:name="ProductID" w:val="1 km"/>
        </w:smartTagPr>
        <w:r w:rsidRPr="00B018C6">
          <w:rPr>
            <w:rFonts w:ascii="Arial" w:hAnsi="Arial"/>
            <w:bCs/>
            <w:sz w:val="20"/>
            <w:lang w:val="sk-SK"/>
          </w:rPr>
          <w:t>1 km</w:t>
        </w:r>
      </w:smartTag>
      <w:r w:rsidRPr="00B018C6">
        <w:rPr>
          <w:rFonts w:ascii="Arial" w:hAnsi="Arial"/>
          <w:bCs/>
          <w:sz w:val="20"/>
          <w:lang w:val="sk-SK"/>
        </w:rPr>
        <w:t>, ktorá platí k dátumu prvej tlačenej jazdy</w:t>
      </w:r>
      <w:r>
        <w:rPr>
          <w:rFonts w:ascii="Arial" w:hAnsi="Arial"/>
          <w:bCs/>
          <w:sz w:val="20"/>
          <w:lang w:val="sk-SK"/>
        </w:rPr>
        <w:t>, pričom samotné hodnoty zobrazované v jednotlivých riadkoch tlačovej zostavy sú vyrátavané tou základnou sadzbou, ktorá platí k dátumu každej danej jazdy a je evidovaná v číselníku „Sadzby náhrad“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9679C7">
        <w:rPr>
          <w:rFonts w:ascii="Arial" w:hAnsi="Arial"/>
          <w:bCs/>
          <w:sz w:val="20"/>
          <w:lang w:val="sk-SK"/>
        </w:rPr>
        <w:lastRenderedPageBreak/>
        <w:t>V políčku „</w:t>
      </w:r>
      <w:r>
        <w:rPr>
          <w:rFonts w:ascii="Arial" w:hAnsi="Arial"/>
          <w:bCs/>
          <w:sz w:val="20"/>
          <w:lang w:val="sk-SK"/>
        </w:rPr>
        <w:t>Sadzba za 1 km</w:t>
      </w:r>
      <w:r w:rsidRPr="009679C7">
        <w:rPr>
          <w:rFonts w:ascii="Arial" w:hAnsi="Arial"/>
          <w:bCs/>
          <w:sz w:val="20"/>
          <w:lang w:val="sk-SK"/>
        </w:rPr>
        <w:t>“ môže byť vľavo dole pri niektorých jazdách umiestnený text „PV“. Ide o jazdy počas ktorých bol použitý prívesný vozík a aj samotná náhrada je v takomto prípade zvýšená o náhradu za prívesný vozík.</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sa však vyplní políčko “Iné výdavky“, tak súčet „Spolu“ na zostave bude nepravdivý, pretože vznikol pred dopísaním týchto políčok. Ak máte zaškrtnutú voľbu „s nocľažným“ tak do zostavy sa započítava aj nocľažné (ak je pri jazde vyplnené)</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bCs/>
          <w:sz w:val="20"/>
          <w:lang w:val="sk-SK"/>
        </w:rPr>
        <w:t xml:space="preserve">Ak sa v zozname údajov tlačených v tejto zostave nachádza jazda, ktorá bola vykonaná na súkromné účely, tak informácia o výške sadzby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a informácia o cestovnom a prepravnom a aj informácia „Spolu“ za túto jazdu má nulovú hodnotu, </w:t>
      </w:r>
      <w:r>
        <w:rPr>
          <w:rFonts w:ascii="Arial" w:hAnsi="Arial"/>
          <w:sz w:val="20"/>
          <w:lang w:val="sk-SK"/>
        </w:rPr>
        <w:t>pretože za jazdu na súkromné účely sa neposkytujú cestovné výdavky.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Výška stravného v </w:t>
      </w:r>
      <w:r w:rsidR="009502A4">
        <w:rPr>
          <w:rFonts w:ascii="Arial" w:hAnsi="Arial"/>
          <w:sz w:val="20"/>
          <w:lang w:val="sk-SK"/>
        </w:rPr>
        <w:t>políčku</w:t>
      </w:r>
      <w:r>
        <w:rPr>
          <w:rFonts w:ascii="Arial" w:hAnsi="Arial"/>
          <w:sz w:val="20"/>
          <w:lang w:val="sk-SK"/>
        </w:rPr>
        <w:t xml:space="preserve"> „Stravné“ závisí od trvania jazdy a od hodnôt v </w:t>
      </w:r>
      <w:r w:rsidR="009502A4">
        <w:rPr>
          <w:rFonts w:ascii="Arial" w:hAnsi="Arial"/>
          <w:sz w:val="20"/>
          <w:lang w:val="sk-SK"/>
        </w:rPr>
        <w:t>č</w:t>
      </w:r>
      <w:r>
        <w:rPr>
          <w:rFonts w:ascii="Arial" w:hAnsi="Arial"/>
          <w:sz w:val="20"/>
          <w:lang w:val="sk-SK"/>
        </w:rPr>
        <w:t xml:space="preserve">íselníku stravné plus </w:t>
      </w:r>
      <w:r w:rsidR="009502A4">
        <w:rPr>
          <w:rFonts w:ascii="Arial" w:hAnsi="Arial"/>
          <w:sz w:val="20"/>
          <w:lang w:val="sk-SK"/>
        </w:rPr>
        <w:t xml:space="preserve">závisí </w:t>
      </w:r>
      <w:r>
        <w:rPr>
          <w:rFonts w:ascii="Arial" w:hAnsi="Arial"/>
          <w:sz w:val="20"/>
          <w:lang w:val="sk-SK"/>
        </w:rPr>
        <w:t xml:space="preserve">od nastaveného spôsobu počítania voľbou </w:t>
      </w:r>
      <w:r>
        <w:rPr>
          <w:rFonts w:ascii="Arial" w:hAnsi="Arial"/>
          <w:bCs/>
          <w:sz w:val="20"/>
          <w:lang w:val="sk-SK"/>
        </w:rPr>
        <w:t>„Stravné iba vzhľadom na jednu jazdu“</w:t>
      </w:r>
      <w:r>
        <w:rPr>
          <w:rFonts w:ascii="Arial" w:hAnsi="Arial"/>
          <w:sz w:val="20"/>
          <w:lang w:val="sk-SK"/>
        </w:rPr>
        <w:t>. Informácia o stravnom sa netlačí pri každej jazde, ale iba pri jazde, ktorej dĺžka (od začiatku jazdy po koniec jazdy) zodpovedá možnosti priznania nároku na stravné.</w:t>
      </w:r>
      <w:r w:rsidR="00EF32D5">
        <w:rPr>
          <w:rFonts w:ascii="Arial" w:hAnsi="Arial"/>
          <w:sz w:val="20"/>
          <w:lang w:val="sk-SK"/>
        </w:rPr>
        <w:t xml:space="preserve"> Ak sa</w:t>
      </w:r>
      <w:r w:rsidR="009A6D62">
        <w:rPr>
          <w:rFonts w:ascii="Arial" w:hAnsi="Arial"/>
          <w:sz w:val="20"/>
          <w:lang w:val="sk-SK"/>
        </w:rPr>
        <w:t xml:space="preserve"> stravné</w:t>
      </w:r>
      <w:r w:rsidR="00EF32D5">
        <w:rPr>
          <w:rFonts w:ascii="Arial" w:hAnsi="Arial"/>
          <w:sz w:val="20"/>
          <w:lang w:val="sk-SK"/>
        </w:rPr>
        <w:t xml:space="preserve"> počíta vzhľadom na celý deň a v daný deň je viacero jázd tak informácia o stravom za daný deň je uvedená pri poslednej jazde daného dňa.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Informácia na tlačovej zostave v políčku „Priezvisko, meno, titul:“ bude automaticky vyplnená iba v tom prípade, ak pred tlačou zostavy bol vo filtri zobrazovania vybraný konkrétny vodič. Ak vodič nebol vybraný tak údaj na zostave v políčku „Priezvisko, meno, titul:“ bude prázdny (v tom prípade ak je to nutné a odmietate zvoliť konkrétneho vodiča môžete si ho vyplniť ručne).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147408" w:rsidRDefault="00147408"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Niektoré políčka v zostave „Vyúčtovanie cestovných výdavkov“ sa po vytlačení môžu doplniť ručne (hlavne pri tlači do xls súboru alebo do súboru iného formátu). </w:t>
      </w:r>
    </w:p>
    <w:p w:rsidR="00147408" w:rsidRDefault="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147408" w:rsidRDefault="00147408" w:rsidP="00BE1E8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Políčka:</w:t>
      </w:r>
      <w:r w:rsidR="00BE1E82">
        <w:rPr>
          <w:rFonts w:ascii="Arial" w:hAnsi="Arial"/>
          <w:sz w:val="20"/>
          <w:lang w:val="sk-SK"/>
        </w:rPr>
        <w:t xml:space="preserve"> - </w:t>
      </w:r>
      <w:r w:rsidRPr="00147408">
        <w:rPr>
          <w:rFonts w:ascii="Arial" w:hAnsi="Arial"/>
          <w:sz w:val="20"/>
          <w:lang w:val="sk-SK"/>
        </w:rPr>
        <w:t>Účel cesty</w:t>
      </w:r>
    </w:p>
    <w:p w:rsidR="00147408" w:rsidRDefault="00147408" w:rsidP="00147408">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47408">
        <w:rPr>
          <w:rFonts w:ascii="Arial" w:hAnsi="Arial"/>
          <w:sz w:val="20"/>
          <w:lang w:val="sk-SK"/>
        </w:rPr>
        <w:t>Miesto výkonu práce</w:t>
      </w:r>
    </w:p>
    <w:p w:rsidR="00147408" w:rsidRDefault="00147408" w:rsidP="00147408">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47408">
        <w:rPr>
          <w:rFonts w:ascii="Arial" w:hAnsi="Arial"/>
          <w:sz w:val="20"/>
          <w:lang w:val="sk-SK"/>
        </w:rPr>
        <w:t>Cestu nariadil</w:t>
      </w:r>
    </w:p>
    <w:p w:rsidR="00147408" w:rsidRDefault="00147408" w:rsidP="00147408">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47408">
        <w:rPr>
          <w:rFonts w:ascii="Arial" w:hAnsi="Arial"/>
          <w:sz w:val="20"/>
          <w:lang w:val="sk-SK"/>
        </w:rPr>
        <w:t>Vyúčtovanie predkladá</w:t>
      </w:r>
    </w:p>
    <w:p w:rsidR="00147408" w:rsidRDefault="00147408" w:rsidP="00147408">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47408">
        <w:rPr>
          <w:rFonts w:ascii="Arial" w:hAnsi="Arial"/>
          <w:sz w:val="20"/>
          <w:lang w:val="sk-SK"/>
        </w:rPr>
        <w:t>Výsledky cesty schválil</w:t>
      </w:r>
    </w:p>
    <w:p w:rsidR="00147408" w:rsidRDefault="00147408" w:rsidP="00147408">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47408">
        <w:rPr>
          <w:rFonts w:ascii="Arial" w:hAnsi="Arial"/>
          <w:sz w:val="20"/>
          <w:lang w:val="sk-SK"/>
        </w:rPr>
        <w:t>Zaúčtoval</w:t>
      </w:r>
    </w:p>
    <w:p w:rsidR="00147408" w:rsidRDefault="00147408"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147408" w:rsidRDefault="00147408"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4417695" cy="591185"/>
            <wp:effectExtent l="0" t="0" r="1905" b="0"/>
            <wp:docPr id="408" name="Obrázo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a3.png"/>
                    <pic:cNvPicPr/>
                  </pic:nvPicPr>
                  <pic:blipFill>
                    <a:blip r:embed="rId143">
                      <a:extLst>
                        <a:ext uri="{28A0092B-C50C-407E-A947-70E740481C1C}">
                          <a14:useLocalDpi xmlns:a14="http://schemas.microsoft.com/office/drawing/2010/main" val="0"/>
                        </a:ext>
                      </a:extLst>
                    </a:blip>
                    <a:stretch>
                      <a:fillRect/>
                    </a:stretch>
                  </pic:blipFill>
                  <pic:spPr>
                    <a:xfrm>
                      <a:off x="0" y="0"/>
                      <a:ext cx="4417695" cy="591185"/>
                    </a:xfrm>
                    <a:prstGeom prst="rect">
                      <a:avLst/>
                    </a:prstGeom>
                  </pic:spPr>
                </pic:pic>
              </a:graphicData>
            </a:graphic>
          </wp:inline>
        </w:drawing>
      </w:r>
    </w:p>
    <w:p w:rsidR="00147408" w:rsidRDefault="00147408"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147408" w:rsidRDefault="00147408"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 xml:space="preserve">sa tlačia/zobrazujú buď prázdne (môžete si ich po vytlačení </w:t>
      </w:r>
      <w:r w:rsidR="0036483D">
        <w:rPr>
          <w:rFonts w:ascii="Arial" w:hAnsi="Arial"/>
          <w:sz w:val="20"/>
          <w:lang w:val="sk-SK"/>
        </w:rPr>
        <w:t xml:space="preserve">prípadne </w:t>
      </w:r>
      <w:r>
        <w:rPr>
          <w:rFonts w:ascii="Arial" w:hAnsi="Arial"/>
          <w:sz w:val="20"/>
          <w:lang w:val="sk-SK"/>
        </w:rPr>
        <w:t>doplniť ručne) alebo predvyplnenými hodnotami</w:t>
      </w:r>
      <w:r w:rsidR="009D59DA">
        <w:rPr>
          <w:rFonts w:ascii="Arial" w:hAnsi="Arial"/>
          <w:sz w:val="20"/>
          <w:lang w:val="sk-SK"/>
        </w:rPr>
        <w:t>,</w:t>
      </w:r>
      <w:r>
        <w:rPr>
          <w:rFonts w:ascii="Arial" w:hAnsi="Arial"/>
          <w:sz w:val="20"/>
          <w:lang w:val="sk-SK"/>
        </w:rPr>
        <w:t xml:space="preserve"> ktoré sa nastavujú v časti „Nastavenia“ (</w:t>
      </w:r>
      <w:r w:rsidR="009D59DA">
        <w:rPr>
          <w:rFonts w:ascii="Arial" w:hAnsi="Arial"/>
          <w:sz w:val="20"/>
          <w:lang w:val="sk-SK"/>
        </w:rPr>
        <w:t>prístup</w:t>
      </w:r>
      <w:r>
        <w:rPr>
          <w:rFonts w:ascii="Arial" w:hAnsi="Arial"/>
          <w:sz w:val="20"/>
          <w:lang w:val="sk-SK"/>
        </w:rPr>
        <w:t xml:space="preserve"> cez hlavné menu SLUŽBY – NASTAVENIA – tlačítko „predvyplnené údaje tlačových zostáv“).</w:t>
      </w:r>
    </w:p>
    <w:p w:rsidR="001F5E06" w:rsidRDefault="001F5E06" w:rsidP="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147408" w:rsidRDefault="00265269" w:rsidP="001F5E0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14:anchorId="12DECFE1" wp14:editId="08D9B658">
            <wp:extent cx="3267075" cy="2348442"/>
            <wp:effectExtent l="0" t="0" r="0" b="0"/>
            <wp:docPr id="389" name="Obrázo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3.png"/>
                    <pic:cNvPicPr/>
                  </pic:nvPicPr>
                  <pic:blipFill>
                    <a:blip r:embed="rId144">
                      <a:extLst>
                        <a:ext uri="{28A0092B-C50C-407E-A947-70E740481C1C}">
                          <a14:useLocalDpi xmlns:a14="http://schemas.microsoft.com/office/drawing/2010/main" val="0"/>
                        </a:ext>
                      </a:extLst>
                    </a:blip>
                    <a:stretch>
                      <a:fillRect/>
                    </a:stretch>
                  </pic:blipFill>
                  <pic:spPr>
                    <a:xfrm>
                      <a:off x="0" y="0"/>
                      <a:ext cx="3275644" cy="2354602"/>
                    </a:xfrm>
                    <a:prstGeom prst="rect">
                      <a:avLst/>
                    </a:prstGeom>
                  </pic:spPr>
                </pic:pic>
              </a:graphicData>
            </a:graphic>
          </wp:inline>
        </w:drawing>
      </w:r>
    </w:p>
    <w:p w:rsidR="00147408" w:rsidRDefault="0014740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3D07B6" w:rsidRDefault="003D07B6" w:rsidP="003D07B6">
      <w:pPr>
        <w:jc w:val="both"/>
        <w:rPr>
          <w:rFonts w:ascii="Arial" w:hAnsi="Arial" w:cs="Arial"/>
        </w:rPr>
      </w:pPr>
    </w:p>
    <w:p w:rsidR="003D07B6" w:rsidRDefault="003D07B6" w:rsidP="003D07B6">
      <w:pPr>
        <w:jc w:val="both"/>
        <w:rPr>
          <w:rFonts w:ascii="Arial" w:hAnsi="Arial" w:cs="Arial"/>
        </w:rPr>
      </w:pPr>
      <w:r>
        <w:rPr>
          <w:rFonts w:ascii="Arial" w:hAnsi="Arial" w:cs="Arial"/>
        </w:rPr>
        <w:t xml:space="preserve">V tlačovej zostave </w:t>
      </w:r>
      <w:r w:rsidR="000C17A6" w:rsidRPr="000C17A6">
        <w:rPr>
          <w:rFonts w:ascii="Arial" w:hAnsi="Arial" w:cs="Arial"/>
        </w:rPr>
        <w:t>„</w:t>
      </w:r>
      <w:r w:rsidR="000C17A6" w:rsidRPr="000C17A6">
        <w:rPr>
          <w:rFonts w:ascii="Arial" w:hAnsi="Arial"/>
          <w:bCs/>
        </w:rPr>
        <w:t xml:space="preserve">Vyúčtovanie cestovných výdavkov“ </w:t>
      </w:r>
      <w:r>
        <w:rPr>
          <w:rFonts w:ascii="Arial" w:hAnsi="Arial" w:cs="Arial"/>
        </w:rPr>
        <w:t>sa pri políčkach:</w:t>
      </w:r>
    </w:p>
    <w:p w:rsidR="003D07B6" w:rsidRDefault="003D07B6" w:rsidP="003D07B6">
      <w:pPr>
        <w:pStyle w:val="Odsekzoznamu"/>
        <w:numPr>
          <w:ilvl w:val="0"/>
          <w:numId w:val="26"/>
        </w:numPr>
        <w:jc w:val="both"/>
        <w:rPr>
          <w:rFonts w:ascii="Arial" w:hAnsi="Arial" w:cs="Arial"/>
        </w:rPr>
      </w:pPr>
      <w:r w:rsidRPr="003D07B6">
        <w:rPr>
          <w:rFonts w:ascii="Arial" w:hAnsi="Arial" w:cs="Arial"/>
        </w:rPr>
        <w:t>Pokladník, dátum, podpis, meno</w:t>
      </w:r>
    </w:p>
    <w:p w:rsidR="003D07B6" w:rsidRDefault="003D07B6" w:rsidP="003D07B6">
      <w:pPr>
        <w:pStyle w:val="Odsekzoznamu"/>
        <w:numPr>
          <w:ilvl w:val="0"/>
          <w:numId w:val="26"/>
        </w:numPr>
        <w:jc w:val="both"/>
        <w:rPr>
          <w:rFonts w:ascii="Arial" w:hAnsi="Arial" w:cs="Arial"/>
        </w:rPr>
      </w:pPr>
      <w:r w:rsidRPr="003D07B6">
        <w:rPr>
          <w:rFonts w:ascii="Arial" w:hAnsi="Arial" w:cs="Arial"/>
        </w:rPr>
        <w:t>Príjemca, dátum, podpis, meno</w:t>
      </w:r>
    </w:p>
    <w:p w:rsidR="003D07B6" w:rsidRDefault="003D07B6" w:rsidP="003D07B6">
      <w:pPr>
        <w:jc w:val="both"/>
        <w:rPr>
          <w:rFonts w:ascii="Arial" w:hAnsi="Arial" w:cs="Arial"/>
        </w:rPr>
      </w:pPr>
    </w:p>
    <w:p w:rsidR="003D07B6" w:rsidRDefault="003D07B6" w:rsidP="003D07B6">
      <w:pPr>
        <w:jc w:val="both"/>
        <w:rPr>
          <w:rFonts w:ascii="Arial" w:hAnsi="Arial" w:cs="Arial"/>
        </w:rPr>
      </w:pPr>
      <w:r>
        <w:rPr>
          <w:rFonts w:ascii="Arial" w:hAnsi="Arial" w:cs="Arial"/>
        </w:rPr>
        <w:t>môžu tlačiť nascanované podpisy vodiča alebo schvalovateľa služobnej cesty (pozri kapitoly „Číselník vodičov“ a „Nastavenia“) ak ich máte v programe načítané. V zostave „</w:t>
      </w:r>
      <w:r w:rsidRPr="000C17A6">
        <w:rPr>
          <w:rFonts w:ascii="Arial" w:hAnsi="Arial"/>
          <w:bCs/>
        </w:rPr>
        <w:t>Vyúčtovanie cestovných výdavkov“</w:t>
      </w:r>
      <w:r w:rsidRPr="003D07B6">
        <w:rPr>
          <w:rFonts w:ascii="Arial" w:hAnsi="Arial"/>
          <w:bCs/>
        </w:rPr>
        <w:t xml:space="preserve"> </w:t>
      </w:r>
      <w:r>
        <w:rPr>
          <w:rFonts w:ascii="Arial" w:hAnsi="Arial" w:cs="Arial"/>
        </w:rPr>
        <w:t>sa podpis vodiča zobraz</w:t>
      </w:r>
      <w:r w:rsidR="000C17A6">
        <w:rPr>
          <w:rFonts w:ascii="Arial" w:hAnsi="Arial" w:cs="Arial"/>
        </w:rPr>
        <w:t>í</w:t>
      </w:r>
      <w:r>
        <w:rPr>
          <w:rFonts w:ascii="Arial" w:hAnsi="Arial" w:cs="Arial"/>
        </w:rPr>
        <w:t xml:space="preserve"> vtedy </w:t>
      </w:r>
      <w:r>
        <w:rPr>
          <w:rFonts w:ascii="Arial" w:hAnsi="Arial"/>
        </w:rPr>
        <w:t xml:space="preserve">ak pred tlačou zostavy bol vo filtri zobrazovania vybraný konkrétny vodič </w:t>
      </w:r>
      <w:r>
        <w:rPr>
          <w:rFonts w:ascii="Arial" w:hAnsi="Arial" w:cs="Arial"/>
        </w:rPr>
        <w:t>a ak daný vodič má ku sebe priradený podpis</w:t>
      </w:r>
      <w:r w:rsidR="002241BF">
        <w:rPr>
          <w:rFonts w:ascii="Arial" w:hAnsi="Arial" w:cs="Arial"/>
        </w:rPr>
        <w:t>.</w:t>
      </w:r>
    </w:p>
    <w:p w:rsidR="003D07B6" w:rsidRDefault="003D07B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D59DA" w:rsidRDefault="009D59D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Na tejto zostave je výsledná suma  cestovných výdavkov automaticky zaokrúhľovaná:</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1) Na celé päťdesiathalierniky (V prípade že sa na zostave nachádzajú údaje s dátumom kedy ešte platí mena SK poprípade Kč).</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2) Na jeden eurocent smerom nahor (V prípade že sa na zostave nachádzajú údaje s dátumom kedy už platí mena EURO)</w:t>
      </w:r>
      <w:smartTag w:uri="urn:schemas-microsoft-com:office:smarttags" w:element="PersonName">
        <w:r>
          <w:rPr>
            <w:rFonts w:ascii="Arial" w:hAnsi="Arial"/>
            <w:bCs/>
            <w:sz w:val="20"/>
            <w:lang w:val="sk-SK"/>
          </w:rPr>
          <w:t>.</w:t>
        </w:r>
      </w:smartTag>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u w:val="single"/>
          <w:lang w:val="sk-SK"/>
        </w:rPr>
        <w:lastRenderedPageBreak/>
        <w:t>Zostava Vyúčtovanie cestovných výdavkov bez voľby so stravným</w:t>
      </w:r>
      <w:r>
        <w:rPr>
          <w:rFonts w:ascii="Arial" w:hAnsi="Arial"/>
          <w:bCs/>
          <w:sz w:val="20"/>
          <w:lang w:val="sk-SK"/>
        </w:rPr>
        <w:t xml:space="preserve"> Ak si zvolíte túto voľbu, tlačový formulár bude mať nasledovný tvar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380952" cy="4685714"/>
            <wp:effectExtent l="0" t="0" r="635" b="635"/>
            <wp:docPr id="233" name="Obrázok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357985" name="t2_w.png"/>
                    <pic:cNvPicPr/>
                  </pic:nvPicPr>
                  <pic:blipFill>
                    <a:blip r:embed="rId145">
                      <a:extLst>
                        <a:ext uri="{28A0092B-C50C-407E-A947-70E740481C1C}">
                          <a14:useLocalDpi xmlns:a14="http://schemas.microsoft.com/office/drawing/2010/main" val="0"/>
                        </a:ext>
                      </a:extLst>
                    </a:blip>
                    <a:stretch>
                      <a:fillRect/>
                    </a:stretch>
                  </pic:blipFill>
                  <pic:spPr>
                    <a:xfrm>
                      <a:off x="0" y="0"/>
                      <a:ext cx="2380952" cy="4685714"/>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rozšírenej časti formuláru si môžete určiť či sa budú v zostave hodnoty v políčkach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a „Cestovné a  prepravné“ počítať na základe aktuálnej sadzby PHL platnej v daný deň jazdy (a evidovanej v číselníku „Ceny PHL“) ak zaškrtnete voľbu „použiť aktuálnu cenu PHL“, alebo sa bude počítať s hodnotou priemernej ceny PHL (ak zaškrtnete voľbu „použiť priemernú cenu PHL“), ktorá bude spriemerovaná z celého tlačeného obdobia. Prípadne si zvolíte aby sa do zostavy vyúčtovania v políčkach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a „Cestovné a  prepravné“ vôbec nezapočítavala cena za PHL ak zaškrtnete možnosť „nezapočítavať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9679C7">
        <w:rPr>
          <w:rFonts w:ascii="Arial" w:hAnsi="Arial"/>
          <w:bCs/>
          <w:sz w:val="20"/>
          <w:lang w:val="sk-SK"/>
        </w:rPr>
        <w:lastRenderedPageBreak/>
        <w:t>V políčku „</w:t>
      </w:r>
      <w:r>
        <w:rPr>
          <w:rFonts w:ascii="Arial" w:hAnsi="Arial"/>
          <w:bCs/>
          <w:sz w:val="20"/>
          <w:lang w:val="sk-SK"/>
        </w:rPr>
        <w:t>Sadzba za 1 km</w:t>
      </w:r>
      <w:r w:rsidRPr="009679C7">
        <w:rPr>
          <w:rFonts w:ascii="Arial" w:hAnsi="Arial"/>
          <w:bCs/>
          <w:sz w:val="20"/>
          <w:lang w:val="sk-SK"/>
        </w:rPr>
        <w:t>“ môže byť vľavo dole pri niektorých jazdách umiestnený text „PV“. Ide o jazdy počas ktorých bol použitý prívesný vozík a aj samotná náhrada je v takomto prípade zvýšená o náhradu za prívesný vozík.</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máte vybranú voľbu „Do zostavy započítavať motohodiny“ tak v políčku „Cestovného a  prepravného“ budete mať aj druhý údaj za znamienkom + (plus). Ide o PHL spotrebovanú motohodinami (ak boli v danej jazde evidované).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Zostava „</w:t>
      </w:r>
      <w:r w:rsidRPr="000368CA">
        <w:rPr>
          <w:rFonts w:ascii="Arial" w:hAnsi="Arial"/>
          <w:bCs/>
          <w:sz w:val="20"/>
          <w:lang w:val="sk-SK"/>
        </w:rPr>
        <w:t>Vyúčtovanie cestovných výdavkov bez stravného</w:t>
      </w:r>
      <w:r>
        <w:rPr>
          <w:rFonts w:ascii="Arial" w:hAnsi="Arial"/>
          <w:bCs/>
          <w:sz w:val="20"/>
          <w:lang w:val="sk-SK"/>
        </w:rPr>
        <w:t>“ je identická so zostavou „Vyúčtovanie cestovných výdavkov so stravným“ s tým rozdielom že v tejto zostave sa netlačí a do sumárov sa nezapočítava informácia o stravnom. Na tejto zostave je výsledná suma cestovných výdavkov automaticky zaokrúhľovaná na celé päťdesiatcenty.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EF6E05" w:rsidRDefault="00EF6E0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i/>
          <w:color w:val="FF9900"/>
          <w:sz w:val="20"/>
          <w:lang w:val="sk-SK"/>
        </w:rPr>
      </w:pPr>
      <w:r w:rsidRPr="0009426E">
        <w:rPr>
          <w:rFonts w:ascii="Arial" w:hAnsi="Arial"/>
          <w:bCs/>
          <w:i/>
          <w:color w:val="FF9900"/>
          <w:sz w:val="20"/>
          <w:lang w:val="sk-SK"/>
        </w:rPr>
        <w:t>Spôsob tlače pri zvolenom firemnom vozidle (zvolené vo filtri zobrazovania):</w:t>
      </w:r>
    </w:p>
    <w:p w:rsidR="00EF6E05" w:rsidRPr="0009426E" w:rsidRDefault="00EF6E0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i/>
          <w:color w:val="FF9900"/>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prípade, že máte vo filtri zobrazovania zvolené firemné vozidlo (alebo inak povedané tlačíte zostavu pre vozidlo, ktoré má v číselníku vozidiel uvedený firemný štatút vozidla) a nemáte v tlačovom formulári zaškrtnutú voľbu „nezapočítavať PHL“, tlačová zostava reaguje na nastavenie políčka </w:t>
      </w:r>
      <w:r w:rsidRPr="00E861E4">
        <w:rPr>
          <w:rFonts w:ascii="Arial" w:hAnsi="Arial"/>
          <w:bCs/>
          <w:sz w:val="20"/>
          <w:u w:val="single"/>
          <w:lang w:val="sk-SK"/>
        </w:rPr>
        <w:t>„PHL jednorazovo za celé čerpanie</w:t>
      </w:r>
      <w:r>
        <w:rPr>
          <w:rFonts w:ascii="Arial" w:hAnsi="Arial"/>
          <w:bCs/>
          <w:sz w:val="20"/>
          <w:lang w:val="sk-SK"/>
        </w:rPr>
        <w:t>“ (pre súkromné vozidlo je toto nastavenie nepodstatné, pretože v tomto prípade sa toto nastavenie neberie do úvahy).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171429" cy="571429"/>
            <wp:effectExtent l="0" t="0" r="635" b="635"/>
            <wp:docPr id="245" name="Obrázok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654819" name="t3_w.png"/>
                    <pic:cNvPicPr/>
                  </pic:nvPicPr>
                  <pic:blipFill>
                    <a:blip r:embed="rId146">
                      <a:extLst>
                        <a:ext uri="{28A0092B-C50C-407E-A947-70E740481C1C}">
                          <a14:useLocalDpi xmlns:a14="http://schemas.microsoft.com/office/drawing/2010/main" val="0"/>
                        </a:ext>
                      </a:extLst>
                    </a:blip>
                    <a:stretch>
                      <a:fillRect/>
                    </a:stretch>
                  </pic:blipFill>
                  <pic:spPr>
                    <a:xfrm>
                      <a:off x="0" y="0"/>
                      <a:ext cx="2171429" cy="571429"/>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Voľbou </w:t>
      </w:r>
      <w:r w:rsidRPr="00E861E4">
        <w:rPr>
          <w:rFonts w:ascii="Arial" w:hAnsi="Arial"/>
          <w:bCs/>
          <w:sz w:val="20"/>
          <w:lang w:val="sk-SK"/>
        </w:rPr>
        <w:t>„</w:t>
      </w:r>
      <w:r w:rsidRPr="00E861E4">
        <w:rPr>
          <w:rFonts w:ascii="Arial" w:hAnsi="Arial"/>
          <w:bCs/>
          <w:sz w:val="20"/>
          <w:u w:val="single"/>
          <w:lang w:val="sk-SK"/>
        </w:rPr>
        <w:t>PHL jednorazovo za celé čerpanie</w:t>
      </w:r>
      <w:r w:rsidRPr="00E861E4">
        <w:rPr>
          <w:rFonts w:ascii="Arial" w:hAnsi="Arial"/>
          <w:bCs/>
          <w:sz w:val="20"/>
          <w:lang w:val="sk-SK"/>
        </w:rPr>
        <w:t>“</w:t>
      </w:r>
      <w:r>
        <w:rPr>
          <w:rFonts w:ascii="Arial" w:hAnsi="Arial"/>
          <w:bCs/>
          <w:sz w:val="20"/>
          <w:lang w:val="sk-SK"/>
        </w:rPr>
        <w:t xml:space="preserve"> si určíte spôsob zobrazenia náhrad za PHL na tlačovej zostave a spôsob ich započítania do výsledných sumárov. Ak si voľbu </w:t>
      </w:r>
      <w:r w:rsidRPr="00E861E4">
        <w:rPr>
          <w:rFonts w:ascii="Arial" w:hAnsi="Arial"/>
          <w:bCs/>
          <w:sz w:val="20"/>
          <w:lang w:val="sk-SK"/>
        </w:rPr>
        <w:t>„</w:t>
      </w:r>
      <w:r w:rsidRPr="00E861E4">
        <w:rPr>
          <w:rFonts w:ascii="Arial" w:hAnsi="Arial"/>
          <w:bCs/>
          <w:sz w:val="20"/>
          <w:u w:val="single"/>
          <w:lang w:val="sk-SK"/>
        </w:rPr>
        <w:t>PHL jednorazovo za celé čerpanie</w:t>
      </w:r>
      <w:r>
        <w:rPr>
          <w:rFonts w:ascii="Arial" w:hAnsi="Arial"/>
          <w:bCs/>
          <w:sz w:val="20"/>
          <w:u w:val="single"/>
          <w:lang w:val="sk-SK"/>
        </w:rPr>
        <w:t>“</w:t>
      </w:r>
      <w:r>
        <w:rPr>
          <w:rFonts w:ascii="Arial" w:hAnsi="Arial"/>
          <w:bCs/>
          <w:sz w:val="20"/>
          <w:lang w:val="sk-SK"/>
        </w:rPr>
        <w:t xml:space="preserve"> nezaškrtnete, tak zostava „Vyúčt. cestovných výdavkov“ sa pri firemnom vozidle bude tlačiť presne ako pri súkromnom vozidle, ale s tým rozdielom že na zostave bude v kolónke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uvedená iba cena PHL použitá na odjazdenie počtu km v danej jazde. V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nie je započítaná aj základná sadzba za jeden odjazdený km na rozdiel od zostavy pri súkromnom vozidle. Ak si voľbu </w:t>
      </w:r>
      <w:r w:rsidRPr="00E861E4">
        <w:rPr>
          <w:rFonts w:ascii="Arial" w:hAnsi="Arial"/>
          <w:bCs/>
          <w:sz w:val="20"/>
          <w:lang w:val="sk-SK"/>
        </w:rPr>
        <w:t>„</w:t>
      </w:r>
      <w:r w:rsidRPr="00E861E4">
        <w:rPr>
          <w:rFonts w:ascii="Arial" w:hAnsi="Arial"/>
          <w:bCs/>
          <w:sz w:val="20"/>
          <w:u w:val="single"/>
          <w:lang w:val="sk-SK"/>
        </w:rPr>
        <w:t>PHL jednorazovo za celé čerpanie</w:t>
      </w:r>
      <w:r>
        <w:rPr>
          <w:rFonts w:ascii="Arial" w:hAnsi="Arial"/>
          <w:bCs/>
          <w:sz w:val="20"/>
          <w:u w:val="single"/>
          <w:lang w:val="sk-SK"/>
        </w:rPr>
        <w:t>“</w:t>
      </w:r>
      <w:r>
        <w:rPr>
          <w:rFonts w:ascii="Arial" w:hAnsi="Arial"/>
          <w:bCs/>
          <w:sz w:val="20"/>
          <w:lang w:val="sk-SK"/>
        </w:rPr>
        <w:t xml:space="preserve"> zaškrtnete, tak v kolónke „Sadzba za </w:t>
      </w:r>
      <w:smartTag w:uri="urn:schemas-microsoft-com:office:smarttags" w:element="metricconverter">
        <w:smartTagPr>
          <w:attr w:name="ProductID" w:val="1 km"/>
        </w:smartTagPr>
        <w:r>
          <w:rPr>
            <w:rFonts w:ascii="Arial" w:hAnsi="Arial"/>
            <w:bCs/>
            <w:sz w:val="20"/>
            <w:lang w:val="sk-SK"/>
          </w:rPr>
          <w:t>1 km</w:t>
        </w:r>
      </w:smartTag>
      <w:r>
        <w:rPr>
          <w:rFonts w:ascii="Arial" w:hAnsi="Arial"/>
          <w:bCs/>
          <w:sz w:val="20"/>
          <w:lang w:val="sk-SK"/>
        </w:rPr>
        <w:t xml:space="preserve">“ nebude uvedená žiadna hodnota. Cena PHL sa bude uvádzať celková za celé čerpanie (bez rozpisu na kilometre a na iné jazdy) v políčku „Iné výdavky“ pri tej jazde v ktorej je vyplnený údaj o čerpaní, pričom na ten istý dátum musí byť uvedené čerpanie PHL aj v číselníku „Nákup PHL“. Nebude sa však tlačiť cena a množstvo zadané v číselníku „Nákup PHL“, ale množstvo sa zoberie z údaju o čerpaní PHL v jazde a vynásobí sa cenou za </w:t>
      </w:r>
      <w:smartTag w:uri="urn:schemas-microsoft-com:office:smarttags" w:element="metricconverter">
        <w:smartTagPr>
          <w:attr w:name="ProductID" w:val="1 liter"/>
        </w:smartTagPr>
        <w:r>
          <w:rPr>
            <w:rFonts w:ascii="Arial" w:hAnsi="Arial"/>
            <w:bCs/>
            <w:sz w:val="20"/>
            <w:lang w:val="sk-SK"/>
          </w:rPr>
          <w:t>1 liter</w:t>
        </w:r>
      </w:smartTag>
      <w:r>
        <w:rPr>
          <w:rFonts w:ascii="Arial" w:hAnsi="Arial"/>
          <w:bCs/>
          <w:sz w:val="20"/>
          <w:lang w:val="sk-SK"/>
        </w:rPr>
        <w:t xml:space="preserve"> PHL. Cena za 1 liter PHL sa určí nasledovne:  </w:t>
      </w:r>
    </w:p>
    <w:p w:rsidR="0093574A" w:rsidRDefault="0093574A" w:rsidP="0093574A">
      <w:pPr>
        <w:pStyle w:val="Zkladntext"/>
        <w:numPr>
          <w:ilvl w:val="0"/>
          <w:numId w:val="31"/>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 Ak má vozidlo, za ktoré sa tlačí zostava nastavený zdroj cien PHL na „podľa bločkov PHL“  tak sa berie cena z číselníka „Nákup PHL“ z políčka „Cena za 1 liter“ pri danom čerpaní PHL. </w:t>
      </w:r>
    </w:p>
    <w:p w:rsidR="0093574A" w:rsidRDefault="0093574A" w:rsidP="0093574A">
      <w:pPr>
        <w:pStyle w:val="Zkladntext"/>
        <w:numPr>
          <w:ilvl w:val="0"/>
          <w:numId w:val="31"/>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Ak má vozidlo, za ktoré sa tlačí zostava nastavený zdroj cien PHL na „podľa cien štatistického úradu“  tak sa berie cena z číselníka </w:t>
      </w:r>
      <w:r w:rsidRPr="00B7102E">
        <w:rPr>
          <w:rFonts w:ascii="Arial" w:hAnsi="Arial"/>
          <w:bCs/>
          <w:sz w:val="20"/>
          <w:lang w:val="sk-SK"/>
        </w:rPr>
        <w:t>„Ceny PHL“</w:t>
      </w:r>
      <w:r>
        <w:rPr>
          <w:rFonts w:ascii="Arial" w:hAnsi="Arial"/>
          <w:bCs/>
          <w:sz w:val="20"/>
          <w:lang w:val="sk-SK"/>
        </w:rPr>
        <w:t xml:space="preserve"> platná pre dátum jazdy a pre daný typ PHL, ktorý má nastavené vozidlo.</w:t>
      </w:r>
    </w:p>
    <w:p w:rsidR="00FD5D6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Čiže na zobrazenie ceny čerpania PHL a na spôsob jej započítania do celkového sumáru tlačovej zostavy vplývajú 4 faktory</w:t>
      </w:r>
      <w:r w:rsidR="00FD5D6A">
        <w:rPr>
          <w:rFonts w:ascii="Arial" w:hAnsi="Arial"/>
          <w:bCs/>
          <w:sz w:val="20"/>
          <w:lang w:val="sk-SK"/>
        </w:rPr>
        <w:t>:</w:t>
      </w:r>
    </w:p>
    <w:p w:rsidR="001303F8" w:rsidRDefault="001303F8" w:rsidP="001303F8">
      <w:pPr>
        <w:pStyle w:val="Zkladntext"/>
        <w:numPr>
          <w:ilvl w:val="0"/>
          <w:numId w:val="32"/>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množstvo čerpanej PHL zapísané v jazde,</w:t>
      </w:r>
    </w:p>
    <w:p w:rsidR="001303F8" w:rsidRDefault="001303F8" w:rsidP="001303F8">
      <w:pPr>
        <w:pStyle w:val="Zkladntext"/>
        <w:numPr>
          <w:ilvl w:val="0"/>
          <w:numId w:val="32"/>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existencia tohto čerpania v číselníku „Nákup PHL“,</w:t>
      </w:r>
    </w:p>
    <w:p w:rsidR="001303F8" w:rsidRDefault="001303F8" w:rsidP="001303F8">
      <w:pPr>
        <w:pStyle w:val="Zkladntext"/>
        <w:numPr>
          <w:ilvl w:val="0"/>
          <w:numId w:val="32"/>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cena PHL buď v danom dátume z číselníka „Ceny PHL“ alebo jednotková cena z číselníka „Nákup PHL“ pri danom čarpaní</w:t>
      </w:r>
    </w:p>
    <w:p w:rsidR="001303F8" w:rsidRDefault="001303F8" w:rsidP="001303F8">
      <w:pPr>
        <w:pStyle w:val="Zkladntext"/>
        <w:numPr>
          <w:ilvl w:val="0"/>
          <w:numId w:val="32"/>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nastavenie voľby </w:t>
      </w:r>
      <w:r w:rsidRPr="00E861E4">
        <w:rPr>
          <w:rFonts w:ascii="Arial" w:hAnsi="Arial"/>
          <w:bCs/>
          <w:sz w:val="20"/>
          <w:u w:val="single"/>
          <w:lang w:val="sk-SK"/>
        </w:rPr>
        <w:t>„PHL jednorazovo za celé čerpanie</w:t>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prípade, že by v daný deň bolo vykonaných do daného vozidla dve až viac čerpaní, tak cena za </w:t>
      </w:r>
      <w:smartTag w:uri="urn:schemas-microsoft-com:office:smarttags" w:element="metricconverter">
        <w:smartTagPr>
          <w:attr w:name="ProductID" w:val="1 liter"/>
        </w:smartTagPr>
        <w:r>
          <w:rPr>
            <w:rFonts w:ascii="Arial" w:hAnsi="Arial"/>
            <w:bCs/>
            <w:sz w:val="20"/>
            <w:lang w:val="sk-SK"/>
          </w:rPr>
          <w:t>1 liter</w:t>
        </w:r>
      </w:smartTag>
      <w:r>
        <w:rPr>
          <w:rFonts w:ascii="Arial" w:hAnsi="Arial"/>
          <w:bCs/>
          <w:sz w:val="20"/>
          <w:lang w:val="sk-SK"/>
        </w:rPr>
        <w:t xml:space="preserve"> PHL bude braná ako priemer všetkých týchto čerpaní čo môže spôsobiť, že cena jednotlivých čerpaní PHL v tento konkrétny deň uvedených v tejto zostave nebude presne taká aká je evidovaná v číselníku „Nákup PHL“, avšak ich celkový spoločný súčet bude rovnaký.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u w:val="single"/>
          <w:lang w:val="sk-SK"/>
        </w:rPr>
      </w:pPr>
      <w:r>
        <w:rPr>
          <w:rFonts w:ascii="Arial" w:hAnsi="Arial"/>
          <w:bCs/>
          <w:sz w:val="20"/>
          <w:lang w:val="sk-SK"/>
        </w:rPr>
        <w:t xml:space="preserve">Pri voľbe </w:t>
      </w:r>
      <w:r w:rsidRPr="00B510B4">
        <w:rPr>
          <w:rFonts w:ascii="Arial" w:hAnsi="Arial"/>
          <w:bCs/>
          <w:sz w:val="20"/>
          <w:lang w:val="sk-SK"/>
        </w:rPr>
        <w:t>„P</w:t>
      </w:r>
      <w:r>
        <w:rPr>
          <w:rFonts w:ascii="Arial" w:hAnsi="Arial"/>
          <w:bCs/>
          <w:sz w:val="20"/>
          <w:lang w:val="sk-SK"/>
        </w:rPr>
        <w:t>HL</w:t>
      </w:r>
      <w:r w:rsidRPr="00B510B4">
        <w:rPr>
          <w:rFonts w:ascii="Arial" w:hAnsi="Arial"/>
          <w:bCs/>
          <w:sz w:val="20"/>
          <w:lang w:val="sk-SK"/>
        </w:rPr>
        <w:t xml:space="preserve"> uvádzať jednorazovo za celé čerpanie“</w:t>
      </w:r>
      <w:r>
        <w:rPr>
          <w:rFonts w:ascii="Arial" w:hAnsi="Arial"/>
          <w:bCs/>
          <w:sz w:val="20"/>
          <w:lang w:val="sk-SK"/>
        </w:rPr>
        <w:t xml:space="preserve"> so do zostavy nezapočítavajú motohodiny aj keď je nastavená voľba „Do zostavy započítavať motohodiny“.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Zostava Sledovanie spotreby PHL</w:t>
      </w:r>
      <w:r>
        <w:rPr>
          <w:rFonts w:ascii="Arial" w:hAnsi="Arial"/>
          <w:bCs/>
          <w:sz w:val="20"/>
          <w:lang w:val="sk-SK"/>
        </w:rPr>
        <w:t xml:space="preserve">  poskytuje informácie o množstve načerpanej PHL, sumár cien načerpanej PHL, počet čerpaní, počet odjazdených km za daný rok a za každý mesiac v roku za zvolené vozidlo. Ďalej poskytuje informáciu o skutočnej spotrebe vozidla, jeho prípadnej nadspotrebe alebo úspory vzhľadom na predpísanú spotrebu. Údaje o nadspotrebe alebo úspore sa vyčísľujú aj v peňažnej mene. Informácie obsiahnuté v tejto zostave závisia od zadaného stavu nádrže na začiatkoch a koncoch jednotlivých mesiacov (a od typu zvolenej spotreby ktorá bude použitá pre výpočet).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Zostavu môžete tlačiť iba vzhľadom na jedno zvolené vozidlo (treba ho zvoliť cez filter zobrazovania – ak v číselníku áut máte evidované viac ako jedno vozidlo) a vzhľadom na celý zvolený kalendárny rok, alebo na konkrétne zvolený mesiac zvoleného roku (bez ohľadu na aktuálne nastavené dátumové obmedzenie vo filtri zobrazovania). Pri zvolení tejto zostavy a určenia tlačového výstupu (obrazovka, alebo tlačiareň) sa zobrazí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4417695" cy="2697480"/>
            <wp:effectExtent l="0" t="0" r="1905" b="762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448318" name="rozpis_p.png"/>
                    <pic:cNvPicPr/>
                  </pic:nvPicPr>
                  <pic:blipFill>
                    <a:blip r:embed="rId147">
                      <a:extLst>
                        <a:ext uri="{28A0092B-C50C-407E-A947-70E740481C1C}">
                          <a14:useLocalDpi xmlns:a14="http://schemas.microsoft.com/office/drawing/2010/main" val="0"/>
                        </a:ext>
                      </a:extLst>
                    </a:blip>
                    <a:stretch>
                      <a:fillRect/>
                    </a:stretch>
                  </pic:blipFill>
                  <pic:spPr>
                    <a:xfrm>
                      <a:off x="0" y="0"/>
                      <a:ext cx="4417695" cy="269748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ktorom si zvolíte podľa akej spotreby sa má zostava počítať</w:t>
      </w:r>
      <w:smartTag w:uri="urn:schemas-microsoft-com:office:smarttags" w:element="PersonName">
        <w:r>
          <w:rPr>
            <w:rFonts w:ascii="Arial" w:hAnsi="Arial"/>
            <w:bCs/>
            <w:sz w:val="20"/>
            <w:lang w:val="sk-SK"/>
          </w:rPr>
          <w:t>.</w:t>
        </w:r>
      </w:smartTag>
      <w:r>
        <w:rPr>
          <w:rFonts w:ascii="Arial" w:hAnsi="Arial"/>
          <w:bCs/>
          <w:sz w:val="20"/>
          <w:lang w:val="sk-SK"/>
        </w:rPr>
        <w:t xml:space="preserve"> (kombinovaná spotreba a spotreba v meste a mimo neho je prebraná z číselníka vozidiel za zvolené vozidlo)</w:t>
      </w:r>
      <w:smartTag w:uri="urn:schemas-microsoft-com:office:smarttags" w:element="PersonName">
        <w:r>
          <w:rPr>
            <w:rFonts w:ascii="Arial" w:hAnsi="Arial"/>
            <w:bCs/>
            <w:sz w:val="20"/>
            <w:lang w:val="sk-SK"/>
          </w:rPr>
          <w:t>.</w:t>
        </w:r>
      </w:smartTag>
      <w:r>
        <w:rPr>
          <w:rFonts w:ascii="Arial" w:hAnsi="Arial"/>
          <w:bCs/>
          <w:sz w:val="20"/>
          <w:lang w:val="sk-SK"/>
        </w:rPr>
        <w:t xml:space="preserve"> Ak nesúhlasíte s ani jednou ponúkanou spotrebou, určite si vyhovujúcu spotrebu vo voľbe „inej spotreby“</w:t>
      </w:r>
      <w:smartTag w:uri="urn:schemas-microsoft-com:office:smarttags" w:element="PersonName">
        <w:r>
          <w:rPr>
            <w:rFonts w:ascii="Arial" w:hAnsi="Arial"/>
            <w:bCs/>
            <w:sz w:val="20"/>
            <w:lang w:val="sk-SK"/>
          </w:rPr>
          <w:t>.</w:t>
        </w:r>
      </w:smartTag>
      <w:r>
        <w:rPr>
          <w:rFonts w:ascii="Arial" w:hAnsi="Arial"/>
          <w:bCs/>
          <w:sz w:val="20"/>
          <w:lang w:val="sk-SK"/>
        </w:rPr>
        <w:t xml:space="preserve"> Ak si zvolíte možnosť „podľa určenia jednotlivých km“ zostava sa bude počítať podľa spotreby na základe rozdelenia kilometrov v daných jazdách</w:t>
      </w:r>
      <w:smartTag w:uri="urn:schemas-microsoft-com:office:smarttags" w:element="PersonName">
        <w:r>
          <w:rPr>
            <w:rFonts w:ascii="Arial" w:hAnsi="Arial"/>
            <w:bCs/>
            <w:sz w:val="20"/>
            <w:lang w:val="sk-SK"/>
          </w:rPr>
          <w:t>.</w:t>
        </w:r>
      </w:smartTag>
      <w:r>
        <w:rPr>
          <w:rFonts w:ascii="Arial" w:hAnsi="Arial"/>
          <w:bCs/>
          <w:sz w:val="20"/>
          <w:lang w:val="sk-SK"/>
        </w:rPr>
        <w:t xml:space="preserve"> To znamená, že každá potrebná jazda bude prerátavaná podľa toho ako má rozdelený celkový počet km</w:t>
      </w:r>
      <w:smartTag w:uri="urn:schemas-microsoft-com:office:smarttags" w:element="PersonName">
        <w:r>
          <w:rPr>
            <w:rFonts w:ascii="Arial" w:hAnsi="Arial"/>
            <w:bCs/>
            <w:sz w:val="20"/>
            <w:lang w:val="sk-SK"/>
          </w:rPr>
          <w:t>.</w:t>
        </w:r>
      </w:smartTag>
      <w:r>
        <w:rPr>
          <w:rFonts w:ascii="Arial" w:hAnsi="Arial"/>
          <w:bCs/>
          <w:sz w:val="20"/>
          <w:lang w:val="sk-SK"/>
        </w:rPr>
        <w:t xml:space="preserve"> Časť km bude počítaná spotrebou v meste, časť spotrebou mimo mesta a časť kombinovanou spotrebou</w:t>
      </w:r>
      <w:smartTag w:uri="urn:schemas-microsoft-com:office:smarttags" w:element="PersonName">
        <w:r>
          <w:rPr>
            <w:rFonts w:ascii="Arial" w:hAnsi="Arial"/>
            <w:bCs/>
            <w:sz w:val="20"/>
            <w:lang w:val="sk-SK"/>
          </w:rPr>
          <w:t>.</w:t>
        </w:r>
      </w:smartTag>
      <w:r>
        <w:rPr>
          <w:rFonts w:ascii="Arial" w:hAnsi="Arial"/>
          <w:bCs/>
          <w:sz w:val="20"/>
          <w:lang w:val="sk-SK"/>
        </w:rPr>
        <w:t xml:space="preserve"> Záleží len od prerozdelenia kilometrov v danej jazde</w:t>
      </w:r>
      <w:smartTag w:uri="urn:schemas-microsoft-com:office:smarttags" w:element="PersonName">
        <w:r>
          <w:rPr>
            <w:rFonts w:ascii="Arial" w:hAnsi="Arial"/>
            <w:bCs/>
            <w:sz w:val="20"/>
            <w:lang w:val="sk-SK"/>
          </w:rPr>
          <w:t>.</w:t>
        </w:r>
      </w:smartTag>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Ďalej určite na základe ktorého kalendárneho roka, sa má zostava vytvoriť (môžete si zvoliť či sa majú v tlačovej zostave zobraziť výsledky za celý zvolený rok, alebo iba za jeden konkrétny mesiac zvoleného roku). Zadajte si skutočný zostatok v nádrži na začiatkoch jednotlivých mesiacov (zadané zostatky si pamätá z naposledy spúšťanej zostavy bez ohľadu na zvolený rok). Ak skutočný zostatok v nádrži neviete, môžete si pomôcť tlačidlom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666750" cy="923925"/>
            <wp:effectExtent l="0" t="0" r="0" b="9525"/>
            <wp:docPr id="176" name="Obrázok 176" descr="ob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559602" name="Picture 176" descr="obr24"/>
                    <pic:cNvPicPr>
                      <a:picLocks noChangeAspect="1" noChangeArrowheads="1"/>
                    </pic:cNvPicPr>
                  </pic:nvPicPr>
                  <pic:blipFill>
                    <a:blip r:embed="rId148">
                      <a:extLst>
                        <a:ext uri="{28A0092B-C50C-407E-A947-70E740481C1C}">
                          <a14:useLocalDpi xmlns:a14="http://schemas.microsoft.com/office/drawing/2010/main" val="0"/>
                        </a:ext>
                      </a:extLst>
                    </a:blip>
                    <a:stretch>
                      <a:fillRect/>
                    </a:stretch>
                  </pic:blipFill>
                  <pic:spPr bwMode="auto">
                    <a:xfrm>
                      <a:off x="0" y="0"/>
                      <a:ext cx="666750" cy="9239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ktoré vypočíta predpokladané zostatky v nádrži na základe evidovaných jázd vozidla, zvoleného typu PHL pre výpočet v tejto zostave, na základe zvoleného </w:t>
      </w:r>
      <w:r>
        <w:rPr>
          <w:rFonts w:ascii="Arial" w:hAnsi="Arial"/>
          <w:bCs/>
          <w:sz w:val="20"/>
          <w:lang w:val="sk-SK"/>
        </w:rPr>
        <w:lastRenderedPageBreak/>
        <w:t>roka, objemu nádrže vozidla pre ktoré sa tlačí zostava a od evidovaného počiatočného stavu nádrže (ktorý je evidovaný v číselníku vozidiel) zvoleného vozidla.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skutočný zostatok v nádrži neviete, tak si ešte môžete pomôcť tlačidlom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666750" cy="923925"/>
            <wp:effectExtent l="0" t="0" r="0" b="9525"/>
            <wp:docPr id="177" name="Obrázok 177" descr="ob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79351" name="Picture 177" descr="obr25"/>
                    <pic:cNvPicPr>
                      <a:picLocks noChangeAspect="1" noChangeArrowheads="1"/>
                    </pic:cNvPicPr>
                  </pic:nvPicPr>
                  <pic:blipFill>
                    <a:blip r:embed="rId149">
                      <a:extLst>
                        <a:ext uri="{28A0092B-C50C-407E-A947-70E740481C1C}">
                          <a14:useLocalDpi xmlns:a14="http://schemas.microsoft.com/office/drawing/2010/main" val="0"/>
                        </a:ext>
                      </a:extLst>
                    </a:blip>
                    <a:stretch>
                      <a:fillRect/>
                    </a:stretch>
                  </pic:blipFill>
                  <pic:spPr bwMode="auto">
                    <a:xfrm>
                      <a:off x="0" y="0"/>
                      <a:ext cx="666750" cy="9239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ktoré vypočíta predpokladané zostatky v nádrži na základe evidovaných jázd vozidla, zvoleného typu PHL pre výpočet v tejto zostave, na základe zvoleného roka, objemu nádrže vozidla pre ktoré sa tlačí zostava a od evidovaného počiatočného stavu nádrže (ktorý je evidovaný v číselníku vozidiel) zvoleného vozidla. Zároveň však tieto údaje upraví do takej podoby aby vo výslednej zostave bola čo najmenšia úspora alebo nadspotreba PHL. Pri použití tohto tlačítka sa však môže porušiť nadväznosť koncových a počiatočných stavov nádrže PHL za dané mesiace. Ako keby niekto manuálne pridal (napr. z kanistra) alebo odobral na konci/začiatku pohonnú látku z nádrže vozidla. Takáto úprava hodnôt je vykonaná preto aby bolo možne v zostave vypočítať čo najmenšiu úsporu alebo nadspotrebu PHL (je na vás či toto tlačítko použijete).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stlačíte tlačidlo </w:t>
      </w:r>
      <w:r>
        <w:rPr>
          <w:rFonts w:ascii="Arial" w:hAnsi="Arial"/>
          <w:bCs/>
          <w:noProof/>
          <w:sz w:val="20"/>
          <w:lang w:val="sk-SK" w:eastAsia="sk-SK"/>
        </w:rPr>
        <w:drawing>
          <wp:inline distT="0" distB="0" distL="0" distR="0">
            <wp:extent cx="685800" cy="190500"/>
            <wp:effectExtent l="0" t="0" r="0" b="0"/>
            <wp:docPr id="178" name="Obrázok 178" descr="A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228211" name="Picture 178" descr="A6g"/>
                    <pic:cNvPicPr>
                      <a:picLocks noChangeAspect="1" noChangeArrowheads="1"/>
                    </pic:cNvPicPr>
                  </pic:nvPicPr>
                  <pic:blipFill>
                    <a:blip r:embed="rId150">
                      <a:extLst>
                        <a:ext uri="{28A0092B-C50C-407E-A947-70E740481C1C}">
                          <a14:useLocalDpi xmlns:a14="http://schemas.microsoft.com/office/drawing/2010/main" val="0"/>
                        </a:ext>
                      </a:extLst>
                    </a:blip>
                    <a:stretch>
                      <a:fillRect/>
                    </a:stretch>
                  </pic:blipFill>
                  <pic:spPr bwMode="auto">
                    <a:xfrm>
                      <a:off x="0" y="0"/>
                      <a:ext cx="685800" cy="190500"/>
                    </a:xfrm>
                    <a:prstGeom prst="rect">
                      <a:avLst/>
                    </a:prstGeom>
                    <a:noFill/>
                    <a:ln>
                      <a:noFill/>
                    </a:ln>
                  </pic:spPr>
                </pic:pic>
              </a:graphicData>
            </a:graphic>
          </wp:inline>
        </w:drawing>
      </w:r>
      <w:r>
        <w:rPr>
          <w:rFonts w:ascii="Arial" w:hAnsi="Arial"/>
          <w:bCs/>
          <w:sz w:val="20"/>
          <w:lang w:val="sk-SK"/>
        </w:rPr>
        <w:t xml:space="preserve"> vynulujú sa všetky nastavené množstvá PHL na začiatkoch a koncoch mesiacov.</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si vyberiete z volieb PHL použiteľných na výpočet zostavy voľbu „podľa určenia jednotlivých km“ budete mať na výstupnej zostave políčko „Počet prejazdených km“ rozpísané na políčko „Počet prejazdených km“ (to je celkové množstvo km), políčko „v meste“, políčko „mimo mesta“ a na políčko „kombinovane“. Políčka „Zadaná spotreba PHL lit./100 km“ a „Skutočná spotreba PHL lit./100 km“ budú rozšírené o políčka „v meste“ a „mimo mesta“. Kombináciou výpočtu týchto rozšírených políčok sa vypočítajú údaje v políčkach „Nadspotreba PHL“, „Úspora PHL“, „Úspora Sk“, „Strata Sk“.</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w:t>
      </w:r>
      <w:r w:rsidRPr="006D15EE">
        <w:rPr>
          <w:rFonts w:ascii="Arial" w:hAnsi="Arial"/>
          <w:bCs/>
          <w:sz w:val="20"/>
          <w:lang w:val="sk-SK"/>
        </w:rPr>
        <w:t>opis pol</w:t>
      </w:r>
      <w:r>
        <w:rPr>
          <w:rFonts w:ascii="Arial" w:hAnsi="Arial"/>
          <w:bCs/>
          <w:sz w:val="20"/>
          <w:lang w:val="sk-SK"/>
        </w:rPr>
        <w:t>íč</w:t>
      </w:r>
      <w:r w:rsidRPr="006D15EE">
        <w:rPr>
          <w:rFonts w:ascii="Arial" w:hAnsi="Arial"/>
          <w:bCs/>
          <w:sz w:val="20"/>
          <w:lang w:val="sk-SK"/>
        </w:rPr>
        <w:t xml:space="preserve">ok </w:t>
      </w:r>
      <w:r>
        <w:rPr>
          <w:rFonts w:ascii="Arial" w:hAnsi="Arial"/>
          <w:bCs/>
          <w:sz w:val="20"/>
          <w:lang w:val="sk-SK"/>
        </w:rPr>
        <w:t xml:space="preserve">výslednej </w:t>
      </w:r>
      <w:r w:rsidRPr="006D15EE">
        <w:rPr>
          <w:rFonts w:ascii="Arial" w:hAnsi="Arial"/>
          <w:bCs/>
          <w:sz w:val="20"/>
          <w:lang w:val="sk-SK"/>
        </w:rPr>
        <w:t>zostavy Sledovanie spotreby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stav nádrže na začiatku obdobia</w:t>
      </w:r>
      <w:r w:rsidRPr="006D15EE">
        <w:rPr>
          <w:rFonts w:ascii="Arial" w:hAnsi="Arial"/>
          <w:bCs/>
          <w:sz w:val="20"/>
          <w:lang w:val="sk-SK"/>
        </w:rPr>
        <w:t>: reálny stav nádrže na začiatku daného obdobia, aké množstvo sa naozaj nachádzalo v nádrži vozidla. Údaj si zadáva užívateľ</w:t>
      </w:r>
      <w:r>
        <w:rPr>
          <w:rFonts w:ascii="Arial" w:hAnsi="Arial"/>
          <w:bCs/>
          <w:sz w:val="20"/>
          <w:lang w:val="sk-SK"/>
        </w:rPr>
        <w:t xml:space="preserve"> </w:t>
      </w:r>
      <w:r w:rsidRPr="006D15EE">
        <w:rPr>
          <w:rFonts w:ascii="Arial" w:hAnsi="Arial"/>
          <w:bCs/>
          <w:sz w:val="20"/>
          <w:lang w:val="sk-SK"/>
        </w:rPr>
        <w:t>na základe svojich zistení, prípadne sa môžu použiť pomocné tlačidlá načítania PH</w:t>
      </w:r>
      <w:r>
        <w:rPr>
          <w:rFonts w:ascii="Arial" w:hAnsi="Arial"/>
          <w:bCs/>
          <w:sz w:val="20"/>
          <w:lang w:val="sk-SK"/>
        </w:rPr>
        <w:t>L</w:t>
      </w:r>
      <w:r w:rsidRPr="006D15EE">
        <w:rPr>
          <w:rFonts w:ascii="Arial" w:hAnsi="Arial"/>
          <w:bCs/>
          <w:sz w:val="20"/>
          <w:lang w:val="sk-SK"/>
        </w:rPr>
        <w:t>, ktoré do políčka vpíšu predpokladaný údaj.</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lastRenderedPageBreak/>
        <w:t>stav nádrže na konci obdobia</w:t>
      </w:r>
      <w:r w:rsidRPr="006D15EE">
        <w:rPr>
          <w:rFonts w:ascii="Arial" w:hAnsi="Arial"/>
          <w:bCs/>
          <w:sz w:val="20"/>
          <w:lang w:val="sk-SK"/>
        </w:rPr>
        <w:t>: reálny stav nádrže na konci daného obdobia, aké množstvo sa naozaj nachádzalo v nádrži vozidla. Údaj si zadáva užívateľ</w:t>
      </w:r>
      <w:r>
        <w:rPr>
          <w:rFonts w:ascii="Arial" w:hAnsi="Arial"/>
          <w:bCs/>
          <w:sz w:val="20"/>
          <w:lang w:val="sk-SK"/>
        </w:rPr>
        <w:t xml:space="preserve"> </w:t>
      </w:r>
      <w:r w:rsidRPr="006D15EE">
        <w:rPr>
          <w:rFonts w:ascii="Arial" w:hAnsi="Arial"/>
          <w:bCs/>
          <w:sz w:val="20"/>
          <w:lang w:val="sk-SK"/>
        </w:rPr>
        <w:t>na základe svojich zistení, prípadne sa môžu použiť pomoc</w:t>
      </w:r>
      <w:r>
        <w:rPr>
          <w:rFonts w:ascii="Arial" w:hAnsi="Arial"/>
          <w:bCs/>
          <w:sz w:val="20"/>
          <w:lang w:val="sk-SK"/>
        </w:rPr>
        <w:t>n</w:t>
      </w:r>
      <w:r w:rsidRPr="006D15EE">
        <w:rPr>
          <w:rFonts w:ascii="Arial" w:hAnsi="Arial"/>
          <w:bCs/>
          <w:sz w:val="20"/>
          <w:lang w:val="sk-SK"/>
        </w:rPr>
        <w:t>é tlačidlá načítania PH</w:t>
      </w:r>
      <w:r>
        <w:rPr>
          <w:rFonts w:ascii="Arial" w:hAnsi="Arial"/>
          <w:bCs/>
          <w:sz w:val="20"/>
          <w:lang w:val="sk-SK"/>
        </w:rPr>
        <w:t>L</w:t>
      </w:r>
      <w:r w:rsidRPr="006D15EE">
        <w:rPr>
          <w:rFonts w:ascii="Arial" w:hAnsi="Arial"/>
          <w:bCs/>
          <w:sz w:val="20"/>
          <w:lang w:val="sk-SK"/>
        </w:rPr>
        <w:t xml:space="preserve"> ktoré do políčka vpíšu predpokladaný údaj.</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Sumár množstva čerpanej PH</w:t>
      </w:r>
      <w:r>
        <w:rPr>
          <w:rFonts w:ascii="Arial" w:hAnsi="Arial"/>
          <w:bCs/>
          <w:sz w:val="20"/>
          <w:u w:val="single"/>
          <w:lang w:val="sk-SK"/>
        </w:rPr>
        <w:t>L</w:t>
      </w:r>
      <w:r w:rsidRPr="006D15EE">
        <w:rPr>
          <w:rFonts w:ascii="Arial" w:hAnsi="Arial"/>
          <w:bCs/>
          <w:sz w:val="20"/>
          <w:lang w:val="sk-SK"/>
        </w:rPr>
        <w:t>: údaj o množstve PH</w:t>
      </w:r>
      <w:r>
        <w:rPr>
          <w:rFonts w:ascii="Arial" w:hAnsi="Arial"/>
          <w:bCs/>
          <w:sz w:val="20"/>
          <w:lang w:val="sk-SK"/>
        </w:rPr>
        <w:t>L</w:t>
      </w:r>
      <w:r w:rsidRPr="006D15EE">
        <w:rPr>
          <w:rFonts w:ascii="Arial" w:hAnsi="Arial"/>
          <w:bCs/>
          <w:sz w:val="20"/>
          <w:lang w:val="sk-SK"/>
        </w:rPr>
        <w:t xml:space="preserve"> natankovaného do vozidla na ktoré sa vytvára zostava za dané obdobie. Tento údaj sa získava </w:t>
      </w:r>
      <w:r>
        <w:rPr>
          <w:rFonts w:ascii="Arial" w:hAnsi="Arial"/>
          <w:bCs/>
          <w:sz w:val="20"/>
          <w:lang w:val="sk-SK"/>
        </w:rPr>
        <w:t>z</w:t>
      </w:r>
      <w:r w:rsidRPr="006D15EE">
        <w:rPr>
          <w:rFonts w:ascii="Arial" w:hAnsi="Arial"/>
          <w:bCs/>
          <w:sz w:val="20"/>
          <w:lang w:val="sk-SK"/>
        </w:rPr>
        <w:t>o záznamov</w:t>
      </w:r>
      <w:r>
        <w:rPr>
          <w:rFonts w:ascii="Arial" w:hAnsi="Arial"/>
          <w:bCs/>
          <w:sz w:val="20"/>
          <w:lang w:val="sk-SK"/>
        </w:rPr>
        <w:t xml:space="preserve"> </w:t>
      </w:r>
      <w:r w:rsidRPr="006D15EE">
        <w:rPr>
          <w:rFonts w:ascii="Arial" w:hAnsi="Arial"/>
          <w:bCs/>
          <w:sz w:val="20"/>
          <w:lang w:val="sk-SK"/>
        </w:rPr>
        <w:t>číselníka "Nákup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Množstvo spotrebovanej PH</w:t>
      </w:r>
      <w:r>
        <w:rPr>
          <w:rFonts w:ascii="Arial" w:hAnsi="Arial"/>
          <w:bCs/>
          <w:sz w:val="20"/>
          <w:u w:val="single"/>
          <w:lang w:val="sk-SK"/>
        </w:rPr>
        <w:t>L</w:t>
      </w:r>
      <w:r w:rsidRPr="006D15EE">
        <w:rPr>
          <w:rFonts w:ascii="Arial" w:hAnsi="Arial"/>
          <w:bCs/>
          <w:sz w:val="20"/>
          <w:u w:val="single"/>
          <w:lang w:val="sk-SK"/>
        </w:rPr>
        <w:t xml:space="preserve"> za obdobie</w:t>
      </w:r>
      <w:r w:rsidRPr="006D15EE">
        <w:rPr>
          <w:rFonts w:ascii="Arial" w:hAnsi="Arial"/>
          <w:bCs/>
          <w:sz w:val="20"/>
          <w:lang w:val="sk-SK"/>
        </w:rPr>
        <w:t>: Ide o číslo ktoré sa získa nasledovným výpočtom: (stav nádrže na začiatku obdobia + Sumár množstva čerpanej PH</w:t>
      </w:r>
      <w:r>
        <w:rPr>
          <w:rFonts w:ascii="Arial" w:hAnsi="Arial"/>
          <w:bCs/>
          <w:sz w:val="20"/>
          <w:lang w:val="sk-SK"/>
        </w:rPr>
        <w:t>L</w:t>
      </w:r>
      <w:r w:rsidRPr="006D15EE">
        <w:rPr>
          <w:rFonts w:ascii="Arial" w:hAnsi="Arial"/>
          <w:bCs/>
          <w:sz w:val="20"/>
          <w:lang w:val="sk-SK"/>
        </w:rPr>
        <w:t>) - stav nádrže na konci obdobia</w:t>
      </w:r>
      <w:r>
        <w:rPr>
          <w:rFonts w:ascii="Arial" w:hAnsi="Arial"/>
          <w:bCs/>
          <w:sz w:val="20"/>
          <w:lang w:val="sk-SK"/>
        </w:rPr>
        <w:t>. V</w:t>
      </w:r>
      <w:r w:rsidRPr="006D15EE">
        <w:rPr>
          <w:rFonts w:ascii="Arial" w:hAnsi="Arial"/>
          <w:bCs/>
          <w:sz w:val="20"/>
          <w:lang w:val="sk-SK"/>
        </w:rPr>
        <w:t xml:space="preserve"> prípade že v políčku "počet prejazdených km" </w:t>
      </w:r>
      <w:r>
        <w:rPr>
          <w:rFonts w:ascii="Arial" w:hAnsi="Arial"/>
          <w:bCs/>
          <w:sz w:val="20"/>
          <w:lang w:val="sk-SK"/>
        </w:rPr>
        <w:t xml:space="preserve">(za daný mesiac) </w:t>
      </w:r>
      <w:r w:rsidRPr="006D15EE">
        <w:rPr>
          <w:rFonts w:ascii="Arial" w:hAnsi="Arial"/>
          <w:bCs/>
          <w:sz w:val="20"/>
          <w:lang w:val="sk-SK"/>
        </w:rPr>
        <w:t>je nula tak aj políčko "Množstvo spotrebovanej PH</w:t>
      </w:r>
      <w:r>
        <w:rPr>
          <w:rFonts w:ascii="Arial" w:hAnsi="Arial"/>
          <w:bCs/>
          <w:sz w:val="20"/>
          <w:lang w:val="sk-SK"/>
        </w:rPr>
        <w:t>L</w:t>
      </w:r>
      <w:r w:rsidRPr="006D15EE">
        <w:rPr>
          <w:rFonts w:ascii="Arial" w:hAnsi="Arial"/>
          <w:bCs/>
          <w:sz w:val="20"/>
          <w:lang w:val="sk-SK"/>
        </w:rPr>
        <w:t xml:space="preserve"> za obdobie"</w:t>
      </w:r>
      <w:r>
        <w:rPr>
          <w:rFonts w:ascii="Arial" w:hAnsi="Arial"/>
          <w:bCs/>
          <w:sz w:val="20"/>
          <w:lang w:val="sk-SK"/>
        </w:rPr>
        <w:t xml:space="preserve"> (za daný mesiac)</w:t>
      </w:r>
      <w:r w:rsidRPr="006D15EE">
        <w:rPr>
          <w:rFonts w:ascii="Arial" w:hAnsi="Arial"/>
          <w:bCs/>
          <w:sz w:val="20"/>
          <w:lang w:val="sk-SK"/>
        </w:rPr>
        <w:t xml:space="preserve"> bude mať hodnotu nula bez ohľadu</w:t>
      </w:r>
      <w:r>
        <w:rPr>
          <w:rFonts w:ascii="Arial" w:hAnsi="Arial"/>
          <w:bCs/>
          <w:sz w:val="20"/>
          <w:lang w:val="sk-SK"/>
        </w:rPr>
        <w:t xml:space="preserve"> </w:t>
      </w:r>
      <w:r w:rsidRPr="006D15EE">
        <w:rPr>
          <w:rFonts w:ascii="Arial" w:hAnsi="Arial"/>
          <w:bCs/>
          <w:sz w:val="20"/>
          <w:lang w:val="sk-SK"/>
        </w:rPr>
        <w:t>na výsledok výpočtu.</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Sumár ceny čerpanej PH</w:t>
      </w:r>
      <w:r>
        <w:rPr>
          <w:rFonts w:ascii="Arial" w:hAnsi="Arial"/>
          <w:bCs/>
          <w:sz w:val="20"/>
          <w:u w:val="single"/>
          <w:lang w:val="sk-SK"/>
        </w:rPr>
        <w:t>L</w:t>
      </w:r>
      <w:r w:rsidRPr="006D15EE">
        <w:rPr>
          <w:rFonts w:ascii="Arial" w:hAnsi="Arial"/>
          <w:bCs/>
          <w:sz w:val="20"/>
          <w:lang w:val="sk-SK"/>
        </w:rPr>
        <w:t>: údaj o sumárnej cene za PH</w:t>
      </w:r>
      <w:r>
        <w:rPr>
          <w:rFonts w:ascii="Arial" w:hAnsi="Arial"/>
          <w:bCs/>
          <w:sz w:val="20"/>
          <w:lang w:val="sk-SK"/>
        </w:rPr>
        <w:t>L</w:t>
      </w:r>
      <w:r w:rsidRPr="006D15EE">
        <w:rPr>
          <w:rFonts w:ascii="Arial" w:hAnsi="Arial"/>
          <w:bCs/>
          <w:sz w:val="20"/>
          <w:lang w:val="sk-SK"/>
        </w:rPr>
        <w:t xml:space="preserve"> natankovane do vozidla na ktoré sa vytvára zostava za dané obdobie. Tento údaj sa získava </w:t>
      </w:r>
      <w:r>
        <w:rPr>
          <w:rFonts w:ascii="Arial" w:hAnsi="Arial"/>
          <w:bCs/>
          <w:sz w:val="20"/>
          <w:lang w:val="sk-SK"/>
        </w:rPr>
        <w:t>z</w:t>
      </w:r>
      <w:r w:rsidRPr="006D15EE">
        <w:rPr>
          <w:rFonts w:ascii="Arial" w:hAnsi="Arial"/>
          <w:bCs/>
          <w:sz w:val="20"/>
          <w:lang w:val="sk-SK"/>
        </w:rPr>
        <w:t>o záznamov</w:t>
      </w:r>
      <w:r>
        <w:rPr>
          <w:rFonts w:ascii="Arial" w:hAnsi="Arial"/>
          <w:bCs/>
          <w:sz w:val="20"/>
          <w:lang w:val="sk-SK"/>
        </w:rPr>
        <w:t xml:space="preserve"> </w:t>
      </w:r>
      <w:r w:rsidRPr="006D15EE">
        <w:rPr>
          <w:rFonts w:ascii="Arial" w:hAnsi="Arial"/>
          <w:bCs/>
          <w:sz w:val="20"/>
          <w:lang w:val="sk-SK"/>
        </w:rPr>
        <w:t>číselníka "Nákup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Počet čerpaní PH</w:t>
      </w:r>
      <w:r>
        <w:rPr>
          <w:rFonts w:ascii="Arial" w:hAnsi="Arial"/>
          <w:bCs/>
          <w:sz w:val="20"/>
          <w:u w:val="single"/>
          <w:lang w:val="sk-SK"/>
        </w:rPr>
        <w:t>L</w:t>
      </w:r>
      <w:r w:rsidRPr="006D15EE">
        <w:rPr>
          <w:rFonts w:ascii="Arial" w:hAnsi="Arial"/>
          <w:bCs/>
          <w:sz w:val="20"/>
          <w:lang w:val="sk-SK"/>
        </w:rPr>
        <w:t>: údaj o množstve vykonaných čerpaní PH</w:t>
      </w:r>
      <w:r>
        <w:rPr>
          <w:rFonts w:ascii="Arial" w:hAnsi="Arial"/>
          <w:bCs/>
          <w:sz w:val="20"/>
          <w:lang w:val="sk-SK"/>
        </w:rPr>
        <w:t>L</w:t>
      </w:r>
      <w:r w:rsidRPr="006D15EE">
        <w:rPr>
          <w:rFonts w:ascii="Arial" w:hAnsi="Arial"/>
          <w:bCs/>
          <w:sz w:val="20"/>
          <w:lang w:val="sk-SK"/>
        </w:rPr>
        <w:t xml:space="preserve"> do vozidla na ktoré sa vytvára zostava za dané obdobie. Tento údaj sa získava </w:t>
      </w:r>
      <w:r>
        <w:rPr>
          <w:rFonts w:ascii="Arial" w:hAnsi="Arial"/>
          <w:bCs/>
          <w:sz w:val="20"/>
          <w:lang w:val="sk-SK"/>
        </w:rPr>
        <w:t>z</w:t>
      </w:r>
      <w:r w:rsidRPr="006D15EE">
        <w:rPr>
          <w:rFonts w:ascii="Arial" w:hAnsi="Arial"/>
          <w:bCs/>
          <w:sz w:val="20"/>
          <w:lang w:val="sk-SK"/>
        </w:rPr>
        <w:t>o záznamov</w:t>
      </w:r>
      <w:r>
        <w:rPr>
          <w:rFonts w:ascii="Arial" w:hAnsi="Arial"/>
          <w:bCs/>
          <w:sz w:val="20"/>
          <w:lang w:val="sk-SK"/>
        </w:rPr>
        <w:t xml:space="preserve"> </w:t>
      </w:r>
      <w:r w:rsidRPr="006D15EE">
        <w:rPr>
          <w:rFonts w:ascii="Arial" w:hAnsi="Arial"/>
          <w:bCs/>
          <w:sz w:val="20"/>
          <w:lang w:val="sk-SK"/>
        </w:rPr>
        <w:t>číselníka "Nákup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u w:val="single"/>
          <w:lang w:val="sk-SK"/>
        </w:rPr>
        <w:t>Počet prejazdených km</w:t>
      </w:r>
      <w:r w:rsidRPr="006D15EE">
        <w:rPr>
          <w:rFonts w:ascii="Arial" w:hAnsi="Arial"/>
          <w:bCs/>
          <w:sz w:val="20"/>
          <w:lang w:val="sk-SK"/>
        </w:rPr>
        <w:t>: údaj v ktorom sa zobrazuje údaj o sumáre prejazdených km jazdách za dané obdobie. Ide o jazdy zapísané</w:t>
      </w:r>
      <w:r>
        <w:rPr>
          <w:rFonts w:ascii="Arial" w:hAnsi="Arial"/>
          <w:bCs/>
          <w:sz w:val="20"/>
          <w:lang w:val="sk-SK"/>
        </w:rPr>
        <w:t xml:space="preserve"> </w:t>
      </w:r>
      <w:r w:rsidRPr="006D15EE">
        <w:rPr>
          <w:rFonts w:ascii="Arial" w:hAnsi="Arial"/>
          <w:bCs/>
          <w:sz w:val="20"/>
          <w:lang w:val="sk-SK"/>
        </w:rPr>
        <w:t>v evidencii jázd. Ak sa zostava spúšťa s parametrom použitej PH</w:t>
      </w:r>
      <w:r>
        <w:rPr>
          <w:rFonts w:ascii="Arial" w:hAnsi="Arial"/>
          <w:bCs/>
          <w:sz w:val="20"/>
          <w:lang w:val="sk-SK"/>
        </w:rPr>
        <w:t>L</w:t>
      </w:r>
      <w:r w:rsidRPr="006D15EE">
        <w:rPr>
          <w:rFonts w:ascii="Arial" w:hAnsi="Arial"/>
          <w:bCs/>
          <w:sz w:val="20"/>
          <w:lang w:val="sk-SK"/>
        </w:rPr>
        <w:t xml:space="preserve"> iným ako "podľa určenia jednotlivých km" tak sa toto políčko</w:t>
      </w:r>
      <w:r>
        <w:rPr>
          <w:rFonts w:ascii="Arial" w:hAnsi="Arial"/>
          <w:bCs/>
          <w:sz w:val="20"/>
          <w:lang w:val="sk-SK"/>
        </w:rPr>
        <w:t xml:space="preserve"> </w:t>
      </w:r>
      <w:r w:rsidRPr="006D15EE">
        <w:rPr>
          <w:rFonts w:ascii="Arial" w:hAnsi="Arial"/>
          <w:bCs/>
          <w:sz w:val="20"/>
          <w:lang w:val="sk-SK"/>
        </w:rPr>
        <w:t>"Počet prejazdených km" zobrazí ako jedno samostatné políčko.</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Ak sa zostava spúšťa s parametrom použitej PH</w:t>
      </w:r>
      <w:r>
        <w:rPr>
          <w:rFonts w:ascii="Arial" w:hAnsi="Arial"/>
          <w:bCs/>
          <w:sz w:val="20"/>
          <w:lang w:val="sk-SK"/>
        </w:rPr>
        <w:t>L</w:t>
      </w:r>
      <w:r w:rsidRPr="006D15EE">
        <w:rPr>
          <w:rFonts w:ascii="Arial" w:hAnsi="Arial"/>
          <w:bCs/>
          <w:sz w:val="20"/>
          <w:lang w:val="sk-SK"/>
        </w:rPr>
        <w:t xml:space="preserve"> "podľa určenia jednotlivých km" tak sa políčko rozšíri o podpolíčka "v meste", "mimo mesta" a</w:t>
      </w:r>
      <w:r>
        <w:rPr>
          <w:rFonts w:ascii="Arial" w:hAnsi="Arial"/>
          <w:bCs/>
          <w:sz w:val="20"/>
          <w:lang w:val="sk-SK"/>
        </w:rPr>
        <w:t xml:space="preserve"> </w:t>
      </w:r>
      <w:r w:rsidRPr="006D15EE">
        <w:rPr>
          <w:rFonts w:ascii="Arial" w:hAnsi="Arial"/>
          <w:bCs/>
          <w:sz w:val="20"/>
          <w:lang w:val="sk-SK"/>
        </w:rPr>
        <w:t>"kombinovane".</w:t>
      </w:r>
      <w:r>
        <w:rPr>
          <w:rFonts w:ascii="Arial" w:hAnsi="Arial"/>
          <w:bCs/>
          <w:sz w:val="20"/>
          <w:lang w:val="sk-SK"/>
        </w:rPr>
        <w:t xml:space="preserve"> </w:t>
      </w:r>
      <w:r w:rsidRPr="006D15EE">
        <w:rPr>
          <w:rFonts w:ascii="Arial" w:hAnsi="Arial"/>
          <w:bCs/>
          <w:sz w:val="20"/>
          <w:lang w:val="sk-SK"/>
        </w:rPr>
        <w:t>V týchto políčkach je podrobnejšie rozpísaný sumár prejazdených km podľa toho či boli km prejazdené v meste, mimo mesta,</w:t>
      </w:r>
      <w:r>
        <w:rPr>
          <w:rFonts w:ascii="Arial" w:hAnsi="Arial"/>
          <w:bCs/>
          <w:sz w:val="20"/>
          <w:lang w:val="sk-SK"/>
        </w:rPr>
        <w:t xml:space="preserve"> </w:t>
      </w:r>
      <w:r w:rsidRPr="006D15EE">
        <w:rPr>
          <w:rFonts w:ascii="Arial" w:hAnsi="Arial"/>
          <w:bCs/>
          <w:sz w:val="20"/>
          <w:lang w:val="sk-SK"/>
        </w:rPr>
        <w:t>poprípade v kombinovanom cykle.</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9F46A7">
        <w:rPr>
          <w:rFonts w:ascii="Arial" w:hAnsi="Arial"/>
          <w:bCs/>
          <w:sz w:val="20"/>
          <w:u w:val="single"/>
          <w:lang w:val="sk-SK"/>
        </w:rPr>
        <w:t>Zadaná spotreba PH</w:t>
      </w:r>
      <w:r>
        <w:rPr>
          <w:rFonts w:ascii="Arial" w:hAnsi="Arial"/>
          <w:bCs/>
          <w:sz w:val="20"/>
          <w:u w:val="single"/>
          <w:lang w:val="sk-SK"/>
        </w:rPr>
        <w:t>L</w:t>
      </w:r>
      <w:r w:rsidRPr="009F46A7">
        <w:rPr>
          <w:rFonts w:ascii="Arial" w:hAnsi="Arial"/>
          <w:bCs/>
          <w:sz w:val="20"/>
          <w:u w:val="single"/>
          <w:lang w:val="sk-SK"/>
        </w:rPr>
        <w:t xml:space="preserve"> lit./100 km</w:t>
      </w:r>
      <w:r w:rsidRPr="006D15EE">
        <w:rPr>
          <w:rFonts w:ascii="Arial" w:hAnsi="Arial"/>
          <w:bCs/>
          <w:sz w:val="20"/>
          <w:lang w:val="sk-SK"/>
        </w:rPr>
        <w:t>: Ak sa zostava spúšťa s parametrom použitej PH</w:t>
      </w:r>
      <w:r>
        <w:rPr>
          <w:rFonts w:ascii="Arial" w:hAnsi="Arial"/>
          <w:bCs/>
          <w:sz w:val="20"/>
          <w:lang w:val="sk-SK"/>
        </w:rPr>
        <w:t>L</w:t>
      </w:r>
      <w:r w:rsidRPr="006D15EE">
        <w:rPr>
          <w:rFonts w:ascii="Arial" w:hAnsi="Arial"/>
          <w:bCs/>
          <w:sz w:val="20"/>
          <w:lang w:val="sk-SK"/>
        </w:rPr>
        <w:t xml:space="preserve"> iným ako "podľa určenia jednotlivých km" tak sa toto políčko "Počet prejazdených km" zobrazí ako jedno samostatné políčko. V prípade parametra "iná spotreba" obsahuje údaj ktorý si volí užívateľ pred</w:t>
      </w:r>
      <w:r>
        <w:rPr>
          <w:rFonts w:ascii="Arial" w:hAnsi="Arial"/>
          <w:bCs/>
          <w:sz w:val="20"/>
          <w:lang w:val="sk-SK"/>
        </w:rPr>
        <w:t xml:space="preserve"> </w:t>
      </w:r>
      <w:r w:rsidRPr="006D15EE">
        <w:rPr>
          <w:rFonts w:ascii="Arial" w:hAnsi="Arial"/>
          <w:bCs/>
          <w:sz w:val="20"/>
          <w:lang w:val="sk-SK"/>
        </w:rPr>
        <w:t>vytvorením zostavy. V prípade parametra "kombinovaná spotreba", "spotreba v meste" alebo "spotreba mimo mesta" bude obsahovať zvolený údaj</w:t>
      </w:r>
      <w:r>
        <w:rPr>
          <w:rFonts w:ascii="Arial" w:hAnsi="Arial"/>
          <w:bCs/>
          <w:sz w:val="20"/>
          <w:lang w:val="sk-SK"/>
        </w:rPr>
        <w:t xml:space="preserve">, </w:t>
      </w:r>
      <w:r w:rsidRPr="006D15EE">
        <w:rPr>
          <w:rFonts w:ascii="Arial" w:hAnsi="Arial"/>
          <w:bCs/>
          <w:sz w:val="20"/>
          <w:lang w:val="sk-SK"/>
        </w:rPr>
        <w:t>ktorý sa preberie z číselníka vozidiel za dané zvolené vozidlo do zostavy.</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Ak sa zostava spúšťa s parametrom použitej PH</w:t>
      </w:r>
      <w:r>
        <w:rPr>
          <w:rFonts w:ascii="Arial" w:hAnsi="Arial"/>
          <w:bCs/>
          <w:sz w:val="20"/>
          <w:lang w:val="sk-SK"/>
        </w:rPr>
        <w:t>L</w:t>
      </w:r>
      <w:r w:rsidRPr="006D15EE">
        <w:rPr>
          <w:rFonts w:ascii="Arial" w:hAnsi="Arial"/>
          <w:bCs/>
          <w:sz w:val="20"/>
          <w:lang w:val="sk-SK"/>
        </w:rPr>
        <w:t xml:space="preserve"> "podľa určenia jednotlivých km" tak sa políčko rozšíri o podpolíčka "v meste" a "mimo mesta",</w:t>
      </w:r>
      <w:r>
        <w:rPr>
          <w:rFonts w:ascii="Arial" w:hAnsi="Arial"/>
          <w:bCs/>
          <w:sz w:val="20"/>
          <w:lang w:val="sk-SK"/>
        </w:rPr>
        <w:t xml:space="preserve"> </w:t>
      </w:r>
      <w:r w:rsidRPr="006D15EE">
        <w:rPr>
          <w:rFonts w:ascii="Arial" w:hAnsi="Arial"/>
          <w:bCs/>
          <w:sz w:val="20"/>
          <w:lang w:val="sk-SK"/>
        </w:rPr>
        <w:t xml:space="preserve">ktoré budú </w:t>
      </w:r>
      <w:r w:rsidRPr="006D15EE">
        <w:rPr>
          <w:rFonts w:ascii="Arial" w:hAnsi="Arial"/>
          <w:bCs/>
          <w:sz w:val="20"/>
          <w:lang w:val="sk-SK"/>
        </w:rPr>
        <w:lastRenderedPageBreak/>
        <w:t>obsahovať údaje o jednotlivých spotrebách ktoré sa preberú z číselníka vozidiel za dané zvolené vozidlo do zostavy.</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9F46A7">
        <w:rPr>
          <w:rFonts w:ascii="Arial" w:hAnsi="Arial"/>
          <w:bCs/>
          <w:sz w:val="20"/>
          <w:u w:val="single"/>
          <w:lang w:val="sk-SK"/>
        </w:rPr>
        <w:t>Skutočná spotreba PH</w:t>
      </w:r>
      <w:r>
        <w:rPr>
          <w:rFonts w:ascii="Arial" w:hAnsi="Arial"/>
          <w:bCs/>
          <w:sz w:val="20"/>
          <w:u w:val="single"/>
          <w:lang w:val="sk-SK"/>
        </w:rPr>
        <w:t>L</w:t>
      </w:r>
      <w:r w:rsidRPr="009F46A7">
        <w:rPr>
          <w:rFonts w:ascii="Arial" w:hAnsi="Arial"/>
          <w:bCs/>
          <w:sz w:val="20"/>
          <w:u w:val="single"/>
          <w:lang w:val="sk-SK"/>
        </w:rPr>
        <w:t xml:space="preserve"> lit./100 km</w:t>
      </w:r>
      <w:r w:rsidRPr="006D15EE">
        <w:rPr>
          <w:rFonts w:ascii="Arial" w:hAnsi="Arial"/>
          <w:bCs/>
          <w:sz w:val="20"/>
          <w:lang w:val="sk-SK"/>
        </w:rPr>
        <w:t xml:space="preserve">: Vypočíta sa nasledovným vzorcom </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"množstvo spotrebovanej PH</w:t>
      </w:r>
      <w:r>
        <w:rPr>
          <w:rFonts w:ascii="Arial" w:hAnsi="Arial"/>
          <w:bCs/>
          <w:sz w:val="20"/>
          <w:lang w:val="sk-SK"/>
        </w:rPr>
        <w:t>L</w:t>
      </w:r>
      <w:r w:rsidRPr="006D15EE">
        <w:rPr>
          <w:rFonts w:ascii="Arial" w:hAnsi="Arial"/>
          <w:bCs/>
          <w:sz w:val="20"/>
          <w:lang w:val="sk-SK"/>
        </w:rPr>
        <w:t xml:space="preserve"> za obdobie"</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"počet prejazdených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C</w:t>
      </w:r>
      <w:r w:rsidRPr="006D15EE">
        <w:rPr>
          <w:rFonts w:ascii="Arial" w:hAnsi="Arial"/>
          <w:bCs/>
          <w:sz w:val="20"/>
          <w:lang w:val="sk-SK"/>
        </w:rPr>
        <w:t xml:space="preserve"> - "Skutočná spotreba PH</w:t>
      </w:r>
      <w:r>
        <w:rPr>
          <w:rFonts w:ascii="Arial" w:hAnsi="Arial"/>
          <w:bCs/>
          <w:sz w:val="20"/>
          <w:lang w:val="sk-SK"/>
        </w:rPr>
        <w:t>L</w:t>
      </w:r>
      <w:r w:rsidRPr="006D15EE">
        <w:rPr>
          <w:rFonts w:ascii="Arial" w:hAnsi="Arial"/>
          <w:bCs/>
          <w:sz w:val="20"/>
          <w:lang w:val="sk-SK"/>
        </w:rPr>
        <w:t xml:space="preserve"> lit./100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C</w:t>
      </w:r>
      <w:r w:rsidRPr="006D15EE">
        <w:rPr>
          <w:rFonts w:ascii="Arial" w:hAnsi="Arial"/>
          <w:bCs/>
          <w:sz w:val="20"/>
          <w:lang w:val="sk-SK"/>
        </w:rPr>
        <w:t xml:space="preserve"> = (A/B) * 100</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Ak sa zostava spúšťa s parametrom použitej PH</w:t>
      </w:r>
      <w:r>
        <w:rPr>
          <w:rFonts w:ascii="Arial" w:hAnsi="Arial"/>
          <w:bCs/>
          <w:sz w:val="20"/>
          <w:lang w:val="sk-SK"/>
        </w:rPr>
        <w:t>L</w:t>
      </w:r>
      <w:r w:rsidRPr="006D15EE">
        <w:rPr>
          <w:rFonts w:ascii="Arial" w:hAnsi="Arial"/>
          <w:bCs/>
          <w:sz w:val="20"/>
          <w:lang w:val="sk-SK"/>
        </w:rPr>
        <w:t xml:space="preserve"> "podľa určenia jednotlivých km" tak sa políčko rozšíri o podpolíčka "v meste" a "mimo mesta"</w:t>
      </w:r>
      <w:r>
        <w:rPr>
          <w:rFonts w:ascii="Arial" w:hAnsi="Arial"/>
          <w:bCs/>
          <w:sz w:val="20"/>
          <w:lang w:val="sk-SK"/>
        </w:rPr>
        <w:t xml:space="preserve"> </w:t>
      </w:r>
      <w:r w:rsidRPr="006D15EE">
        <w:rPr>
          <w:rFonts w:ascii="Arial" w:hAnsi="Arial"/>
          <w:bCs/>
          <w:sz w:val="20"/>
          <w:lang w:val="sk-SK"/>
        </w:rPr>
        <w:t>v ktorých sa údaje vypočítajú podobným vzorcom s tým, že hodnoty A a B sa nahradia hodnotami ktoré zodpovedajú príslušným podpolíčkam</w:t>
      </w:r>
      <w:r>
        <w:rPr>
          <w:rFonts w:ascii="Arial" w:hAnsi="Arial"/>
          <w:bCs/>
          <w:sz w:val="20"/>
          <w:lang w:val="sk-SK"/>
        </w:rPr>
        <w:t xml:space="preserve"> a výsledok C sa vpíše do výsledkového podpolíčka </w:t>
      </w:r>
      <w:r w:rsidRPr="006D15EE">
        <w:rPr>
          <w:rFonts w:ascii="Arial" w:hAnsi="Arial"/>
          <w:bCs/>
          <w:sz w:val="20"/>
          <w:lang w:val="sk-SK"/>
        </w:rPr>
        <w:t>ktoré zodpoved</w:t>
      </w:r>
      <w:r>
        <w:rPr>
          <w:rFonts w:ascii="Arial" w:hAnsi="Arial"/>
          <w:bCs/>
          <w:sz w:val="20"/>
          <w:lang w:val="sk-SK"/>
        </w:rPr>
        <w:t>á</w:t>
      </w:r>
      <w:r w:rsidRPr="006D15EE">
        <w:rPr>
          <w:rFonts w:ascii="Arial" w:hAnsi="Arial"/>
          <w:bCs/>
          <w:sz w:val="20"/>
          <w:lang w:val="sk-SK"/>
        </w:rPr>
        <w:t xml:space="preserve"> príslušným podpolíčkam</w:t>
      </w:r>
      <w:r>
        <w:rPr>
          <w:rFonts w:ascii="Arial" w:hAnsi="Arial"/>
          <w:bCs/>
          <w:sz w:val="20"/>
          <w:lang w:val="sk-SK"/>
        </w:rPr>
        <w:t xml:space="preserve"> A a B.</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D77DB">
        <w:rPr>
          <w:rFonts w:ascii="Arial" w:hAnsi="Arial"/>
          <w:bCs/>
          <w:sz w:val="20"/>
          <w:u w:val="single"/>
          <w:lang w:val="sk-SK"/>
        </w:rPr>
        <w:t>Nadspotreba PH</w:t>
      </w:r>
      <w:r>
        <w:rPr>
          <w:rFonts w:ascii="Arial" w:hAnsi="Arial"/>
          <w:bCs/>
          <w:sz w:val="20"/>
          <w:u w:val="single"/>
          <w:lang w:val="sk-SK"/>
        </w:rPr>
        <w:t>L</w:t>
      </w:r>
      <w:r w:rsidRPr="004D77DB">
        <w:rPr>
          <w:rFonts w:ascii="Arial" w:hAnsi="Arial"/>
          <w:bCs/>
          <w:sz w:val="20"/>
          <w:u w:val="single"/>
          <w:lang w:val="sk-SK"/>
        </w:rPr>
        <w:t xml:space="preserve"> [lit.]:</w:t>
      </w:r>
      <w:r w:rsidRPr="006D15EE">
        <w:rPr>
          <w:rFonts w:ascii="Arial" w:hAnsi="Arial"/>
          <w:bCs/>
          <w:sz w:val="20"/>
          <w:lang w:val="sk-SK"/>
        </w:rPr>
        <w:t xml:space="preserve"> vypočíta sa nasledovným vzorcom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"počet prejazdených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"Zadaná spotreba PH</w:t>
      </w:r>
      <w:r>
        <w:rPr>
          <w:rFonts w:ascii="Arial" w:hAnsi="Arial"/>
          <w:bCs/>
          <w:sz w:val="20"/>
          <w:lang w:val="sk-SK"/>
        </w:rPr>
        <w:t>L</w:t>
      </w:r>
      <w:r w:rsidRPr="006D15EE">
        <w:rPr>
          <w:rFonts w:ascii="Arial" w:hAnsi="Arial"/>
          <w:bCs/>
          <w:sz w:val="20"/>
          <w:lang w:val="sk-SK"/>
        </w:rPr>
        <w:t xml:space="preserve"> lit./100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"Množstvo spotrebovanej PH</w:t>
      </w:r>
      <w:r>
        <w:rPr>
          <w:rFonts w:ascii="Arial" w:hAnsi="Arial"/>
          <w:bCs/>
          <w:sz w:val="20"/>
          <w:lang w:val="sk-SK"/>
        </w:rPr>
        <w:t>L</w:t>
      </w:r>
      <w:r w:rsidRPr="006D15EE">
        <w:rPr>
          <w:rFonts w:ascii="Arial" w:hAnsi="Arial"/>
          <w:bCs/>
          <w:sz w:val="20"/>
          <w:lang w:val="sk-SK"/>
        </w:rPr>
        <w:t xml:space="preserve"> za obdobie"</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D - "Nadspotreba PH</w:t>
      </w:r>
      <w:r>
        <w:rPr>
          <w:rFonts w:ascii="Arial" w:hAnsi="Arial"/>
          <w:bCs/>
          <w:sz w:val="20"/>
          <w:lang w:val="sk-SK"/>
        </w:rPr>
        <w:t>L</w:t>
      </w:r>
      <w:r w:rsidRPr="006D15EE">
        <w:rPr>
          <w:rFonts w:ascii="Arial" w:hAnsi="Arial"/>
          <w:bCs/>
          <w:sz w:val="20"/>
          <w:lang w:val="sk-SK"/>
        </w:rPr>
        <w:t xml:space="preserve"> [lit.]"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D = C - ((A/100) * B)</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Nadspotreba vzniká ak je D väčšie ako nula.</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D77DB">
        <w:rPr>
          <w:rFonts w:ascii="Arial" w:hAnsi="Arial"/>
          <w:bCs/>
          <w:sz w:val="20"/>
          <w:u w:val="single"/>
          <w:lang w:val="sk-SK"/>
        </w:rPr>
        <w:t>Úspora PH</w:t>
      </w:r>
      <w:r>
        <w:rPr>
          <w:rFonts w:ascii="Arial" w:hAnsi="Arial"/>
          <w:bCs/>
          <w:sz w:val="20"/>
          <w:u w:val="single"/>
          <w:lang w:val="sk-SK"/>
        </w:rPr>
        <w:t>L</w:t>
      </w:r>
      <w:r w:rsidRPr="004D77DB">
        <w:rPr>
          <w:rFonts w:ascii="Arial" w:hAnsi="Arial"/>
          <w:bCs/>
          <w:sz w:val="20"/>
          <w:u w:val="single"/>
          <w:lang w:val="sk-SK"/>
        </w:rPr>
        <w:t xml:space="preserve"> [lit.]:</w:t>
      </w:r>
      <w:r w:rsidRPr="006D15EE">
        <w:rPr>
          <w:rFonts w:ascii="Arial" w:hAnsi="Arial"/>
          <w:bCs/>
          <w:sz w:val="20"/>
          <w:lang w:val="sk-SK"/>
        </w:rPr>
        <w:t xml:space="preserve"> vypočíta sa nasledovným spôsobom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"počet prejazdených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"Zadaná spotreba PH</w:t>
      </w:r>
      <w:r>
        <w:rPr>
          <w:rFonts w:ascii="Arial" w:hAnsi="Arial"/>
          <w:bCs/>
          <w:sz w:val="20"/>
          <w:lang w:val="sk-SK"/>
        </w:rPr>
        <w:t>L</w:t>
      </w:r>
      <w:r w:rsidRPr="006D15EE">
        <w:rPr>
          <w:rFonts w:ascii="Arial" w:hAnsi="Arial"/>
          <w:bCs/>
          <w:sz w:val="20"/>
          <w:lang w:val="sk-SK"/>
        </w:rPr>
        <w:t xml:space="preserve"> lit./100 km"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"Množstvo spotrebovanej PH</w:t>
      </w:r>
      <w:r>
        <w:rPr>
          <w:rFonts w:ascii="Arial" w:hAnsi="Arial"/>
          <w:bCs/>
          <w:sz w:val="20"/>
          <w:lang w:val="sk-SK"/>
        </w:rPr>
        <w:t>L</w:t>
      </w:r>
      <w:r w:rsidRPr="006D15EE">
        <w:rPr>
          <w:rFonts w:ascii="Arial" w:hAnsi="Arial"/>
          <w:bCs/>
          <w:sz w:val="20"/>
          <w:lang w:val="sk-SK"/>
        </w:rPr>
        <w:t xml:space="preserve"> za obdobie"</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D - "Nadspotreba PH</w:t>
      </w:r>
      <w:r>
        <w:rPr>
          <w:rFonts w:ascii="Arial" w:hAnsi="Arial"/>
          <w:bCs/>
          <w:sz w:val="20"/>
          <w:lang w:val="sk-SK"/>
        </w:rPr>
        <w:t>L</w:t>
      </w:r>
      <w:r w:rsidRPr="006D15EE">
        <w:rPr>
          <w:rFonts w:ascii="Arial" w:hAnsi="Arial"/>
          <w:bCs/>
          <w:sz w:val="20"/>
          <w:lang w:val="sk-SK"/>
        </w:rPr>
        <w:t xml:space="preserve"> [lit.]"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D = ((A/100) * B) - C</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Úspora vzniká ak je D väčšie ako nula.</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D77DB">
        <w:rPr>
          <w:rFonts w:ascii="Arial" w:hAnsi="Arial"/>
          <w:bCs/>
          <w:sz w:val="20"/>
          <w:u w:val="single"/>
          <w:lang w:val="sk-SK"/>
        </w:rPr>
        <w:t>Priemerná cena za 1 lit. PH</w:t>
      </w:r>
      <w:r>
        <w:rPr>
          <w:rFonts w:ascii="Arial" w:hAnsi="Arial"/>
          <w:bCs/>
          <w:sz w:val="20"/>
          <w:u w:val="single"/>
          <w:lang w:val="sk-SK"/>
        </w:rPr>
        <w:t>L</w:t>
      </w:r>
      <w:r w:rsidRPr="006D15EE">
        <w:rPr>
          <w:rFonts w:ascii="Arial" w:hAnsi="Arial"/>
          <w:bCs/>
          <w:sz w:val="20"/>
          <w:lang w:val="sk-SK"/>
        </w:rPr>
        <w:t>: vypočíta sa nasledovným spôsobom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"Sumár ceny čerpanej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"Sumár množstva čerpanej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C</w:t>
      </w:r>
      <w:r w:rsidRPr="006D15EE">
        <w:rPr>
          <w:rFonts w:ascii="Arial" w:hAnsi="Arial"/>
          <w:bCs/>
          <w:sz w:val="20"/>
          <w:lang w:val="sk-SK"/>
        </w:rPr>
        <w:t xml:space="preserve"> - "Priemerná cena za 1 lit.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A/B</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D77DB">
        <w:rPr>
          <w:rFonts w:ascii="Arial" w:hAnsi="Arial"/>
          <w:bCs/>
          <w:sz w:val="20"/>
          <w:u w:val="single"/>
          <w:lang w:val="sk-SK"/>
        </w:rPr>
        <w:t>Úspora</w:t>
      </w:r>
      <w:r w:rsidRPr="006D15EE">
        <w:rPr>
          <w:rFonts w:ascii="Arial" w:hAnsi="Arial"/>
          <w:bCs/>
          <w:sz w:val="20"/>
          <w:lang w:val="sk-SK"/>
        </w:rPr>
        <w:t>: vypočíta sa nasledovným spôsobom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"Úspora PH</w:t>
      </w:r>
      <w:r>
        <w:rPr>
          <w:rFonts w:ascii="Arial" w:hAnsi="Arial"/>
          <w:bCs/>
          <w:sz w:val="20"/>
          <w:lang w:val="sk-SK"/>
        </w:rPr>
        <w:t>L</w:t>
      </w:r>
      <w:r w:rsidRPr="006D15EE">
        <w:rPr>
          <w:rFonts w:ascii="Arial" w:hAnsi="Arial"/>
          <w:bCs/>
          <w:sz w:val="20"/>
          <w:lang w:val="sk-SK"/>
        </w:rPr>
        <w:t xml:space="preserve"> [lit.]"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"Priemerná cena za 1 lit.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"Úspora"</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A*B</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4D77DB">
        <w:rPr>
          <w:rFonts w:ascii="Arial" w:hAnsi="Arial"/>
          <w:bCs/>
          <w:sz w:val="20"/>
          <w:u w:val="single"/>
          <w:lang w:val="sk-SK"/>
        </w:rPr>
        <w:t>Strata</w:t>
      </w:r>
      <w:r w:rsidRPr="006D15EE">
        <w:rPr>
          <w:rFonts w:ascii="Arial" w:hAnsi="Arial"/>
          <w:bCs/>
          <w:sz w:val="20"/>
          <w:lang w:val="sk-SK"/>
        </w:rPr>
        <w:t>: vypočíta sa nasledovným spôsobom</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A - "Nadspotreba PH</w:t>
      </w:r>
      <w:r>
        <w:rPr>
          <w:rFonts w:ascii="Arial" w:hAnsi="Arial"/>
          <w:bCs/>
          <w:sz w:val="20"/>
          <w:lang w:val="sk-SK"/>
        </w:rPr>
        <w:t>L</w:t>
      </w:r>
      <w:r w:rsidRPr="006D15EE">
        <w:rPr>
          <w:rFonts w:ascii="Arial" w:hAnsi="Arial"/>
          <w:bCs/>
          <w:sz w:val="20"/>
          <w:lang w:val="sk-SK"/>
        </w:rPr>
        <w:t xml:space="preserve"> [lit.]"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B - "Priemerná cena za 1 lit. PH</w:t>
      </w:r>
      <w:r>
        <w:rPr>
          <w:rFonts w:ascii="Arial" w:hAnsi="Arial"/>
          <w:bCs/>
          <w:sz w:val="20"/>
          <w:lang w:val="sk-SK"/>
        </w:rPr>
        <w:t>L</w:t>
      </w:r>
      <w:r w:rsidRPr="006D15EE">
        <w:rPr>
          <w:rFonts w:ascii="Arial" w:hAnsi="Arial"/>
          <w:bCs/>
          <w:sz w:val="20"/>
          <w:lang w:val="sk-SK"/>
        </w:rPr>
        <w:t>"</w:t>
      </w:r>
    </w:p>
    <w:p w:rsidR="0093574A" w:rsidRPr="006D15E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t>C - "Strata"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D15EE">
        <w:rPr>
          <w:rFonts w:ascii="Arial" w:hAnsi="Arial"/>
          <w:bCs/>
          <w:sz w:val="20"/>
          <w:lang w:val="sk-SK"/>
        </w:rPr>
        <w:lastRenderedPageBreak/>
        <w:t>C = A*B</w:t>
      </w:r>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i/>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C64185">
        <w:rPr>
          <w:rFonts w:ascii="Arial" w:hAnsi="Arial"/>
          <w:bCs/>
          <w:i/>
          <w:sz w:val="20"/>
          <w:lang w:val="sk-SK"/>
        </w:rPr>
        <w:t>Upozornenie</w:t>
      </w:r>
      <w:r>
        <w:rPr>
          <w:rFonts w:ascii="Arial" w:hAnsi="Arial"/>
          <w:bCs/>
          <w:sz w:val="20"/>
          <w:lang w:val="sk-SK"/>
        </w:rPr>
        <w:t xml:space="preserve">: Ak použijete pomocné tlačítka pre výpočet zostatkov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666750" cy="923925"/>
            <wp:effectExtent l="0" t="0" r="0" b="9525"/>
            <wp:docPr id="179" name="Obrázok 179" descr="ob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881155" name="Picture 179" descr="obr24"/>
                    <pic:cNvPicPr>
                      <a:picLocks noChangeAspect="1" noChangeArrowheads="1"/>
                    </pic:cNvPicPr>
                  </pic:nvPicPr>
                  <pic:blipFill>
                    <a:blip r:embed="rId148">
                      <a:extLst>
                        <a:ext uri="{28A0092B-C50C-407E-A947-70E740481C1C}">
                          <a14:useLocalDpi xmlns:a14="http://schemas.microsoft.com/office/drawing/2010/main" val="0"/>
                        </a:ext>
                      </a:extLst>
                    </a:blip>
                    <a:stretch>
                      <a:fillRect/>
                    </a:stretch>
                  </pic:blipFill>
                  <pic:spPr bwMode="auto">
                    <a:xfrm>
                      <a:off x="0" y="0"/>
                      <a:ext cx="666750" cy="923925"/>
                    </a:xfrm>
                    <a:prstGeom prst="rect">
                      <a:avLst/>
                    </a:prstGeom>
                    <a:noFill/>
                    <a:ln>
                      <a:noFill/>
                    </a:ln>
                  </pic:spPr>
                </pic:pic>
              </a:graphicData>
            </a:graphic>
          </wp:inline>
        </w:drawing>
      </w:r>
      <w:r>
        <w:rPr>
          <w:rFonts w:ascii="Arial" w:hAnsi="Arial"/>
          <w:bCs/>
          <w:sz w:val="20"/>
          <w:lang w:val="sk-SK"/>
        </w:rPr>
        <w:t xml:space="preserve">         </w:t>
      </w:r>
      <w:r>
        <w:rPr>
          <w:rFonts w:ascii="Arial" w:hAnsi="Arial"/>
          <w:bCs/>
          <w:noProof/>
          <w:sz w:val="20"/>
          <w:lang w:val="sk-SK" w:eastAsia="sk-SK"/>
        </w:rPr>
        <w:drawing>
          <wp:inline distT="0" distB="0" distL="0" distR="0">
            <wp:extent cx="666750" cy="923925"/>
            <wp:effectExtent l="0" t="0" r="0" b="9525"/>
            <wp:docPr id="180" name="Obrázok 180" descr="ob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493225" name="Picture 180" descr="obr25"/>
                    <pic:cNvPicPr>
                      <a:picLocks noChangeAspect="1" noChangeArrowheads="1"/>
                    </pic:cNvPicPr>
                  </pic:nvPicPr>
                  <pic:blipFill>
                    <a:blip r:embed="rId149">
                      <a:extLst>
                        <a:ext uri="{28A0092B-C50C-407E-A947-70E740481C1C}">
                          <a14:useLocalDpi xmlns:a14="http://schemas.microsoft.com/office/drawing/2010/main" val="0"/>
                        </a:ext>
                      </a:extLst>
                    </a:blip>
                    <a:stretch>
                      <a:fillRect/>
                    </a:stretch>
                  </pic:blipFill>
                  <pic:spPr bwMode="auto">
                    <a:xfrm>
                      <a:off x="0" y="0"/>
                      <a:ext cx="666750" cy="9239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 potom zmeníte zvolený rok alebo typ PHL podľa ktorej sa má počítať zostava, tak zostatky v nádrži budú nesprávne, nakoľko ich výpočet vychádzal z údajov, ktoré boli pred zmenou </w:t>
      </w:r>
      <w:r w:rsidR="002C535C">
        <w:rPr>
          <w:rFonts w:ascii="Arial" w:hAnsi="Arial"/>
          <w:bCs/>
          <w:sz w:val="20"/>
          <w:lang w:val="sk-SK"/>
        </w:rPr>
        <w:t xml:space="preserve">roka </w:t>
      </w:r>
      <w:r>
        <w:rPr>
          <w:rFonts w:ascii="Arial" w:hAnsi="Arial"/>
          <w:bCs/>
          <w:sz w:val="20"/>
          <w:lang w:val="sk-SK"/>
        </w:rPr>
        <w:t>a ktoré sa následne zmenili (v takom prípade znovu načítajte zostatky PHL cez pomocné tlačítko)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C64185">
        <w:rPr>
          <w:rFonts w:ascii="Arial" w:hAnsi="Arial"/>
          <w:bCs/>
          <w:i/>
          <w:sz w:val="20"/>
          <w:lang w:val="sk-SK"/>
        </w:rPr>
        <w:t>Upozornenie</w:t>
      </w:r>
      <w:r>
        <w:rPr>
          <w:rFonts w:ascii="Arial" w:hAnsi="Arial"/>
          <w:bCs/>
          <w:sz w:val="20"/>
          <w:lang w:val="sk-SK"/>
        </w:rPr>
        <w:t>: Pri výpočte údajov pre túto zostavu používa program údaje z číselníka Nákupov PHL a nie údaje o čerpaní zapísané pri jazdách v evidencii jázd. Pri tejto zvolenej zostave sa do výstupu nezapočítavajú motohodiny aj keď je nastavená voľba „Do zostavy započítavať motohodiny“.</w:t>
      </w:r>
    </w:p>
    <w:p w:rsidR="00F14AC7" w:rsidRDefault="00F14AC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Zostava Rozpis km a PHL</w:t>
      </w:r>
      <w:r>
        <w:rPr>
          <w:rFonts w:ascii="Arial" w:hAnsi="Arial"/>
          <w:bCs/>
          <w:sz w:val="20"/>
          <w:lang w:val="sk-SK"/>
        </w:rPr>
        <w:t xml:space="preserve"> poskytuje informácie o množstve kilometrov prejazdených v meste a mimo mesta, poprípade o počte kilometrov najazdených v kombinovanom cykle. Zároveň podáva informáciu o množstve spotrebovanej PHL a jej cene v troch režimoch (mesto, mimo mesta, kombinovaný režim). Pred spustením tejto tlačovej zostavy odporúčame spustiť funkciu „Prepočet jázd“ aby ceny za PHL boli v zostave aktuálne.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9F07BB">
        <w:rPr>
          <w:rFonts w:ascii="Arial" w:hAnsi="Arial"/>
          <w:bCs/>
          <w:sz w:val="20"/>
          <w:lang w:val="sk-SK"/>
        </w:rPr>
        <w:t>Množstvo spotrebovanej PH</w:t>
      </w:r>
      <w:r>
        <w:rPr>
          <w:rFonts w:ascii="Arial" w:hAnsi="Arial"/>
          <w:bCs/>
          <w:sz w:val="20"/>
          <w:lang w:val="sk-SK"/>
        </w:rPr>
        <w:t>L</w:t>
      </w:r>
      <w:r w:rsidRPr="009F07BB">
        <w:rPr>
          <w:rFonts w:ascii="Arial" w:hAnsi="Arial"/>
          <w:bCs/>
          <w:sz w:val="20"/>
          <w:lang w:val="sk-SK"/>
        </w:rPr>
        <w:t xml:space="preserve"> </w:t>
      </w:r>
      <w:r>
        <w:rPr>
          <w:rFonts w:ascii="Arial" w:hAnsi="Arial"/>
          <w:bCs/>
          <w:sz w:val="20"/>
          <w:lang w:val="sk-SK"/>
        </w:rPr>
        <w:t xml:space="preserve">uvádzané v tejto tlačovej zostave </w:t>
      </w:r>
      <w:r w:rsidRPr="009F07BB">
        <w:rPr>
          <w:rFonts w:ascii="Arial" w:hAnsi="Arial"/>
          <w:bCs/>
          <w:sz w:val="20"/>
          <w:lang w:val="sk-SK"/>
        </w:rPr>
        <w:t xml:space="preserve">sa počíta </w:t>
      </w:r>
      <w:r>
        <w:rPr>
          <w:rFonts w:ascii="Arial" w:hAnsi="Arial"/>
          <w:bCs/>
          <w:sz w:val="20"/>
          <w:lang w:val="sk-SK"/>
        </w:rPr>
        <w:t xml:space="preserve">nasledovne: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 = počet km</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B = spotreba Lit./100 km (údaj zapísaný v číselníku vozidiel)</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C = výsledné množstvo spotrebovanej PHL</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C = (A * B) / 100</w:t>
      </w:r>
    </w:p>
    <w:p w:rsidR="002C1995" w:rsidRDefault="002C1995"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tlačení tlačových zostáv z Evidencie jázd neplatí zásada, že tlačené údaje sú zoradené podľa aktuálneho nastaveného zoraďovania údajov, ale sú zoradené vždy podľa dátumu v rámci konkrétneho vozidla.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u w:val="single"/>
          <w:lang w:val="sk-SK"/>
        </w:rPr>
      </w:pPr>
      <w:r w:rsidRPr="00E75D87">
        <w:rPr>
          <w:rFonts w:ascii="Arial" w:hAnsi="Arial"/>
          <w:bCs/>
          <w:sz w:val="20"/>
          <w:u w:val="single"/>
          <w:lang w:val="sk-SK"/>
        </w:rPr>
        <w:t xml:space="preserve">PODPORNÉ FUNKCIE: </w:t>
      </w:r>
    </w:p>
    <w:p w:rsidR="0093574A" w:rsidRPr="00E75D87"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Pri riešení / spracovávaní evidencie jázd sú k dispozícii veľmi užitočné podporné funkcie. Po stlačení tlačítka </w:t>
      </w:r>
      <w:r>
        <w:rPr>
          <w:rFonts w:ascii="Arial" w:hAnsi="Arial"/>
          <w:bCs/>
          <w:noProof/>
          <w:sz w:val="20"/>
          <w:lang w:val="sk-SK" w:eastAsia="sk-SK"/>
        </w:rPr>
        <w:drawing>
          <wp:inline distT="0" distB="0" distL="0" distR="0">
            <wp:extent cx="914528" cy="266737"/>
            <wp:effectExtent l="0" t="0" r="0" b="0"/>
            <wp:docPr id="123" name="Obrázo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223176" name="btnPodporne.png"/>
                    <pic:cNvPicPr/>
                  </pic:nvPicPr>
                  <pic:blipFill>
                    <a:blip r:embed="rId151">
                      <a:extLst>
                        <a:ext uri="{28A0092B-C50C-407E-A947-70E740481C1C}">
                          <a14:useLocalDpi xmlns:a14="http://schemas.microsoft.com/office/drawing/2010/main" val="0"/>
                        </a:ext>
                      </a:extLst>
                    </a:blip>
                    <a:stretch>
                      <a:fillRect/>
                    </a:stretch>
                  </pic:blipFill>
                  <pic:spPr>
                    <a:xfrm>
                      <a:off x="0" y="0"/>
                      <a:ext cx="914528" cy="266737"/>
                    </a:xfrm>
                    <a:prstGeom prst="rect">
                      <a:avLst/>
                    </a:prstGeom>
                  </pic:spPr>
                </pic:pic>
              </a:graphicData>
            </a:graphic>
          </wp:inline>
        </w:drawing>
      </w:r>
      <w:r>
        <w:rPr>
          <w:rFonts w:ascii="Arial" w:hAnsi="Arial"/>
          <w:bCs/>
          <w:sz w:val="20"/>
          <w:lang w:val="sk-SK"/>
        </w:rPr>
        <w:t xml:space="preserve"> sa zobrazí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1771650" cy="3277978"/>
            <wp:effectExtent l="0" t="0" r="0" b="0"/>
            <wp:docPr id="398" name="Obrázok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518855" name="podporne_p.png"/>
                    <pic:cNvPicPr/>
                  </pic:nvPicPr>
                  <pic:blipFill>
                    <a:blip r:embed="rId152">
                      <a:extLst>
                        <a:ext uri="{28A0092B-C50C-407E-A947-70E740481C1C}">
                          <a14:useLocalDpi xmlns:a14="http://schemas.microsoft.com/office/drawing/2010/main" val="0"/>
                        </a:ext>
                      </a:extLst>
                    </a:blip>
                    <a:stretch>
                      <a:fillRect/>
                    </a:stretch>
                  </pic:blipFill>
                  <pic:spPr>
                    <a:xfrm>
                      <a:off x="0" y="0"/>
                      <a:ext cx="1806657" cy="3342749"/>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so zoznamom podporných funkcií v ktorom si môžete kliknutím na príslušné tlačítko aktivovať tú podpornú funkciu ktorú potrebujete použiť.</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u w:val="single"/>
          <w:lang w:val="sk-SK"/>
        </w:rPr>
      </w:pPr>
      <w:r>
        <w:rPr>
          <w:rFonts w:ascii="Arial" w:hAnsi="Arial"/>
          <w:bCs/>
          <w:sz w:val="20"/>
          <w:lang w:val="sk-SK"/>
        </w:rPr>
        <w:t>PREPOČET JÁZD:</w:t>
      </w:r>
      <w:r>
        <w:rPr>
          <w:rFonts w:ascii="Arial" w:hAnsi="Arial"/>
          <w:bCs/>
          <w:sz w:val="20"/>
          <w:u w:val="single"/>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0B41A7"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Funkcia zabezpečí prepočítanie stavu tachometra, políčka „Celkovo motohodín“ a aj informácie v políčkach </w:t>
      </w:r>
      <w:r>
        <w:rPr>
          <w:rFonts w:ascii="Arial" w:hAnsi="Arial"/>
          <w:sz w:val="20"/>
          <w:lang w:val="sk-SK"/>
        </w:rPr>
        <w:t>„Náhrada za odjazdené km“, „Cena za PHL“, „Náhrada za jazdu“</w:t>
      </w:r>
      <w:r>
        <w:rPr>
          <w:rFonts w:ascii="Arial" w:hAnsi="Arial"/>
          <w:bCs/>
          <w:sz w:val="20"/>
          <w:lang w:val="sk-SK"/>
        </w:rPr>
        <w:t xml:space="preserve"> </w:t>
      </w:r>
      <w:r w:rsidR="000B41A7">
        <w:rPr>
          <w:rFonts w:ascii="Arial" w:hAnsi="Arial"/>
          <w:bCs/>
          <w:sz w:val="20"/>
          <w:lang w:val="sk-SK"/>
        </w:rPr>
        <w:t xml:space="preserve">(podľa aktuálnych údajov v číselníkoch sadzieb) </w:t>
      </w:r>
      <w:r>
        <w:rPr>
          <w:rFonts w:ascii="Arial" w:hAnsi="Arial"/>
          <w:bCs/>
          <w:sz w:val="20"/>
          <w:lang w:val="sk-SK"/>
        </w:rPr>
        <w:t xml:space="preserve">a „Stav PHL po jazde“ vo všetkých jazdách v evidencii jázd </w:t>
      </w:r>
      <w:r w:rsidR="000B41A7">
        <w:rPr>
          <w:rFonts w:ascii="Arial" w:hAnsi="Arial"/>
          <w:bCs/>
          <w:sz w:val="20"/>
          <w:lang w:val="sk-SK"/>
        </w:rPr>
        <w:t>alebo iba v tých jazdách, ktorých dátum vyhovuje nastavenému filtru</w:t>
      </w:r>
      <w:r w:rsidR="00B42961">
        <w:rPr>
          <w:rFonts w:ascii="Arial" w:hAnsi="Arial"/>
          <w:bCs/>
          <w:sz w:val="20"/>
          <w:lang w:val="sk-SK"/>
        </w:rPr>
        <w:t xml:space="preserve"> zobrazovania</w:t>
      </w:r>
      <w:r w:rsidR="000B41A7">
        <w:rPr>
          <w:rFonts w:ascii="Arial" w:hAnsi="Arial"/>
          <w:bCs/>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To, čo sa skutočne prepočíta a pre aké vozidlá (či pre všetky alebo iba pre jedno konkrétne vozidlo) sa určuje vo formulári ktorý sa zobrazí po stlačení tlačítka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743075" cy="266700"/>
            <wp:effectExtent l="0" t="0" r="9525" b="0"/>
            <wp:docPr id="369" name="Obrázo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019746" name="btnPrepocet_w.png"/>
                    <pic:cNvPicPr/>
                  </pic:nvPicPr>
                  <pic:blipFill>
                    <a:blip r:embed="rId153">
                      <a:extLst>
                        <a:ext uri="{28A0092B-C50C-407E-A947-70E740481C1C}">
                          <a14:useLocalDpi xmlns:a14="http://schemas.microsoft.com/office/drawing/2010/main" val="0"/>
                        </a:ext>
                      </a:extLst>
                    </a:blip>
                    <a:stretch>
                      <a:fillRect/>
                    </a:stretch>
                  </pic:blipFill>
                  <pic:spPr>
                    <a:xfrm>
                      <a:off x="0" y="0"/>
                      <a:ext cx="1743075" cy="26670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0426A7"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2066925" cy="2867025"/>
            <wp:effectExtent l="0" t="0" r="9525" b="9525"/>
            <wp:docPr id="404" name="Obrázo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d.png"/>
                    <pic:cNvPicPr/>
                  </pic:nvPicPr>
                  <pic:blipFill>
                    <a:blip r:embed="rId154">
                      <a:extLst>
                        <a:ext uri="{28A0092B-C50C-407E-A947-70E740481C1C}">
                          <a14:useLocalDpi xmlns:a14="http://schemas.microsoft.com/office/drawing/2010/main" val="0"/>
                        </a:ext>
                      </a:extLst>
                    </a:blip>
                    <a:stretch>
                      <a:fillRect/>
                    </a:stretch>
                  </pic:blipFill>
                  <pic:spPr>
                    <a:xfrm>
                      <a:off x="0" y="0"/>
                      <a:ext cx="2066925" cy="2867025"/>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EC145D" w:rsidRDefault="00392B2D"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Keď napríklad zmažete jazdu po ktorej nasledujú ďalšie jazdy tak zmazaním takejto jazdy sa naruší súvislá nadväznosť stavu tachometra medzi jednotlivými jazdami auta a</w:t>
      </w:r>
      <w:r w:rsidR="000B41A7">
        <w:rPr>
          <w:rFonts w:ascii="Arial" w:hAnsi="Arial"/>
          <w:bCs/>
          <w:sz w:val="20"/>
          <w:lang w:val="sk-SK"/>
        </w:rPr>
        <w:t> </w:t>
      </w:r>
      <w:r>
        <w:rPr>
          <w:rFonts w:ascii="Arial" w:hAnsi="Arial"/>
          <w:bCs/>
          <w:sz w:val="20"/>
          <w:lang w:val="sk-SK"/>
        </w:rPr>
        <w:t>jazdy</w:t>
      </w:r>
      <w:r w:rsidR="000B41A7">
        <w:rPr>
          <w:rFonts w:ascii="Arial" w:hAnsi="Arial"/>
          <w:bCs/>
          <w:sz w:val="20"/>
          <w:lang w:val="sk-SK"/>
        </w:rPr>
        <w:t>,</w:t>
      </w:r>
      <w:r>
        <w:rPr>
          <w:rFonts w:ascii="Arial" w:hAnsi="Arial"/>
          <w:bCs/>
          <w:sz w:val="20"/>
          <w:lang w:val="sk-SK"/>
        </w:rPr>
        <w:t xml:space="preserve"> ktoré nasledujú po zmazanej jazde už nebudú mať uvedený správny tach tachometra (reálne by mal byť menší keďže „zmizla“ jedna predchádzajúca jazda). Funkcia prepočet jázd prepočíta stav tachometra (a celkový počet motohodín) od prvej evidovanej jazdy auta </w:t>
      </w:r>
      <w:r w:rsidR="00946B3B">
        <w:rPr>
          <w:rFonts w:ascii="Arial" w:hAnsi="Arial"/>
          <w:bCs/>
          <w:sz w:val="20"/>
          <w:lang w:val="sk-SK"/>
        </w:rPr>
        <w:t xml:space="preserve">(ak máte zvolenú možnosť „Všetky jazdy“) </w:t>
      </w:r>
      <w:r>
        <w:rPr>
          <w:rFonts w:ascii="Arial" w:hAnsi="Arial"/>
          <w:bCs/>
          <w:sz w:val="20"/>
          <w:lang w:val="sk-SK"/>
        </w:rPr>
        <w:t xml:space="preserve">a obnoví tak súvislú nadväznosť stavu tachometra (a celkového počtu motohodín) medzi jednotlivými jazdami auta. </w:t>
      </w:r>
      <w:r w:rsidR="00672860">
        <w:rPr>
          <w:rFonts w:ascii="Arial" w:hAnsi="Arial"/>
          <w:bCs/>
          <w:sz w:val="20"/>
          <w:lang w:val="sk-SK"/>
        </w:rPr>
        <w:t>Prepočíta aj cestovné náhrady za jazdu (podľa aktuálnych údajov v číselníkoch sadzieb) a zostatok PHL po jazde</w:t>
      </w:r>
      <w:r w:rsidR="00EC145D">
        <w:rPr>
          <w:rFonts w:ascii="Arial" w:hAnsi="Arial"/>
          <w:bCs/>
          <w:sz w:val="20"/>
          <w:lang w:val="sk-SK"/>
        </w:rPr>
        <w:t>.</w:t>
      </w:r>
    </w:p>
    <w:p w:rsidR="00946B3B" w:rsidRDefault="00946B3B"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Prepočítavajú sa vždy iba tie jazdy, ktorých vozidlo má v číselníku vozidiel nastavený aktívny stav. Jazdy „neaktívnych“ vozidiel sa vynechávajú kvôli snahe o čo najkratší čas priebehu prepočítavania jázd.</w:t>
      </w:r>
    </w:p>
    <w:p w:rsidR="00672C81" w:rsidRDefault="00672C81"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672C81" w:rsidRDefault="00672C81"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Pri väčšom množstve </w:t>
      </w:r>
      <w:r w:rsidR="00A57F41">
        <w:rPr>
          <w:rFonts w:ascii="Arial" w:hAnsi="Arial"/>
          <w:bCs/>
          <w:sz w:val="20"/>
          <w:lang w:val="sk-SK"/>
        </w:rPr>
        <w:t>dát (ak už máte evidované väčšie množstvo jázd a program používate zdielane v počítačovej sieti)</w:t>
      </w:r>
      <w:r>
        <w:rPr>
          <w:rFonts w:ascii="Arial" w:hAnsi="Arial"/>
          <w:bCs/>
          <w:sz w:val="20"/>
          <w:lang w:val="sk-SK"/>
        </w:rPr>
        <w:t xml:space="preserve"> môže byť problémom dlhé trvanie prepočtu všetkých jázd.</w:t>
      </w: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A57F41"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Obmedzením prepočtu na jedno vozidlo</w:t>
      </w:r>
      <w:r w:rsidR="00CE056B">
        <w:rPr>
          <w:rFonts w:ascii="Arial" w:hAnsi="Arial"/>
          <w:bCs/>
          <w:sz w:val="20"/>
          <w:lang w:val="sk-SK"/>
        </w:rPr>
        <w:t xml:space="preserve">, môžete si nastaviť konkrétne vozidlo cez možnosť „tu zvolené vozidlo“ alebo si nastavíte aby sa prepočítavalo iba to vozidlo, ktoré je vybrané vo filtri zobrazovania (voľba „Vozidlo vybrané </w:t>
      </w:r>
      <w:r w:rsidR="00F568BD">
        <w:rPr>
          <w:rFonts w:ascii="Arial" w:hAnsi="Arial"/>
          <w:bCs/>
          <w:sz w:val="20"/>
          <w:lang w:val="sk-SK"/>
        </w:rPr>
        <w:t>vo filtri zob</w:t>
      </w:r>
      <w:r w:rsidR="00CE056B">
        <w:rPr>
          <w:rFonts w:ascii="Arial" w:hAnsi="Arial"/>
          <w:bCs/>
          <w:sz w:val="20"/>
          <w:lang w:val="sk-SK"/>
        </w:rPr>
        <w:t>raz</w:t>
      </w:r>
      <w:r w:rsidR="00F568BD">
        <w:rPr>
          <w:rFonts w:ascii="Arial" w:hAnsi="Arial"/>
          <w:bCs/>
          <w:sz w:val="20"/>
          <w:lang w:val="sk-SK"/>
        </w:rPr>
        <w:t>o</w:t>
      </w:r>
      <w:r w:rsidR="00CE056B">
        <w:rPr>
          <w:rFonts w:ascii="Arial" w:hAnsi="Arial"/>
          <w:bCs/>
          <w:sz w:val="20"/>
          <w:lang w:val="sk-SK"/>
        </w:rPr>
        <w:t>vania“)</w:t>
      </w:r>
      <w:r w:rsidR="00392B2D">
        <w:rPr>
          <w:rFonts w:ascii="Arial" w:hAnsi="Arial"/>
          <w:bCs/>
          <w:sz w:val="20"/>
          <w:lang w:val="sk-SK"/>
        </w:rPr>
        <w:t>,</w:t>
      </w:r>
      <w:r w:rsidR="00CE056B">
        <w:rPr>
          <w:rFonts w:ascii="Arial" w:hAnsi="Arial"/>
          <w:bCs/>
          <w:sz w:val="20"/>
          <w:lang w:val="sk-SK"/>
        </w:rPr>
        <w:t xml:space="preserve"> </w:t>
      </w:r>
      <w:r>
        <w:rPr>
          <w:rFonts w:ascii="Arial" w:hAnsi="Arial"/>
          <w:bCs/>
          <w:sz w:val="20"/>
          <w:lang w:val="sk-SK"/>
        </w:rPr>
        <w:t>môžete výrazne skrátiť čas vykonávania prepočtu</w:t>
      </w:r>
      <w:r w:rsidR="00A57F41">
        <w:rPr>
          <w:rFonts w:ascii="Arial" w:hAnsi="Arial"/>
          <w:bCs/>
          <w:sz w:val="20"/>
          <w:lang w:val="sk-SK"/>
        </w:rPr>
        <w:t>.</w:t>
      </w:r>
    </w:p>
    <w:p w:rsidR="0093574A" w:rsidRDefault="00A57F41">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w:t>
      </w: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Výraznejšie skrátenie času prepočtu dosiahnete ak namiesto nastavenia „všetky jazdy“ použijete voľbu „jazdy podľa dátumu nastaveného vo filtri zobrazovania“ </w:t>
      </w:r>
    </w:p>
    <w:p w:rsidR="00392B2D" w:rsidRDefault="00392B2D"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867161" cy="342948"/>
            <wp:effectExtent l="0" t="0" r="0" b="0"/>
            <wp:docPr id="405" name="Obrázo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e.png"/>
                    <pic:cNvPicPr/>
                  </pic:nvPicPr>
                  <pic:blipFill>
                    <a:blip r:embed="rId155">
                      <a:extLst>
                        <a:ext uri="{28A0092B-C50C-407E-A947-70E740481C1C}">
                          <a14:useLocalDpi xmlns:a14="http://schemas.microsoft.com/office/drawing/2010/main" val="0"/>
                        </a:ext>
                      </a:extLst>
                    </a:blip>
                    <a:stretch>
                      <a:fillRect/>
                    </a:stretch>
                  </pic:blipFill>
                  <pic:spPr>
                    <a:xfrm>
                      <a:off x="0" y="0"/>
                      <a:ext cx="1867161" cy="342948"/>
                    </a:xfrm>
                    <a:prstGeom prst="rect">
                      <a:avLst/>
                    </a:prstGeom>
                  </pic:spPr>
                </pic:pic>
              </a:graphicData>
            </a:graphic>
          </wp:inline>
        </w:drawing>
      </w:r>
    </w:p>
    <w:p w:rsidR="009D59DA" w:rsidRDefault="009D59DA" w:rsidP="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 zároveň máte</w:t>
      </w:r>
      <w:r w:rsidR="003F2D51">
        <w:rPr>
          <w:rFonts w:ascii="Arial" w:hAnsi="Arial"/>
          <w:bCs/>
          <w:sz w:val="20"/>
          <w:lang w:val="sk-SK"/>
        </w:rPr>
        <w:t xml:space="preserve"> vo funkcii „Evidencia jázd“</w:t>
      </w:r>
      <w:r>
        <w:rPr>
          <w:rFonts w:ascii="Arial" w:hAnsi="Arial"/>
          <w:bCs/>
          <w:sz w:val="20"/>
          <w:lang w:val="sk-SK"/>
        </w:rPr>
        <w:t xml:space="preserve"> vo filtri zobrazovania nastavený konkrétny dátum OD a DO). </w:t>
      </w:r>
      <w:r w:rsidR="009028B4">
        <w:rPr>
          <w:rFonts w:ascii="Arial" w:hAnsi="Arial"/>
          <w:bCs/>
          <w:sz w:val="20"/>
          <w:lang w:val="sk-SK"/>
        </w:rPr>
        <w:t>Tu je však potrebné si uvedomiť, že sa potom neprepočítajú úplne všetky jazdy ale iba jazdy, ktorých dátum spadá do nastaveného obdobia.</w:t>
      </w:r>
      <w:r w:rsidR="00EA6924">
        <w:rPr>
          <w:rFonts w:ascii="Arial" w:hAnsi="Arial"/>
          <w:bCs/>
          <w:sz w:val="20"/>
          <w:lang w:val="sk-SK"/>
        </w:rPr>
        <w:t xml:space="preserve"> </w:t>
      </w:r>
    </w:p>
    <w:p w:rsidR="00EA6924" w:rsidRDefault="00EA6924">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Obmedzenie podľa konkrétnych dátumov odporúčame nastavovať až keď čas prepočtu jázd trva skutočne dlho (napr. viac ako 5 minút) inak </w:t>
      </w:r>
      <w:r w:rsidR="00F4747D">
        <w:rPr>
          <w:rFonts w:ascii="Arial" w:hAnsi="Arial"/>
          <w:bCs/>
          <w:sz w:val="20"/>
          <w:lang w:val="sk-SK"/>
        </w:rPr>
        <w:t>od</w:t>
      </w:r>
      <w:r>
        <w:rPr>
          <w:rFonts w:ascii="Arial" w:hAnsi="Arial"/>
          <w:bCs/>
          <w:sz w:val="20"/>
          <w:lang w:val="sk-SK"/>
        </w:rPr>
        <w:t>por</w:t>
      </w:r>
      <w:r w:rsidR="00F4747D">
        <w:rPr>
          <w:rFonts w:ascii="Arial" w:hAnsi="Arial"/>
          <w:bCs/>
          <w:sz w:val="20"/>
          <w:lang w:val="sk-SK"/>
        </w:rPr>
        <w:t>účame</w:t>
      </w:r>
      <w:r>
        <w:rPr>
          <w:rFonts w:ascii="Arial" w:hAnsi="Arial"/>
          <w:bCs/>
          <w:sz w:val="20"/>
          <w:lang w:val="sk-SK"/>
        </w:rPr>
        <w:t xml:space="preserve"> prepočítavať vždy všetky jazdy.</w:t>
      </w: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Čas prepočtu jázd môžete ovplivniť aj tým, že si z volieb:</w:t>
      </w:r>
    </w:p>
    <w:p w:rsidR="00392B2D" w:rsidRDefault="00392B2D" w:rsidP="00392B2D">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prepočiťať stav tachometra </w:t>
      </w:r>
    </w:p>
    <w:p w:rsidR="00392B2D" w:rsidRDefault="00392B2D" w:rsidP="00392B2D">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prepočítať cestovné náhrady</w:t>
      </w:r>
    </w:p>
    <w:p w:rsidR="00392B2D" w:rsidRDefault="00392B2D" w:rsidP="00392B2D">
      <w:pPr>
        <w:pStyle w:val="Zkladntext"/>
        <w:numPr>
          <w:ilvl w:val="0"/>
          <w:numId w:val="26"/>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prepočítať stav PHL po jazde</w:t>
      </w: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392B2D" w:rsidRDefault="00392B2D">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zvolíte iba tie ktoré skutočne potrebujete vykonať.</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Funkciu doporučujeme spúšťať keď zmeníte už zapísané údaje v číselníku Ceny PHL, Nákup PHL alebo v číselníku Sadzby náhrad (zmena týchto údajov sa prejaví v evidencii jázd až po prepočte jázd). Funkciu doporučujeme takisto spúšťať pred tlačením výstupnej zostavy, aby ste mali istotu (ak by boli niektoré jazdy zmazané bez spustenia prepočtu tachometra), že stav tachometra (a celkových motohodín) vytlačených jázd na seba nadväzuje a že informácia o náhradách za jazdu alebo informácia o cestovných výdavkoch alebo informáca o stave PHL po jazde sú správne. Ak máte v evidencii jázd zapísanú jazdu s nulovým počtom km, funkcia „Prepočet jázd“ na to upozorní po dokončení prepočtu.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Hodnoty zobrazované v zozname záznamov v stĺpci „Stav PHL po jazde“ silne závisia od počtu zadaných jázd a od zadaného počtu km v</w:t>
      </w:r>
      <w:r w:rsidR="00913C57">
        <w:rPr>
          <w:rFonts w:ascii="Arial" w:hAnsi="Arial"/>
          <w:bCs/>
          <w:sz w:val="20"/>
          <w:lang w:val="sk-SK"/>
        </w:rPr>
        <w:t> </w:t>
      </w:r>
      <w:r>
        <w:rPr>
          <w:rFonts w:ascii="Arial" w:hAnsi="Arial"/>
          <w:bCs/>
          <w:sz w:val="20"/>
          <w:lang w:val="sk-SK"/>
        </w:rPr>
        <w:t>nich</w:t>
      </w:r>
      <w:r w:rsidR="00913C57">
        <w:rPr>
          <w:rFonts w:ascii="Arial" w:hAnsi="Arial"/>
          <w:bCs/>
          <w:sz w:val="20"/>
          <w:lang w:val="sk-SK"/>
        </w:rPr>
        <w:t>,</w:t>
      </w:r>
      <w:r>
        <w:rPr>
          <w:rFonts w:ascii="Arial" w:hAnsi="Arial"/>
          <w:bCs/>
          <w:sz w:val="20"/>
          <w:lang w:val="sk-SK"/>
        </w:rPr>
        <w:t xml:space="preserve"> ďalej od evidovaných nákupo</w:t>
      </w:r>
      <w:r w:rsidR="00BB612F">
        <w:rPr>
          <w:rFonts w:ascii="Arial" w:hAnsi="Arial"/>
          <w:bCs/>
          <w:sz w:val="20"/>
          <w:lang w:val="sk-SK"/>
        </w:rPr>
        <w:t>v PHL a evidovaných cien PHL. Závi</w:t>
      </w:r>
      <w:r>
        <w:rPr>
          <w:rFonts w:ascii="Arial" w:hAnsi="Arial"/>
          <w:bCs/>
          <w:sz w:val="20"/>
          <w:lang w:val="sk-SK"/>
        </w:rPr>
        <w:t xml:space="preserve">sia aj od evidovaného objemu nádrže tzn. ak sa prípadne vypočíta pre auto so zadaným objemom nádrže 40 litrov, že by mal mať zostatok PHL 50 litrov tak sa zobrazí údaj </w:t>
      </w:r>
      <w:r w:rsidR="00913C57">
        <w:rPr>
          <w:rFonts w:ascii="Arial" w:hAnsi="Arial"/>
          <w:bCs/>
          <w:sz w:val="20"/>
          <w:lang w:val="sk-SK"/>
        </w:rPr>
        <w:t xml:space="preserve">iba </w:t>
      </w:r>
      <w:r>
        <w:rPr>
          <w:rFonts w:ascii="Arial" w:hAnsi="Arial"/>
          <w:bCs/>
          <w:sz w:val="20"/>
          <w:lang w:val="sk-SK"/>
        </w:rPr>
        <w:t>40 litrov nakoľko to je maximálna reálna kapacita nádrže (je dôležitá správnosť</w:t>
      </w:r>
      <w:r w:rsidR="00913C57">
        <w:rPr>
          <w:rFonts w:ascii="Arial" w:hAnsi="Arial"/>
          <w:bCs/>
          <w:sz w:val="20"/>
          <w:lang w:val="sk-SK"/>
        </w:rPr>
        <w:t>/pravdivosť</w:t>
      </w:r>
      <w:r>
        <w:rPr>
          <w:rFonts w:ascii="Arial" w:hAnsi="Arial"/>
          <w:bCs/>
          <w:sz w:val="20"/>
          <w:lang w:val="sk-SK"/>
        </w:rPr>
        <w:t xml:space="preserve"> </w:t>
      </w:r>
      <w:r w:rsidR="00913C57">
        <w:rPr>
          <w:rFonts w:ascii="Arial" w:hAnsi="Arial"/>
          <w:bCs/>
          <w:sz w:val="20"/>
          <w:lang w:val="sk-SK"/>
        </w:rPr>
        <w:t xml:space="preserve">vyplnenia </w:t>
      </w:r>
      <w:r>
        <w:rPr>
          <w:rFonts w:ascii="Arial" w:hAnsi="Arial"/>
          <w:bCs/>
          <w:sz w:val="20"/>
          <w:lang w:val="sk-SK"/>
        </w:rPr>
        <w:t>údajov uvedených v číselníku vozidiel). Vzhľadom na závislosť od množstva iných údajov majú hodnoty v stĺpci „Stav PHL po jazde“ iba informatívny charakter.</w:t>
      </w:r>
    </w:p>
    <w:p w:rsidR="00CF6335" w:rsidRDefault="00CF633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je jazda zamknutá tak pri takejto jazde sa nevypočítava a ani neaktualizuje údaj „Stav PHL po jazde“ ale zostáva zachovaný v takom stave v akom bol </w:t>
      </w:r>
      <w:r>
        <w:rPr>
          <w:rFonts w:ascii="Arial" w:hAnsi="Arial"/>
          <w:sz w:val="20"/>
        </w:rPr>
        <w:t>v čase zamknutia jazdy. Zároveň sa od tohoto údaju kontinuálne odvíja ďalší výpočet „stavov PHL po jazde“ pre nasledujúce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Reálne spustenie prepočtu jázd sa vykoná po potvrdení tlačidlom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933450" cy="219075"/>
            <wp:effectExtent l="0" t="0" r="0" b="9525"/>
            <wp:docPr id="183" name="Obrázok 183" descr="pokacova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043932" name="Picture 183" descr="pokacovat2"/>
                    <pic:cNvPicPr>
                      <a:picLocks noChangeAspect="1" noChangeArrowheads="1"/>
                    </pic:cNvPicPr>
                  </pic:nvPicPr>
                  <pic:blipFill>
                    <a:blip r:embed="rId156">
                      <a:extLst>
                        <a:ext uri="{28A0092B-C50C-407E-A947-70E740481C1C}">
                          <a14:useLocalDpi xmlns:a14="http://schemas.microsoft.com/office/drawing/2010/main" val="0"/>
                        </a:ext>
                      </a:extLst>
                    </a:blip>
                    <a:stretch>
                      <a:fillRect/>
                    </a:stretch>
                  </pic:blipFill>
                  <pic:spPr bwMode="auto">
                    <a:xfrm>
                      <a:off x="0" y="0"/>
                      <a:ext cx="933450" cy="2190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PRENOS DO CESTOVNÝCH PRÍKAZOV: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Jednotlivé jazdy v evidencii jázd sa dajú preniesť do cestovných príkazov, kde sa z nich vytvoria cestovné príkazy. Prenos sa vykonáva stlačením tlačítka </w:t>
      </w:r>
      <w:r>
        <w:rPr>
          <w:rFonts w:ascii="Arial" w:hAnsi="Arial"/>
          <w:bCs/>
          <w:noProof/>
          <w:sz w:val="20"/>
          <w:lang w:val="sk-SK" w:eastAsia="sk-SK"/>
        </w:rPr>
        <w:drawing>
          <wp:inline distT="0" distB="0" distL="0" distR="0">
            <wp:extent cx="1743075" cy="266700"/>
            <wp:effectExtent l="0" t="0" r="9525" b="0"/>
            <wp:docPr id="370" name="Obrázok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282245" name="btnCestovne_w.png"/>
                    <pic:cNvPicPr/>
                  </pic:nvPicPr>
                  <pic:blipFill>
                    <a:blip r:embed="rId157">
                      <a:extLst>
                        <a:ext uri="{28A0092B-C50C-407E-A947-70E740481C1C}">
                          <a14:useLocalDpi xmlns:a14="http://schemas.microsoft.com/office/drawing/2010/main" val="0"/>
                        </a:ext>
                      </a:extLst>
                    </a:blip>
                    <a:stretch>
                      <a:fillRect/>
                    </a:stretch>
                  </pic:blipFill>
                  <pic:spPr>
                    <a:xfrm>
                      <a:off x="0" y="0"/>
                      <a:ext cx="1743075" cy="266700"/>
                    </a:xfrm>
                    <a:prstGeom prst="rect">
                      <a:avLst/>
                    </a:prstGeom>
                  </pic:spPr>
                </pic:pic>
              </a:graphicData>
            </a:graphic>
          </wp:inline>
        </w:drawing>
      </w:r>
      <w:r>
        <w:rPr>
          <w:rFonts w:ascii="Arial" w:hAnsi="Arial"/>
          <w:bCs/>
          <w:sz w:val="20"/>
          <w:lang w:val="sk-SK"/>
        </w:rPr>
        <w:t xml:space="preserve">  v zozname podporných funkcií. Po jeho stlačení budete vyzvaný na zvolenie režimu prenosu: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971800" cy="2286000"/>
            <wp:effectExtent l="0" t="0" r="0" b="0"/>
            <wp:docPr id="185" name="Obrázok 185" descr="prenoscp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93648" name="Picture 185" descr="prenoscp_w"/>
                    <pic:cNvPicPr>
                      <a:picLocks noChangeAspect="1" noChangeArrowheads="1"/>
                    </pic:cNvPicPr>
                  </pic:nvPicPr>
                  <pic:blipFill>
                    <a:blip r:embed="rId158">
                      <a:extLst>
                        <a:ext uri="{28A0092B-C50C-407E-A947-70E740481C1C}">
                          <a14:useLocalDpi xmlns:a14="http://schemas.microsoft.com/office/drawing/2010/main" val="0"/>
                        </a:ext>
                      </a:extLst>
                    </a:blip>
                    <a:stretch>
                      <a:fillRect/>
                    </a:stretch>
                  </pic:blipFill>
                  <pic:spPr bwMode="auto">
                    <a:xfrm>
                      <a:off x="0" y="0"/>
                      <a:ext cx="2971800" cy="22860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Určite, či sa má preniesť iba jedna jazda (tá na ktorej je aktuálne nastavený kurzor) alebo sa má preniesť celá skupina jázd, ktorá sa nachádza v aktuálnom </w:t>
      </w:r>
      <w:smartTag w:uri="urn:schemas-microsoft-com:office:smarttags" w:element="PersonName">
        <w:r>
          <w:rPr>
            <w:rFonts w:ascii="Arial" w:hAnsi="Arial"/>
            <w:bCs/>
            <w:sz w:val="20"/>
            <w:lang w:val="sk-SK"/>
          </w:rPr>
          <w:t>zoznam</w:t>
        </w:r>
      </w:smartTag>
      <w:r>
        <w:rPr>
          <w:rFonts w:ascii="Arial" w:hAnsi="Arial"/>
          <w:bCs/>
          <w:sz w:val="20"/>
          <w:lang w:val="sk-SK"/>
        </w:rPr>
        <w:t>e záznamov</w:t>
      </w:r>
      <w:smartTag w:uri="urn:schemas-microsoft-com:office:smarttags" w:element="PersonName">
        <w:r>
          <w:rPr>
            <w:rFonts w:ascii="Arial" w:hAnsi="Arial"/>
            <w:bCs/>
            <w:sz w:val="20"/>
            <w:lang w:val="sk-SK"/>
          </w:rPr>
          <w:t>.</w:t>
        </w:r>
      </w:smartTag>
      <w:r>
        <w:rPr>
          <w:rFonts w:ascii="Arial" w:hAnsi="Arial"/>
          <w:bCs/>
          <w:sz w:val="20"/>
          <w:lang w:val="sk-SK"/>
        </w:rPr>
        <w:t xml:space="preserve"> Počet a druh jázd v </w:t>
      </w:r>
      <w:smartTag w:uri="urn:schemas-microsoft-com:office:smarttags" w:element="PersonName">
        <w:r>
          <w:rPr>
            <w:rFonts w:ascii="Arial" w:hAnsi="Arial"/>
            <w:bCs/>
            <w:sz w:val="20"/>
            <w:lang w:val="sk-SK"/>
          </w:rPr>
          <w:t>zoznam</w:t>
        </w:r>
      </w:smartTag>
      <w:r>
        <w:rPr>
          <w:rFonts w:ascii="Arial" w:hAnsi="Arial"/>
          <w:bCs/>
          <w:sz w:val="20"/>
          <w:lang w:val="sk-SK"/>
        </w:rPr>
        <w:t>e záznamov možno ovplyvniť nastavením filtra zobrazovania</w:t>
      </w:r>
      <w:smartTag w:uri="urn:schemas-microsoft-com:office:smarttags" w:element="PersonName">
        <w:r>
          <w:rPr>
            <w:rFonts w:ascii="Arial" w:hAnsi="Arial"/>
            <w:bCs/>
            <w:sz w:val="20"/>
            <w:lang w:val="sk-SK"/>
          </w:rPr>
          <w:t>.</w:t>
        </w:r>
      </w:smartTag>
      <w:r>
        <w:rPr>
          <w:rFonts w:ascii="Arial" w:hAnsi="Arial"/>
          <w:bCs/>
          <w:sz w:val="20"/>
          <w:lang w:val="sk-SK"/>
        </w:rPr>
        <w:t xml:space="preserve"> Voľbou „Stravovanie bolo poskytnuté bezplatne“ určujete či sa vo vytvorených cestovných príkazoch vo vyúčtovaní pracovnej cesty má vypočítať náhrada za stravné</w:t>
      </w:r>
      <w:smartTag w:uri="urn:schemas-microsoft-com:office:smarttags" w:element="PersonName">
        <w:r>
          <w:rPr>
            <w:rFonts w:ascii="Arial" w:hAnsi="Arial"/>
            <w:bCs/>
            <w:sz w:val="20"/>
            <w:lang w:val="sk-SK"/>
          </w:rPr>
          <w:t>.</w:t>
        </w:r>
      </w:smartTag>
      <w:r>
        <w:rPr>
          <w:rFonts w:ascii="Arial" w:hAnsi="Arial"/>
          <w:bCs/>
          <w:sz w:val="20"/>
          <w:lang w:val="sk-SK"/>
        </w:rPr>
        <w:t xml:space="preserve"> Ak zvolíte „nie“, tak sa náhrada za stravné vypočíta a ak zvolíte „áno“ (áno bolo poskytnuté bezplatne) tak sa počítať nebude</w:t>
      </w:r>
      <w:smartTag w:uri="urn:schemas-microsoft-com:office:smarttags" w:element="PersonName">
        <w:r>
          <w:rPr>
            <w:rFonts w:ascii="Arial" w:hAnsi="Arial"/>
            <w:bCs/>
            <w:sz w:val="20"/>
            <w:lang w:val="sk-SK"/>
          </w:rPr>
          <w:t>.</w:t>
        </w:r>
      </w:smartTag>
      <w:r>
        <w:rPr>
          <w:rFonts w:ascii="Arial" w:hAnsi="Arial"/>
          <w:bCs/>
          <w:sz w:val="20"/>
          <w:lang w:val="sk-SK"/>
        </w:rPr>
        <w:t xml:space="preserve"> Voľba „Stravné iba vzhľadom na jednu jazdy“ nadväzuje na predchádzajúcu voľbu</w:t>
      </w:r>
      <w:smartTag w:uri="urn:schemas-microsoft-com:office:smarttags" w:element="PersonName">
        <w:r>
          <w:rPr>
            <w:rFonts w:ascii="Arial" w:hAnsi="Arial"/>
            <w:bCs/>
            <w:sz w:val="20"/>
            <w:lang w:val="sk-SK"/>
          </w:rPr>
          <w:t>.</w:t>
        </w:r>
      </w:smartTag>
      <w:r>
        <w:rPr>
          <w:rFonts w:ascii="Arial" w:hAnsi="Arial"/>
          <w:bCs/>
          <w:sz w:val="20"/>
          <w:lang w:val="sk-SK"/>
        </w:rPr>
        <w:t xml:space="preserve"> Určuje sa ňou či sa má stravné počítať za každú jednu jazdu zvlášť, alebo či sa má stravné počítať vzhľadom na celý deň a na všetky jazdy absolvované v rámci jedného dňa jedným a tým istým vozidlom a jedným a tým istým vodičom, ktorého si musíte vyfiltrovať pred spustením funkcie vo filtri zobrazovania (ak máte v evidencii viac ako jedného vodiča)</w:t>
      </w:r>
      <w:smartTag w:uri="urn:schemas-microsoft-com:office:smarttags" w:element="PersonName">
        <w:r>
          <w:rPr>
            <w:rFonts w:ascii="Arial" w:hAnsi="Arial"/>
            <w:bCs/>
            <w:sz w:val="20"/>
            <w:lang w:val="sk-SK"/>
          </w:rPr>
          <w:t>.</w:t>
        </w:r>
      </w:smartTag>
      <w:r>
        <w:rPr>
          <w:rFonts w:ascii="Arial" w:hAnsi="Arial"/>
          <w:bCs/>
          <w:sz w:val="20"/>
          <w:lang w:val="sk-SK"/>
        </w:rPr>
        <w:t xml:space="preserve"> </w:t>
      </w:r>
      <w:r>
        <w:rPr>
          <w:rFonts w:ascii="Arial" w:hAnsi="Arial"/>
          <w:bCs/>
          <w:sz w:val="20"/>
          <w:lang w:val="sk-SK"/>
        </w:rPr>
        <w:lastRenderedPageBreak/>
        <w:t>Voľbou „Cestovné bolo poskytnuté bezplatne“ určujete či sa vo vytvorených cestovných príkazoch vo vyúčtovaní pracovnej cesty má vypočítať náhrada za cestovné</w:t>
      </w:r>
      <w:smartTag w:uri="urn:schemas-microsoft-com:office:smarttags" w:element="PersonName">
        <w:r>
          <w:rPr>
            <w:rFonts w:ascii="Arial" w:hAnsi="Arial"/>
            <w:bCs/>
            <w:sz w:val="20"/>
            <w:lang w:val="sk-SK"/>
          </w:rPr>
          <w:t>.</w:t>
        </w:r>
      </w:smartTag>
      <w:r>
        <w:rPr>
          <w:rFonts w:ascii="Arial" w:hAnsi="Arial"/>
          <w:bCs/>
          <w:sz w:val="20"/>
          <w:lang w:val="sk-SK"/>
        </w:rPr>
        <w:t xml:space="preserve"> Ak zvolíte „nie“ tak sa náhrada za cestovné vypočíta a ak zvolíte „áno“ (áno bolo poskytnuté bezplatne) tak sa počítať nebude</w:t>
      </w:r>
      <w:smartTag w:uri="urn:schemas-microsoft-com:office:smarttags" w:element="PersonName">
        <w:r>
          <w:rPr>
            <w:rFonts w:ascii="Arial" w:hAnsi="Arial"/>
            <w:bCs/>
            <w:sz w:val="20"/>
            <w:lang w:val="sk-SK"/>
          </w:rPr>
          <w:t>.</w:t>
        </w:r>
      </w:smartTag>
      <w:r>
        <w:rPr>
          <w:rFonts w:ascii="Arial" w:hAnsi="Arial"/>
          <w:bCs/>
          <w:sz w:val="20"/>
          <w:lang w:val="sk-SK"/>
        </w:rPr>
        <w:t xml:space="preserve"> Ak však jazda, z ktorej sa vytvára cestovný príkaz obsahuje firemné vozidlo tak sa cestovné nebude vypočítavať aj keď si to budete priať nakoľko pri firemnom vozidle sa neposkytuje náhrada za cestovné, poskytuje sa iba pri súkromnom vozidle</w:t>
      </w:r>
      <w:smartTag w:uri="urn:schemas-microsoft-com:office:smarttags" w:element="PersonName">
        <w:r>
          <w:rPr>
            <w:rFonts w:ascii="Arial" w:hAnsi="Arial"/>
            <w:bCs/>
            <w:sz w:val="20"/>
            <w:lang w:val="sk-SK"/>
          </w:rPr>
          <w:t>.</w:t>
        </w:r>
      </w:smartTag>
      <w:r>
        <w:rPr>
          <w:rFonts w:ascii="Arial" w:hAnsi="Arial"/>
          <w:bCs/>
          <w:sz w:val="20"/>
          <w:lang w:val="sk-SK"/>
        </w:rPr>
        <w:t xml:space="preserve"> Do cestovných náhrad sa počíta cena za odjazdenú PHL plus náhrada za odjazdené km podľa sadzieb v číselníku „Sadzby náhrad“</w:t>
      </w:r>
      <w:smartTag w:uri="urn:schemas-microsoft-com:office:smarttags" w:element="PersonName">
        <w:r>
          <w:rPr>
            <w:rFonts w:ascii="Arial" w:hAnsi="Arial"/>
            <w:bCs/>
            <w:sz w:val="20"/>
            <w:lang w:val="sk-SK"/>
          </w:rPr>
          <w:t>.</w:t>
        </w:r>
      </w:smartTag>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Do cestovných príkazov sa prenesú tie jazdy</w:t>
      </w:r>
      <w:r w:rsidR="00ED5E01">
        <w:rPr>
          <w:rFonts w:ascii="Arial" w:hAnsi="Arial"/>
          <w:bCs/>
          <w:sz w:val="20"/>
          <w:lang w:val="sk-SK"/>
        </w:rPr>
        <w:t>,</w:t>
      </w:r>
      <w:r>
        <w:rPr>
          <w:rFonts w:ascii="Arial" w:hAnsi="Arial"/>
          <w:bCs/>
          <w:sz w:val="20"/>
          <w:lang w:val="sk-SK"/>
        </w:rPr>
        <w:t xml:space="preserve"> ktoré majú vyplnené dátum jazdy a Ečv vozidla. Zároveň Ečv vozidla musí byť evidované v číselníku vozidiel. Ak bol</w:t>
      </w:r>
      <w:r w:rsidR="00585955">
        <w:rPr>
          <w:rFonts w:ascii="Arial" w:hAnsi="Arial"/>
          <w:bCs/>
          <w:sz w:val="20"/>
          <w:lang w:val="sk-SK"/>
        </w:rPr>
        <w:t>o</w:t>
      </w:r>
      <w:r>
        <w:rPr>
          <w:rFonts w:ascii="Arial" w:hAnsi="Arial"/>
          <w:bCs/>
          <w:sz w:val="20"/>
          <w:lang w:val="sk-SK"/>
        </w:rPr>
        <w:t xml:space="preserve"> </w:t>
      </w:r>
      <w:r w:rsidR="00585955">
        <w:rPr>
          <w:rFonts w:ascii="Arial" w:hAnsi="Arial"/>
          <w:bCs/>
          <w:sz w:val="20"/>
          <w:lang w:val="sk-SK"/>
        </w:rPr>
        <w:t xml:space="preserve">dané vozidlo z číselníka vozidiel </w:t>
      </w:r>
      <w:r>
        <w:rPr>
          <w:rFonts w:ascii="Arial" w:hAnsi="Arial"/>
          <w:bCs/>
          <w:sz w:val="20"/>
          <w:lang w:val="sk-SK"/>
        </w:rPr>
        <w:t>medzičasom zmazan</w:t>
      </w:r>
      <w:r w:rsidR="00585955">
        <w:rPr>
          <w:rFonts w:ascii="Arial" w:hAnsi="Arial"/>
          <w:bCs/>
          <w:sz w:val="20"/>
          <w:lang w:val="sk-SK"/>
        </w:rPr>
        <w:t>é</w:t>
      </w:r>
      <w:r>
        <w:rPr>
          <w:rFonts w:ascii="Arial" w:hAnsi="Arial"/>
          <w:bCs/>
          <w:sz w:val="20"/>
          <w:lang w:val="sk-SK"/>
        </w:rPr>
        <w:t xml:space="preserve"> tak v tomto prípade sa prenos neuskutoční. Doporučujeme, aby sa prenášali kompletne vyplnené jazdy inak ani vzniknutý cestovný príkaz nebude kompletne vyplnený.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prípade, že sa prenáša jazda, ktorá má miesto odchodu rovnaké ako miesto príchodu tak v cestovnom príkaze sa z nej vytvoria dve trasy - každá s polovičným počtom km. Prvá trasa bude mať miesto odchodu také isté ako miesto odchodu jazdy, miesto príchodu prvej trasy bude zhodné s cieľom jazdy a zároveň zhodné s odchodom druhej trasy. Príchod druhej trasy bude zhodný s príchodom jazdy. Miesto rokovania cestovného príkazu bude to isté ako cieľ jazdy. Účel cesty cestovného príkazu bude zhodný s dôvodom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sa v prenášaných jazdách nachádzajú dve alebo až 4 jazdy ktorých rozdiel v dátumoch nie je vyšší ako 7 dní a majú rovnakého vodiča, rovnaké vozidlo a zároveň rovnaký dôvod jazdy pravdepodobne budú spojené do jedného cestovného príkazu so 4 trasami (ak by spomínané 2 až 4 jazdy boli rozdelené do piatich až ôsmych trás, tak </w:t>
      </w:r>
      <w:r w:rsidR="00D60A49">
        <w:rPr>
          <w:rFonts w:ascii="Arial" w:hAnsi="Arial"/>
          <w:bCs/>
          <w:sz w:val="20"/>
          <w:lang w:val="sk-SK"/>
        </w:rPr>
        <w:t>sa vyvoria</w:t>
      </w:r>
      <w:r>
        <w:rPr>
          <w:rFonts w:ascii="Arial" w:hAnsi="Arial"/>
          <w:bCs/>
          <w:sz w:val="20"/>
          <w:lang w:val="sk-SK"/>
        </w:rPr>
        <w:t xml:space="preserve"> dva cestovné príkazy).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jc w:val="both"/>
        <w:rPr>
          <w:rFonts w:ascii="Arial" w:hAnsi="Arial" w:cs="Arial"/>
        </w:rPr>
      </w:pPr>
      <w:r>
        <w:rPr>
          <w:rFonts w:ascii="Arial" w:hAnsi="Arial" w:cs="Arial"/>
        </w:rPr>
        <w:t xml:space="preserve">Keď presúvate jazdy z evidencie jázd do cestovných príkazov tak sa jazdy presunú ako trasy tuzemského cestovného príkazu. </w:t>
      </w:r>
    </w:p>
    <w:p w:rsidR="0093574A" w:rsidRDefault="0093574A" w:rsidP="0093574A">
      <w:pPr>
        <w:jc w:val="both"/>
        <w:rPr>
          <w:rFonts w:ascii="Arial" w:hAnsi="Arial" w:cs="Arial"/>
        </w:rPr>
      </w:pPr>
      <w:r>
        <w:rPr>
          <w:rFonts w:ascii="Arial" w:hAnsi="Arial" w:cs="Arial"/>
        </w:rPr>
        <w:t>Ak však použijete opačný presun dát (z cestovných príkazov do evidencie jázd)</w:t>
      </w:r>
    </w:p>
    <w:p w:rsidR="0093574A" w:rsidRDefault="0093574A" w:rsidP="0093574A">
      <w:pPr>
        <w:jc w:val="both"/>
        <w:rPr>
          <w:rFonts w:ascii="Arial" w:hAnsi="Arial" w:cs="Arial"/>
        </w:rPr>
      </w:pPr>
      <w:r>
        <w:rPr>
          <w:rFonts w:ascii="Arial" w:hAnsi="Arial" w:cs="Arial"/>
        </w:rPr>
        <w:t>a presúvate do evidencie jázd aj tuzemské aj zahraničné cestovné príkazy tak sa z nich bez problémov vytvoria požadované jazdy. Ak však takto vytvorené jazdy (presunom z CP) z nejakého dôvodu presuniete nazad do cestovných príkazov tak sa z nich nevytvoria tuzemské a zahraničné cestovne príkazy ale iba tuzemské cestovné príkazy. Preto zahraničné cestovné príkazy (alebo jazdy) vytvore najskôr v cestovných príkazoch a následne ich preneste do evidencie jázd a nie naopak (ak chcete využívať prenos jázd medzi evidenciou jázd a CP). Ak však prenos dát nebude</w:t>
      </w:r>
      <w:r w:rsidR="00B23D07">
        <w:rPr>
          <w:rFonts w:ascii="Arial" w:hAnsi="Arial" w:cs="Arial"/>
        </w:rPr>
        <w:t>te</w:t>
      </w:r>
      <w:r>
        <w:rPr>
          <w:rFonts w:ascii="Arial" w:hAnsi="Arial" w:cs="Arial"/>
        </w:rPr>
        <w:t xml:space="preserve"> používať (alebo nepoužívate zahraničné cestovné príkazy) je jedno kde a v akom poradí vytvoríte</w:t>
      </w:r>
      <w:r w:rsidR="008D623C">
        <w:rPr>
          <w:rFonts w:ascii="Arial" w:hAnsi="Arial" w:cs="Arial"/>
        </w:rPr>
        <w:t>/prenesiete</w:t>
      </w:r>
      <w:r>
        <w:rPr>
          <w:rFonts w:ascii="Arial" w:hAnsi="Arial" w:cs="Arial"/>
        </w:rPr>
        <w:t xml:space="preserve"> dáta.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D59DA" w:rsidRDefault="009D59D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D59DA" w:rsidRDefault="009D59D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KONTROLA PHL: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04048">
        <w:rPr>
          <w:rFonts w:ascii="Arial" w:hAnsi="Arial" w:cs="Arial"/>
          <w:sz w:val="20"/>
          <w:lang w:val="sk-SK"/>
        </w:rPr>
        <w:t xml:space="preserve">Po stlačení tlačidla </w:t>
      </w:r>
      <w:r>
        <w:rPr>
          <w:rFonts w:ascii="Arial" w:hAnsi="Arial" w:cs="Arial"/>
          <w:noProof/>
          <w:sz w:val="20"/>
          <w:lang w:val="sk-SK" w:eastAsia="sk-SK"/>
        </w:rPr>
        <w:drawing>
          <wp:inline distT="0" distB="0" distL="0" distR="0">
            <wp:extent cx="1743075" cy="266700"/>
            <wp:effectExtent l="0" t="0" r="9525" b="0"/>
            <wp:docPr id="371" name="Obrázo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96350" name="btnKontrola_w.png"/>
                    <pic:cNvPicPr/>
                  </pic:nvPicPr>
                  <pic:blipFill>
                    <a:blip r:embed="rId159">
                      <a:extLst>
                        <a:ext uri="{28A0092B-C50C-407E-A947-70E740481C1C}">
                          <a14:useLocalDpi xmlns:a14="http://schemas.microsoft.com/office/drawing/2010/main" val="0"/>
                        </a:ext>
                      </a:extLst>
                    </a:blip>
                    <a:stretch>
                      <a:fillRect/>
                    </a:stretch>
                  </pic:blipFill>
                  <pic:spPr>
                    <a:xfrm>
                      <a:off x="0" y="0"/>
                      <a:ext cx="1743075" cy="266700"/>
                    </a:xfrm>
                    <a:prstGeom prst="rect">
                      <a:avLst/>
                    </a:prstGeom>
                  </pic:spPr>
                </pic:pic>
              </a:graphicData>
            </a:graphic>
          </wp:inline>
        </w:drawing>
      </w:r>
      <w:r w:rsidRPr="00F04048">
        <w:rPr>
          <w:rFonts w:ascii="Arial" w:hAnsi="Arial" w:cs="Arial"/>
          <w:sz w:val="20"/>
          <w:lang w:val="sk-SK"/>
        </w:rPr>
        <w:t xml:space="preserve"> </w:t>
      </w:r>
      <w:r>
        <w:rPr>
          <w:rFonts w:ascii="Arial" w:hAnsi="Arial"/>
          <w:bCs/>
          <w:sz w:val="20"/>
          <w:lang w:val="sk-SK"/>
        </w:rPr>
        <w:t>v zozname podporných funkcií</w:t>
      </w:r>
      <w:r w:rsidRPr="00F04048">
        <w:rPr>
          <w:rFonts w:ascii="Arial" w:hAnsi="Arial" w:cs="Arial"/>
          <w:sz w:val="20"/>
          <w:lang w:val="sk-SK"/>
        </w:rPr>
        <w:t xml:space="preserve"> </w:t>
      </w:r>
      <w:r>
        <w:rPr>
          <w:rFonts w:ascii="Arial" w:hAnsi="Arial" w:cs="Arial"/>
          <w:sz w:val="20"/>
          <w:lang w:val="sk-SK"/>
        </w:rPr>
        <w:t xml:space="preserve"> </w:t>
      </w:r>
      <w:r w:rsidRPr="00F04048">
        <w:rPr>
          <w:rFonts w:ascii="Arial" w:hAnsi="Arial" w:cs="Arial"/>
          <w:sz w:val="20"/>
          <w:lang w:val="sk-SK"/>
        </w:rPr>
        <w:t>sa vykoná kontrola na pretečenie, alebo nedostatok PH</w:t>
      </w:r>
      <w:r>
        <w:rPr>
          <w:rFonts w:ascii="Arial" w:hAnsi="Arial" w:cs="Arial"/>
          <w:sz w:val="20"/>
          <w:lang w:val="sk-SK"/>
        </w:rPr>
        <w:t>L</w:t>
      </w:r>
      <w:r w:rsidRPr="00F04048">
        <w:rPr>
          <w:rFonts w:ascii="Arial" w:hAnsi="Arial" w:cs="Arial"/>
          <w:sz w:val="20"/>
          <w:lang w:val="sk-SK"/>
        </w:rPr>
        <w:t xml:space="preserve"> v nádrži vozidla v jazdách ktoré sú už zapísané v evidencii jázd. Funkcia je vhodná na skontrolovanie údajov ak ste niektoré jazdy dopísali dodatočne medzi už existujúce jazdy a tým pádom mohla vzniknúť situácia, že vzhľadom na načerpané množstvo PH</w:t>
      </w:r>
      <w:r>
        <w:rPr>
          <w:rFonts w:ascii="Arial" w:hAnsi="Arial" w:cs="Arial"/>
          <w:sz w:val="20"/>
          <w:lang w:val="sk-SK"/>
        </w:rPr>
        <w:t>L</w:t>
      </w:r>
      <w:r w:rsidRPr="00F04048">
        <w:rPr>
          <w:rFonts w:ascii="Arial" w:hAnsi="Arial" w:cs="Arial"/>
          <w:sz w:val="20"/>
          <w:lang w:val="sk-SK"/>
        </w:rPr>
        <w:t xml:space="preserve"> ste prejazdili príliš veľa kilometrov, alebo ak naopak zmažete niektoré jazdy tak sa môže stať, že tým pádom Vám zostáva v nádrži vozidla viacej PH</w:t>
      </w:r>
      <w:r>
        <w:rPr>
          <w:rFonts w:ascii="Arial" w:hAnsi="Arial" w:cs="Arial"/>
          <w:sz w:val="20"/>
          <w:lang w:val="sk-SK"/>
        </w:rPr>
        <w:t>L</w:t>
      </w:r>
      <w:r w:rsidRPr="00F04048">
        <w:rPr>
          <w:rFonts w:ascii="Arial" w:hAnsi="Arial" w:cs="Arial"/>
          <w:sz w:val="20"/>
          <w:lang w:val="sk-SK"/>
        </w:rPr>
        <w:t xml:space="preserve"> a následné čerpanie PH</w:t>
      </w:r>
      <w:r>
        <w:rPr>
          <w:rFonts w:ascii="Arial" w:hAnsi="Arial" w:cs="Arial"/>
          <w:sz w:val="20"/>
          <w:lang w:val="sk-SK"/>
        </w:rPr>
        <w:t>L</w:t>
      </w:r>
      <w:r w:rsidRPr="00F04048">
        <w:rPr>
          <w:rFonts w:ascii="Arial" w:hAnsi="Arial" w:cs="Arial"/>
          <w:sz w:val="20"/>
          <w:lang w:val="sk-SK"/>
        </w:rPr>
        <w:t xml:space="preserve"> by mohlo ako keby spôsobiť pretečenie množstva PH</w:t>
      </w:r>
      <w:r>
        <w:rPr>
          <w:rFonts w:ascii="Arial" w:hAnsi="Arial" w:cs="Arial"/>
          <w:sz w:val="20"/>
          <w:lang w:val="sk-SK"/>
        </w:rPr>
        <w:t>L</w:t>
      </w:r>
      <w:r w:rsidRPr="00F04048">
        <w:rPr>
          <w:rFonts w:ascii="Arial" w:hAnsi="Arial" w:cs="Arial"/>
          <w:sz w:val="20"/>
          <w:lang w:val="sk-SK"/>
        </w:rPr>
        <w:t xml:space="preserve"> v nádrži vozidla čo je </w:t>
      </w:r>
      <w:r w:rsidR="00280ADB">
        <w:rPr>
          <w:rFonts w:ascii="Arial" w:hAnsi="Arial" w:cs="Arial"/>
          <w:sz w:val="20"/>
          <w:lang w:val="sk-SK"/>
        </w:rPr>
        <w:t xml:space="preserve">reálne </w:t>
      </w:r>
      <w:r w:rsidRPr="00F04048">
        <w:rPr>
          <w:rFonts w:ascii="Arial" w:hAnsi="Arial" w:cs="Arial"/>
          <w:sz w:val="20"/>
          <w:lang w:val="sk-SK"/>
        </w:rPr>
        <w:t>praktický nezmysel</w:t>
      </w:r>
      <w:r w:rsidR="00280ADB">
        <w:rPr>
          <w:rFonts w:ascii="Arial" w:hAnsi="Arial" w:cs="Arial"/>
          <w:sz w:val="20"/>
          <w:lang w:val="sk-SK"/>
        </w:rPr>
        <w:t xml:space="preserve"> (ale tento stav v programe môže vzniknúť a presne na toto upozorňuje táto funkcia)</w:t>
      </w:r>
      <w:r w:rsidRPr="00F04048">
        <w:rPr>
          <w:rFonts w:ascii="Arial" w:hAnsi="Arial" w:cs="Arial"/>
          <w:sz w:val="20"/>
          <w:lang w:val="sk-SK"/>
        </w:rPr>
        <w:t>. Funkcia kontroluje iba jazdy firemného vozidla</w:t>
      </w:r>
      <w:r>
        <w:rPr>
          <w:rFonts w:ascii="Arial" w:hAnsi="Arial" w:cs="Arial"/>
          <w:sz w:val="20"/>
          <w:lang w:val="sk-SK"/>
        </w:rPr>
        <w:t xml:space="preserve"> </w:t>
      </w:r>
      <w:r>
        <w:rPr>
          <w:rFonts w:ascii="Arial" w:hAnsi="Arial" w:cs="Arial"/>
          <w:bCs/>
          <w:sz w:val="20"/>
        </w:rPr>
        <w:t>alebo aj jazdy súkromného vozidla ak má súkromné vozidlo nastavenú väzbu na čerpania PHL</w:t>
      </w:r>
      <w:r w:rsidRPr="00F04048">
        <w:rPr>
          <w:rFonts w:ascii="Arial" w:hAnsi="Arial" w:cs="Arial"/>
          <w:bCs/>
          <w:sz w:val="20"/>
        </w:rPr>
        <w:t>.</w:t>
      </w:r>
      <w:r>
        <w:rPr>
          <w:rFonts w:ascii="Arial" w:hAnsi="Arial" w:cs="Arial"/>
          <w:sz w:val="20"/>
          <w:lang w:val="sk-SK"/>
        </w:rPr>
        <w:t xml:space="preserve"> V</w:t>
      </w:r>
      <w:r w:rsidRPr="00F04048">
        <w:rPr>
          <w:rFonts w:ascii="Arial" w:hAnsi="Arial" w:cs="Arial"/>
          <w:sz w:val="20"/>
          <w:lang w:val="sk-SK"/>
        </w:rPr>
        <w:t>ozidlo</w:t>
      </w:r>
      <w:r>
        <w:rPr>
          <w:rFonts w:ascii="Arial" w:hAnsi="Arial" w:cs="Arial"/>
          <w:sz w:val="20"/>
          <w:lang w:val="sk-SK"/>
        </w:rPr>
        <w:t xml:space="preserve"> (pre ktoré </w:t>
      </w:r>
      <w:r w:rsidR="00280ADB">
        <w:rPr>
          <w:rFonts w:ascii="Arial" w:hAnsi="Arial" w:cs="Arial"/>
          <w:sz w:val="20"/>
          <w:lang w:val="sk-SK"/>
        </w:rPr>
        <w:t xml:space="preserve">má </w:t>
      </w:r>
      <w:r>
        <w:rPr>
          <w:rFonts w:ascii="Arial" w:hAnsi="Arial" w:cs="Arial"/>
          <w:sz w:val="20"/>
          <w:lang w:val="sk-SK"/>
        </w:rPr>
        <w:t>prebehn</w:t>
      </w:r>
      <w:r w:rsidR="00280ADB">
        <w:rPr>
          <w:rFonts w:ascii="Arial" w:hAnsi="Arial" w:cs="Arial"/>
          <w:sz w:val="20"/>
          <w:lang w:val="sk-SK"/>
        </w:rPr>
        <w:t xml:space="preserve">úť </w:t>
      </w:r>
      <w:r>
        <w:rPr>
          <w:rFonts w:ascii="Arial" w:hAnsi="Arial" w:cs="Arial"/>
          <w:sz w:val="20"/>
          <w:lang w:val="sk-SK"/>
        </w:rPr>
        <w:t>kontrola PHL)</w:t>
      </w:r>
      <w:r w:rsidRPr="00F04048">
        <w:rPr>
          <w:rFonts w:ascii="Arial" w:hAnsi="Arial" w:cs="Arial"/>
          <w:sz w:val="20"/>
          <w:lang w:val="sk-SK"/>
        </w:rPr>
        <w:t xml:space="preserve"> si pred spustením zostavy vyberte vo filtri zobrazovania. Funkcia nekontroluje jazdy súkromného vozidla</w:t>
      </w:r>
      <w:r>
        <w:rPr>
          <w:rFonts w:ascii="Arial" w:hAnsi="Arial" w:cs="Arial"/>
          <w:sz w:val="20"/>
          <w:lang w:val="sk-SK"/>
        </w:rPr>
        <w:t>,</w:t>
      </w:r>
      <w:r w:rsidRPr="00F04048">
        <w:rPr>
          <w:rFonts w:ascii="Arial" w:hAnsi="Arial" w:cs="Arial"/>
          <w:sz w:val="20"/>
          <w:lang w:val="sk-SK"/>
        </w:rPr>
        <w:t xml:space="preserve"> </w:t>
      </w:r>
      <w:r>
        <w:rPr>
          <w:rFonts w:ascii="Arial" w:hAnsi="Arial" w:cs="Arial"/>
          <w:sz w:val="20"/>
          <w:lang w:val="sk-SK"/>
        </w:rPr>
        <w:t xml:space="preserve">ktoré ma nastavené voľné jazdy bez väzby na čerpania PHL, </w:t>
      </w:r>
      <w:r w:rsidRPr="00F04048">
        <w:rPr>
          <w:rFonts w:ascii="Arial" w:hAnsi="Arial" w:cs="Arial"/>
          <w:sz w:val="20"/>
          <w:lang w:val="sk-SK"/>
        </w:rPr>
        <w:t>pretože tie nemusia byť naviazané na vykonané čerpania PH</w:t>
      </w:r>
      <w:r>
        <w:rPr>
          <w:rFonts w:ascii="Arial" w:hAnsi="Arial" w:cs="Arial"/>
          <w:sz w:val="20"/>
          <w:lang w:val="sk-SK"/>
        </w:rPr>
        <w:t>L</w:t>
      </w:r>
      <w:r w:rsidRPr="00F04048">
        <w:rPr>
          <w:rFonts w:ascii="Arial" w:hAnsi="Arial" w:cs="Arial"/>
          <w:sz w:val="20"/>
          <w:lang w:val="sk-SK"/>
        </w:rPr>
        <w:t>. Je možné skontrolovať jazdy v období maximálne jedného roka (dátumové obdobie si určite alebo obmedzte vo filtri zobrazovania). Funkcia po svojom spustení vzhľadom na evidované údaje zvoleného vozidla (v číselníku vozidiel) spolu s evidovanými čerpaniami PH</w:t>
      </w:r>
      <w:r>
        <w:rPr>
          <w:rFonts w:ascii="Arial" w:hAnsi="Arial" w:cs="Arial"/>
          <w:sz w:val="20"/>
          <w:lang w:val="sk-SK"/>
        </w:rPr>
        <w:t>L</w:t>
      </w:r>
      <w:r w:rsidRPr="00F04048">
        <w:rPr>
          <w:rFonts w:ascii="Arial" w:hAnsi="Arial" w:cs="Arial"/>
          <w:sz w:val="20"/>
          <w:lang w:val="sk-SK"/>
        </w:rPr>
        <w:t xml:space="preserve"> (v číselníku „Nákup PH</w:t>
      </w:r>
      <w:r>
        <w:rPr>
          <w:rFonts w:ascii="Arial" w:hAnsi="Arial" w:cs="Arial"/>
          <w:sz w:val="20"/>
          <w:lang w:val="sk-SK"/>
        </w:rPr>
        <w:t>L</w:t>
      </w:r>
      <w:r w:rsidRPr="00F04048">
        <w:rPr>
          <w:rFonts w:ascii="Arial" w:hAnsi="Arial" w:cs="Arial"/>
          <w:sz w:val="20"/>
          <w:lang w:val="sk-SK"/>
        </w:rPr>
        <w:t>“) pre toto vozidlo a vzhľadom na evidované jazdy vo vybranom období (najmä vzhľadom na ich dĺžku v km a čas trvania), skontroluje či nenastalo pretečenie nádrže vozidla, alebo či sa naopak nezistil nedostatok PH</w:t>
      </w:r>
      <w:r>
        <w:rPr>
          <w:rFonts w:ascii="Arial" w:hAnsi="Arial" w:cs="Arial"/>
          <w:sz w:val="20"/>
          <w:lang w:val="sk-SK"/>
        </w:rPr>
        <w:t>L</w:t>
      </w:r>
      <w:r w:rsidRPr="00F04048">
        <w:rPr>
          <w:rFonts w:ascii="Arial" w:hAnsi="Arial" w:cs="Arial"/>
          <w:sz w:val="20"/>
          <w:lang w:val="sk-SK"/>
        </w:rPr>
        <w:t xml:space="preserve"> vzhľadom na evidovaný odjazdený počet km. Ak sa zistí konfliktný stav, program na to upozorní zobrazením formulára kde bude popis problémovej situácie. Treba si uvedomiť</w:t>
      </w:r>
      <w:r w:rsidR="00280ADB">
        <w:rPr>
          <w:rFonts w:ascii="Arial" w:hAnsi="Arial" w:cs="Arial"/>
          <w:sz w:val="20"/>
          <w:lang w:val="sk-SK"/>
        </w:rPr>
        <w:t>,</w:t>
      </w:r>
      <w:r w:rsidRPr="00F04048">
        <w:rPr>
          <w:rFonts w:ascii="Arial" w:hAnsi="Arial" w:cs="Arial"/>
          <w:sz w:val="20"/>
          <w:lang w:val="sk-SK"/>
        </w:rPr>
        <w:t xml:space="preserve"> že prípadná zobrazená problémová situácia môže byť iba drobnou odchýlkou medzi parametrami vozidla udávaním výrobcom a medzi skutočnou spotrebou vozidla. Preto je na uvážení užívateľa či zistený rozdiel zoberie v úvahu a bude ho riešiť, alebo ho bude pokladať za dovolenú prirodzenú odchýlku. </w:t>
      </w:r>
    </w:p>
    <w:p w:rsidR="0093574A" w:rsidRPr="00F04048"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04048">
        <w:rPr>
          <w:rFonts w:ascii="Arial" w:hAnsi="Arial" w:cs="Arial"/>
          <w:i/>
          <w:sz w:val="20"/>
          <w:lang w:val="sk-SK"/>
        </w:rPr>
        <w:t>Upozornenie</w:t>
      </w:r>
      <w:r w:rsidRPr="00F04048">
        <w:rPr>
          <w:rFonts w:ascii="Arial" w:hAnsi="Arial" w:cs="Arial"/>
          <w:sz w:val="20"/>
          <w:lang w:val="sk-SK"/>
        </w:rPr>
        <w:t>: Funkcia „Kontrola PH</w:t>
      </w:r>
      <w:r>
        <w:rPr>
          <w:rFonts w:ascii="Arial" w:hAnsi="Arial" w:cs="Arial"/>
          <w:sz w:val="20"/>
          <w:lang w:val="sk-SK"/>
        </w:rPr>
        <w:t>L</w:t>
      </w:r>
      <w:r w:rsidRPr="00F04048">
        <w:rPr>
          <w:rFonts w:ascii="Arial" w:hAnsi="Arial" w:cs="Arial"/>
          <w:sz w:val="20"/>
          <w:lang w:val="sk-SK"/>
        </w:rPr>
        <w:t>“ vo svojich prepočtoch berie do úvahy iba tie čerpania PH</w:t>
      </w:r>
      <w:r>
        <w:rPr>
          <w:rFonts w:ascii="Arial" w:hAnsi="Arial" w:cs="Arial"/>
          <w:sz w:val="20"/>
          <w:lang w:val="sk-SK"/>
        </w:rPr>
        <w:t>L</w:t>
      </w:r>
      <w:r w:rsidRPr="00F04048">
        <w:rPr>
          <w:rFonts w:ascii="Arial" w:hAnsi="Arial" w:cs="Arial"/>
          <w:sz w:val="20"/>
          <w:lang w:val="sk-SK"/>
        </w:rPr>
        <w:t xml:space="preserve"> ktoré sú zapísané v číselníku „Nákup PH</w:t>
      </w:r>
      <w:r>
        <w:rPr>
          <w:rFonts w:ascii="Arial" w:hAnsi="Arial" w:cs="Arial"/>
          <w:sz w:val="20"/>
          <w:lang w:val="sk-SK"/>
        </w:rPr>
        <w:t>L</w:t>
      </w:r>
      <w:r w:rsidRPr="00F04048">
        <w:rPr>
          <w:rFonts w:ascii="Arial" w:hAnsi="Arial" w:cs="Arial"/>
          <w:sz w:val="20"/>
          <w:lang w:val="sk-SK"/>
        </w:rPr>
        <w:t>“. Čerpania PH</w:t>
      </w:r>
      <w:r>
        <w:rPr>
          <w:rFonts w:ascii="Arial" w:hAnsi="Arial" w:cs="Arial"/>
          <w:sz w:val="20"/>
          <w:lang w:val="sk-SK"/>
        </w:rPr>
        <w:t>L</w:t>
      </w:r>
      <w:r w:rsidRPr="00F04048">
        <w:rPr>
          <w:rFonts w:ascii="Arial" w:hAnsi="Arial" w:cs="Arial"/>
          <w:sz w:val="20"/>
          <w:lang w:val="sk-SK"/>
        </w:rPr>
        <w:t xml:space="preserve"> uvádzané priamo v jazdách (v evidencii jázd) si nevšíma.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KONTROLA NADVAZNOSTI: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Funkcia skontroluje či príchod jazdy do určitého miesta súhlasí s miestom odchodu nasledujúcej jazdy. Aby sa napríklad nestalo, že po jazde je auto v Trnave ale hneď ďalšia jazda </w:t>
      </w:r>
      <w:r w:rsidR="005018CA">
        <w:rPr>
          <w:rFonts w:ascii="Arial" w:hAnsi="Arial"/>
          <w:bCs/>
          <w:sz w:val="20"/>
          <w:lang w:val="sk-SK"/>
        </w:rPr>
        <w:t xml:space="preserve">toho istého zuta </w:t>
      </w:r>
      <w:r>
        <w:rPr>
          <w:rFonts w:ascii="Arial" w:hAnsi="Arial"/>
          <w:bCs/>
          <w:sz w:val="20"/>
          <w:lang w:val="sk-SK"/>
        </w:rPr>
        <w:t xml:space="preserve">začína v Košiciach. Takisto sa kontroluje kontinuálna nadväznosť stavu tachometra po jednotlivých jazdách.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SUMA CESTOVNÝCH NÁHRAD: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Funkcia zobrazí sumár cestovných náhrad tých jázd</w:t>
      </w:r>
      <w:r w:rsidR="005018CA">
        <w:rPr>
          <w:rFonts w:ascii="Arial" w:hAnsi="Arial"/>
          <w:bCs/>
          <w:sz w:val="20"/>
          <w:lang w:val="sk-SK"/>
        </w:rPr>
        <w:t>,</w:t>
      </w:r>
      <w:r>
        <w:rPr>
          <w:rFonts w:ascii="Arial" w:hAnsi="Arial"/>
          <w:bCs/>
          <w:sz w:val="20"/>
          <w:lang w:val="sk-SK"/>
        </w:rPr>
        <w:t xml:space="preserve"> ktoré sú aktuálne nastavené v zozname záznamov (tie údaje ktoré vyhovujú aktuálne nastavenému filtru zobrazovania). Zvlášť sa zobrazí sumár bez stravného (náhrada za odjazdenú PHL pri použiťí aktuálnej ceny PHL vzhľadom na daný dátum jazdy + pri súkromných vozidlách aj náhrada za 1 km ), zvlášť sumár iba stravného a spoločný súčet týchto dvoch údajov. Zobrazí sa aj celkový počet km a počet jázd. Na informatívne získanie týchto údajov tak nemusíte vytvoriť príslušnú tlačovú zostavu ale stačí narýchlo použiť túto funkciu.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OPTIMALIZÁCIA STRAVNÉHO: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Funkcia pre zmenu času už existujúcich/zapísaných jázd na také hodnoty aby v danom jazdnom dni vznikol nárok na stravné (na výšku stravného akú si určíte) vzhľadom na použité vozidlo. Ak je v danom dni viac jázd vozidla tak nárok na stravné sa počíta od začiatku/odchodu prvej jazdy po koniec/príchod poslednej jazdy (nepočíta sa pre každú jednu jazdu zvlášť).</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Funkcia nemení časový rozsah jazdy iba na jednej jazde na ktorej je momentálne nastavený kurzor v evidencii jázd ale zmeny vykoná hromadne na všetkých jazdách ktoré vyhovujú aktuálnemu nastavenému filtru zobrazovania v evidencii jázd. Zmenou nastavenia filtra zobrazovania v evidencii jázd nastavujete aj skupinu jázd pre ktorú sa optimalizácia stravného vykoná. Pri spustení optimalizácie stravného nemôže byť vo filtri zobrazovania nastavené obmedzenie pre „Jazdy“ (Služobné/Súkromné) a pre „Zdroj dát“. Naopak nastavením fitra zobrazovania napr. pre „Typ dňa“ si môžete zvoliť, že sa budú na stravné optimalizovať iba jazdy vykonané napr. v pondelok atď...</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Samozrejme čas jazdy sa zmení iba vtedy ak posun jej času nespôsobí časovú kolíziu s inou jazdou (aby sa im neprekrývali časy) ktorá v sebe obsahuje to isté vozidlo alebo toho istého vodiča - v jeden čas nemôže vozidlo vykonať 2 jazdy a takisto jeden vodič nemôže vykonať 2 jazdy</w:t>
      </w:r>
      <w:r w:rsidR="005018CA">
        <w:rPr>
          <w:rFonts w:ascii="Arial" w:hAnsi="Arial"/>
          <w:bCs/>
          <w:sz w:val="20"/>
          <w:lang w:val="sk-SK"/>
        </w:rPr>
        <w:t>,</w:t>
      </w:r>
      <w:r>
        <w:rPr>
          <w:rFonts w:ascii="Arial" w:hAnsi="Arial"/>
          <w:bCs/>
          <w:sz w:val="20"/>
          <w:lang w:val="sk-SK"/>
        </w:rPr>
        <w:t xml:space="preserve"> prípadne</w:t>
      </w:r>
      <w:r w:rsidR="005018CA">
        <w:rPr>
          <w:rFonts w:ascii="Arial" w:hAnsi="Arial"/>
          <w:bCs/>
          <w:sz w:val="20"/>
          <w:lang w:val="sk-SK"/>
        </w:rPr>
        <w:t xml:space="preserve"> nemôže</w:t>
      </w:r>
      <w:r>
        <w:rPr>
          <w:rFonts w:ascii="Arial" w:hAnsi="Arial"/>
          <w:bCs/>
          <w:sz w:val="20"/>
          <w:lang w:val="sk-SK"/>
        </w:rPr>
        <w:t xml:space="preserve"> naraz sedieť v dvoch vozidlách.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dni ktorý obsahuje aspoň jednu zamknutú jazdu sa nevykonáva optimalizácia stravného. Tento deň bude z optimalizácie stravného vynechaný a údaje v časoch jeho jázd zostanú zachované.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UPOZORENENIE: optimalizáciou zmené časy jázd sa už nedajú hromadne vrátiť späť (iba cez manuálnu opravu každej jednej jazdy). Ak však aj po optimalizácii chcete použiť jazdy bez stravného stačí ak si napr. príslušnú </w:t>
      </w:r>
      <w:r>
        <w:rPr>
          <w:rFonts w:ascii="Arial" w:hAnsi="Arial"/>
          <w:bCs/>
          <w:sz w:val="20"/>
          <w:lang w:val="sk-SK"/>
        </w:rPr>
        <w:lastRenderedPageBreak/>
        <w:t>tlačovú zostavu vytlačíte s parametrom „bez stravného“ (ak to daná tlačová zostava umožňuje)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Po stlačení tlačidla </w:t>
      </w:r>
      <w:r>
        <w:rPr>
          <w:rFonts w:ascii="Arial" w:hAnsi="Arial"/>
          <w:bCs/>
          <w:noProof/>
          <w:sz w:val="20"/>
          <w:lang w:val="sk-SK" w:eastAsia="sk-SK"/>
        </w:rPr>
        <w:drawing>
          <wp:inline distT="0" distB="0" distL="0" distR="0">
            <wp:extent cx="1743075" cy="266700"/>
            <wp:effectExtent l="0" t="0" r="9525" b="0"/>
            <wp:docPr id="372" name="Obrázo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965199" name="btnOptimal_w.png"/>
                    <pic:cNvPicPr/>
                  </pic:nvPicPr>
                  <pic:blipFill>
                    <a:blip r:embed="rId160">
                      <a:extLst>
                        <a:ext uri="{28A0092B-C50C-407E-A947-70E740481C1C}">
                          <a14:useLocalDpi xmlns:a14="http://schemas.microsoft.com/office/drawing/2010/main" val="0"/>
                        </a:ext>
                      </a:extLst>
                    </a:blip>
                    <a:stretch>
                      <a:fillRect/>
                    </a:stretch>
                  </pic:blipFill>
                  <pic:spPr>
                    <a:xfrm>
                      <a:off x="0" y="0"/>
                      <a:ext cx="1743075" cy="266700"/>
                    </a:xfrm>
                    <a:prstGeom prst="rect">
                      <a:avLst/>
                    </a:prstGeom>
                  </pic:spPr>
                </pic:pic>
              </a:graphicData>
            </a:graphic>
          </wp:inline>
        </w:drawing>
      </w:r>
      <w:r>
        <w:rPr>
          <w:rFonts w:ascii="Arial" w:hAnsi="Arial"/>
          <w:bCs/>
          <w:sz w:val="20"/>
          <w:lang w:val="sk-SK"/>
        </w:rPr>
        <w:t xml:space="preserve"> v zozname podporných funkcií za zobrazí formulár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86200" cy="2324100"/>
            <wp:effectExtent l="0" t="0" r="0" b="0"/>
            <wp:docPr id="188" name="Obrázok 188" descr="obr2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791022" name="Picture 188" descr="obr27d"/>
                    <pic:cNvPicPr>
                      <a:picLocks noChangeAspect="1" noChangeArrowheads="1"/>
                    </pic:cNvPicPr>
                  </pic:nvPicPr>
                  <pic:blipFill>
                    <a:blip r:embed="rId161">
                      <a:extLst>
                        <a:ext uri="{28A0092B-C50C-407E-A947-70E740481C1C}">
                          <a14:useLocalDpi xmlns:a14="http://schemas.microsoft.com/office/drawing/2010/main" val="0"/>
                        </a:ext>
                      </a:extLst>
                    </a:blip>
                    <a:stretch>
                      <a:fillRect/>
                    </a:stretch>
                  </pic:blipFill>
                  <pic:spPr bwMode="auto">
                    <a:xfrm>
                      <a:off x="0" y="0"/>
                      <a:ext cx="3886200" cy="23241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kde sa nastavuje doupresnenie (ku filtru zobrazovania v evidencii jázd) ktoré jazdy sa zmenia a ako sa zmenia.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8F087B">
        <w:rPr>
          <w:rFonts w:ascii="Arial" w:hAnsi="Arial"/>
          <w:b/>
          <w:bCs/>
          <w:sz w:val="20"/>
          <w:lang w:val="sk-SK"/>
        </w:rPr>
        <w:t>Zmena časovej dĺžky jazdy</w:t>
      </w:r>
      <w:r>
        <w:rPr>
          <w:rFonts w:ascii="Arial" w:hAnsi="Arial"/>
          <w:bCs/>
          <w:sz w:val="20"/>
          <w:lang w:val="sk-SK"/>
        </w:rPr>
        <w:t xml:space="preserve"> znamená, že sa bude jazde iba posúvať čas odchodu alebo príchodu (prípadne oboje). Pôvodný časový rozsah bude jazda obsahovať aj naďalej iba sa posunie začiatok alebo koniec jazdy. Napr. ak mala jazda čas 13:25 až 15:15 zmení sa napr, na čas 11:25 až 16:30 (ak bolo požadované stravné od 5 do 12 hodín). Čiže pôvodné časové obdobie (13:25 až 15:15 ) jazda pokrýva aj naďalej a posunie sa iba koniec alebo začiatok jazdy.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2E1EB3">
        <w:rPr>
          <w:rFonts w:ascii="Arial" w:hAnsi="Arial"/>
          <w:b/>
          <w:bCs/>
          <w:sz w:val="20"/>
          <w:lang w:val="sk-SK"/>
        </w:rPr>
        <w:t>Posu</w:t>
      </w:r>
      <w:r>
        <w:rPr>
          <w:rFonts w:ascii="Arial" w:hAnsi="Arial"/>
          <w:b/>
          <w:bCs/>
          <w:sz w:val="20"/>
          <w:lang w:val="sk-SK"/>
        </w:rPr>
        <w:t>n</w:t>
      </w:r>
      <w:r w:rsidRPr="002E1EB3">
        <w:rPr>
          <w:rFonts w:ascii="Arial" w:hAnsi="Arial"/>
          <w:b/>
          <w:bCs/>
          <w:sz w:val="20"/>
          <w:lang w:val="sk-SK"/>
        </w:rPr>
        <w:t xml:space="preserve"> jazdy v rámci dňa</w:t>
      </w:r>
      <w:r>
        <w:rPr>
          <w:rFonts w:ascii="Arial" w:hAnsi="Arial"/>
          <w:bCs/>
          <w:sz w:val="20"/>
          <w:lang w:val="sk-SK"/>
        </w:rPr>
        <w:t xml:space="preserve"> znamená, že pôvodná dĺžka jazdy zostane zachovaná ale jazda sa presunie na inú časť dňa. Napr. ak mala jazda čas 13:25 až 15:15 (čiže trvala 110 minút) tak sa posunie napr. na čas 08:00 až 09:50 ale stále bude trvať 110 minút.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17A04">
        <w:rPr>
          <w:rFonts w:ascii="Arial" w:hAnsi="Arial"/>
          <w:bCs/>
          <w:sz w:val="20"/>
          <w:u w:val="single"/>
          <w:lang w:val="sk-SK"/>
        </w:rPr>
        <w:t>Nastavenie pre jazdy ktoré obsahujú čerpanie PH</w:t>
      </w:r>
      <w:r>
        <w:rPr>
          <w:rFonts w:ascii="Arial" w:hAnsi="Arial"/>
          <w:bCs/>
          <w:sz w:val="20"/>
          <w:u w:val="single"/>
          <w:lang w:val="sk-SK"/>
        </w:rPr>
        <w:t>L</w:t>
      </w:r>
      <w:r w:rsidRPr="00617A04">
        <w:rPr>
          <w:rFonts w:ascii="Arial" w:hAnsi="Arial"/>
          <w:bCs/>
          <w:sz w:val="20"/>
          <w:u w:val="single"/>
          <w:lang w:val="sk-SK"/>
        </w:rPr>
        <w:t>:</w:t>
      </w:r>
      <w:r>
        <w:rPr>
          <w:rFonts w:ascii="Arial" w:hAnsi="Arial"/>
          <w:bCs/>
          <w:sz w:val="20"/>
          <w:lang w:val="sk-SK"/>
        </w:rPr>
        <w:t xml:space="preserve"> nastavenie či sa má alebo nemá optimalizovať jazda ktorá má v sebe zadané čerpanie PHL. Ak sa má optimalizovať tak sa bude iba posúvať čas odchodu alebo príchodu (prípadne oboje) . Pôvodný časový rozsah bude jazda obsahovať aj naďalej iba sa posunie začiatok alebo koniec jazdy.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Toto nastavenie je nadradené pre nastavenia </w:t>
      </w:r>
      <w:r w:rsidRPr="00B6205E">
        <w:rPr>
          <w:rFonts w:ascii="Arial" w:hAnsi="Arial"/>
          <w:bCs/>
          <w:sz w:val="20"/>
          <w:lang w:val="sk-SK"/>
        </w:rPr>
        <w:t>„Nastavenie pre dni v ktorých má vozidlo iba jazdu“</w:t>
      </w:r>
      <w:r>
        <w:rPr>
          <w:rFonts w:ascii="Arial" w:hAnsi="Arial"/>
          <w:bCs/>
          <w:sz w:val="20"/>
          <w:lang w:val="sk-SK"/>
        </w:rPr>
        <w:t xml:space="preserve"> (ďalej 1) a „</w:t>
      </w:r>
      <w:r w:rsidRPr="00B6205E">
        <w:rPr>
          <w:rFonts w:ascii="Arial" w:hAnsi="Arial"/>
          <w:bCs/>
          <w:sz w:val="20"/>
          <w:lang w:val="sk-SK"/>
        </w:rPr>
        <w:t xml:space="preserve">Nastavenie pre dni v ktorých má vozidlo </w:t>
      </w:r>
      <w:r>
        <w:rPr>
          <w:rFonts w:ascii="Arial" w:hAnsi="Arial"/>
          <w:bCs/>
          <w:sz w:val="20"/>
          <w:lang w:val="sk-SK"/>
        </w:rPr>
        <w:t>viac ako 1</w:t>
      </w:r>
      <w:r w:rsidRPr="00B6205E">
        <w:rPr>
          <w:rFonts w:ascii="Arial" w:hAnsi="Arial"/>
          <w:bCs/>
          <w:sz w:val="20"/>
          <w:lang w:val="sk-SK"/>
        </w:rPr>
        <w:t xml:space="preserve"> jazdu</w:t>
      </w:r>
      <w:r>
        <w:rPr>
          <w:rFonts w:ascii="Arial" w:hAnsi="Arial"/>
          <w:bCs/>
          <w:sz w:val="20"/>
          <w:lang w:val="sk-SK"/>
        </w:rPr>
        <w:t xml:space="preserve">“ (ďalej 2)  ak sú povolené, tzn. že ak je v týchto nastaveniach povolené spracovávanie a spadá do toho aj jazda s PHL tak jej spracovávanie/nespracovávanie sa bude riadiť v prvom rade týmto nastavením </w:t>
      </w:r>
      <w:r w:rsidRPr="00B6205E">
        <w:rPr>
          <w:rFonts w:ascii="Arial" w:hAnsi="Arial"/>
          <w:bCs/>
          <w:sz w:val="20"/>
          <w:lang w:val="sk-SK"/>
        </w:rPr>
        <w:t>„Nastavenie pre jazdy ktoré obsahujú čerpanie PH</w:t>
      </w:r>
      <w:r>
        <w:rPr>
          <w:rFonts w:ascii="Arial" w:hAnsi="Arial"/>
          <w:bCs/>
          <w:sz w:val="20"/>
          <w:lang w:val="sk-SK"/>
        </w:rPr>
        <w:t>L</w:t>
      </w:r>
      <w:r w:rsidRPr="00B6205E">
        <w:rPr>
          <w:rFonts w:ascii="Arial" w:hAnsi="Arial"/>
          <w:bCs/>
          <w:sz w:val="20"/>
          <w:lang w:val="sk-SK"/>
        </w:rPr>
        <w:t>“</w:t>
      </w:r>
      <w:r>
        <w:rPr>
          <w:rFonts w:ascii="Arial" w:hAnsi="Arial"/>
          <w:bCs/>
          <w:sz w:val="20"/>
          <w:lang w:val="sk-SK"/>
        </w:rPr>
        <w:t xml:space="preserve"> (ďalej 3). Ak však nastavenia 1 a 2 majú nastavené aby sa jazdy nemenili tak sa nebude meniť ani žiadna jazda s PHL bez ohľadu na jej nastavenie v nastavení 3</w:t>
      </w:r>
      <w:r w:rsidR="005018CA">
        <w:rPr>
          <w:rFonts w:ascii="Arial" w:hAnsi="Arial"/>
          <w:bCs/>
          <w:sz w:val="20"/>
          <w:lang w:val="sk-SK"/>
        </w:rPr>
        <w:t xml:space="preserve"> a nastavenie 3 </w:t>
      </w:r>
      <w:r w:rsidR="00124252">
        <w:rPr>
          <w:rFonts w:ascii="Arial" w:hAnsi="Arial"/>
          <w:bCs/>
          <w:sz w:val="20"/>
          <w:lang w:val="sk-SK"/>
        </w:rPr>
        <w:t xml:space="preserve">v tomto prípade </w:t>
      </w:r>
      <w:r w:rsidR="005018CA">
        <w:rPr>
          <w:rFonts w:ascii="Arial" w:hAnsi="Arial"/>
          <w:bCs/>
          <w:sz w:val="20"/>
          <w:lang w:val="sk-SK"/>
        </w:rPr>
        <w:t>stráca svoju prednosť</w:t>
      </w:r>
      <w:r w:rsidR="004E15F0">
        <w:rPr>
          <w:rFonts w:ascii="Arial" w:hAnsi="Arial"/>
          <w:bCs/>
          <w:sz w:val="20"/>
          <w:lang w:val="sk-SK"/>
        </w:rPr>
        <w:t>/nadradenosť</w:t>
      </w:r>
      <w:r w:rsidR="005018CA">
        <w:rPr>
          <w:rFonts w:ascii="Arial" w:hAnsi="Arial"/>
          <w:bCs/>
          <w:sz w:val="20"/>
          <w:lang w:val="sk-SK"/>
        </w:rPr>
        <w:t xml:space="preserve"> pre nastavením 1 a 2</w:t>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17A04">
        <w:rPr>
          <w:rFonts w:ascii="Arial" w:hAnsi="Arial"/>
          <w:bCs/>
          <w:sz w:val="20"/>
          <w:u w:val="single"/>
          <w:lang w:val="sk-SK"/>
        </w:rPr>
        <w:t xml:space="preserve">Nastavenie pre </w:t>
      </w:r>
      <w:r>
        <w:rPr>
          <w:rFonts w:ascii="Arial" w:hAnsi="Arial"/>
          <w:bCs/>
          <w:sz w:val="20"/>
          <w:u w:val="single"/>
          <w:lang w:val="sk-SK"/>
        </w:rPr>
        <w:t>dni v ktorých má vozidlo iba jazdu</w:t>
      </w:r>
      <w:r w:rsidRPr="00617A04">
        <w:rPr>
          <w:rFonts w:ascii="Arial" w:hAnsi="Arial"/>
          <w:bCs/>
          <w:sz w:val="20"/>
          <w:u w:val="single"/>
          <w:lang w:val="sk-SK"/>
        </w:rPr>
        <w:t>:</w:t>
      </w:r>
      <w:r w:rsidRPr="00562E4C">
        <w:rPr>
          <w:rFonts w:ascii="Arial" w:hAnsi="Arial"/>
          <w:bCs/>
          <w:sz w:val="20"/>
          <w:lang w:val="sk-SK"/>
        </w:rPr>
        <w:t xml:space="preserve"> nastavenie </w:t>
      </w:r>
      <w:r>
        <w:rPr>
          <w:rFonts w:ascii="Arial" w:hAnsi="Arial"/>
          <w:bCs/>
          <w:sz w:val="20"/>
          <w:lang w:val="sk-SK"/>
        </w:rPr>
        <w:t>ako sa má spracovávať jazda ak je pre dané vozidlo v danom dni jedinou jazdou. V tom istom dni pritom môžu byť aj iné jazdy iných vozidiel ale pre toto jedno vozidlo je iba jedna jazda a tak sa tento stav berie ako deň v ktorom je jedna jazda. Tak isto ak napr. 1.januára máte jednu jazdu pre vozidlo X a jednu jazdu pre vozidlo Y tak sa tento stav berie ako dva „kusy“ dňa v ktorom je jedna jazda.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617A04">
        <w:rPr>
          <w:rFonts w:ascii="Arial" w:hAnsi="Arial"/>
          <w:bCs/>
          <w:sz w:val="20"/>
          <w:u w:val="single"/>
          <w:lang w:val="sk-SK"/>
        </w:rPr>
        <w:t xml:space="preserve">Nastavenie pre </w:t>
      </w:r>
      <w:r>
        <w:rPr>
          <w:rFonts w:ascii="Arial" w:hAnsi="Arial"/>
          <w:bCs/>
          <w:sz w:val="20"/>
          <w:u w:val="single"/>
          <w:lang w:val="sk-SK"/>
        </w:rPr>
        <w:t>dni v ktorých má vozidlo viac ako 1 jazdu</w:t>
      </w:r>
      <w:r w:rsidRPr="00617A04">
        <w:rPr>
          <w:rFonts w:ascii="Arial" w:hAnsi="Arial"/>
          <w:bCs/>
          <w:sz w:val="20"/>
          <w:u w:val="single"/>
          <w:lang w:val="sk-SK"/>
        </w:rPr>
        <w:t>:</w:t>
      </w:r>
      <w:r w:rsidRPr="00562E4C">
        <w:rPr>
          <w:rFonts w:ascii="Arial" w:hAnsi="Arial"/>
          <w:bCs/>
          <w:sz w:val="20"/>
          <w:lang w:val="sk-SK"/>
        </w:rPr>
        <w:t xml:space="preserve"> nastavenie</w:t>
      </w:r>
      <w:r>
        <w:rPr>
          <w:rFonts w:ascii="Arial" w:hAnsi="Arial"/>
          <w:bCs/>
          <w:sz w:val="20"/>
          <w:lang w:val="sk-SK"/>
        </w:rPr>
        <w:t xml:space="preserve"> ako sa majú spracovávať jazdy ak je pre dané vozidlo v danom dni viac ako jedna jazda. Ak sú v danom dni pre jedno vozidlo napr. 3 jazdy tak sa nespracovávaju všetky 3 jazdy ale iba prvá a posledná jazda dňa spôsobom aký si zvolíte (posun jazdy alebo zmena času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850E10">
        <w:rPr>
          <w:rFonts w:ascii="Arial" w:hAnsi="Arial"/>
          <w:bCs/>
          <w:sz w:val="20"/>
          <w:u w:val="single"/>
          <w:lang w:val="sk-SK"/>
        </w:rPr>
        <w:t>Minimálna časová medzera medzi jednotlivmi jazdami v tom istom dni:</w:t>
      </w:r>
      <w:r>
        <w:rPr>
          <w:rFonts w:ascii="Arial" w:hAnsi="Arial"/>
          <w:bCs/>
          <w:sz w:val="20"/>
          <w:lang w:val="sk-SK"/>
        </w:rPr>
        <w:t xml:space="preserve"> nastavenie ako najmenej majú byť od seba umiestňované menené časy jázd pri optimalizácii stravného aby na seba neboli príliš „nalepené“. Aby hneď po skončení jednej jazdy nenasledovala iná jazda toho istého vozidla prípadne jazda s tým istým vodičom. Doporučujeme nenastavovať príliš malú ale ani príliš veľkú časovú medzeru. Príliš veľká medzera medzi jazdami môže spôsobovať veľa časovývh kolízií pri zmenách času a tým pádom tieto zmeny nebudú umožnené a vo výsledku bude viac dní v ktorých nebolo možné vykonať optimalizáciu stravného.</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E4132">
        <w:rPr>
          <w:rFonts w:ascii="Arial" w:hAnsi="Arial"/>
          <w:bCs/>
          <w:sz w:val="20"/>
          <w:u w:val="single"/>
          <w:lang w:val="sk-SK"/>
        </w:rPr>
        <w:t>Minimálne pripočítanie času k novému 'stravnému' času jazdy</w:t>
      </w:r>
      <w:r>
        <w:rPr>
          <w:rFonts w:ascii="Arial" w:hAnsi="Arial"/>
          <w:bCs/>
          <w:sz w:val="20"/>
          <w:lang w:val="sk-SK"/>
        </w:rPr>
        <w:t xml:space="preserve"> a </w:t>
      </w:r>
      <w:r w:rsidRPr="00FE4132">
        <w:rPr>
          <w:rFonts w:ascii="Arial" w:hAnsi="Arial"/>
          <w:bCs/>
          <w:sz w:val="20"/>
          <w:u w:val="single"/>
          <w:lang w:val="sk-SK"/>
        </w:rPr>
        <w:t>Maximálne pripočítanie času k novému 'stravnému' času jazdy</w:t>
      </w:r>
      <w:r>
        <w:rPr>
          <w:rFonts w:ascii="Arial" w:hAnsi="Arial"/>
          <w:bCs/>
          <w:sz w:val="20"/>
          <w:u w:val="single"/>
          <w:lang w:val="sk-SK"/>
        </w:rPr>
        <w:t xml:space="preserve">: </w:t>
      </w:r>
      <w:r w:rsidRPr="00FE4132">
        <w:rPr>
          <w:rFonts w:ascii="Arial" w:hAnsi="Arial"/>
          <w:bCs/>
          <w:sz w:val="20"/>
          <w:lang w:val="sk-SK"/>
        </w:rPr>
        <w:t>nastavenie intervalu (min -</w:t>
      </w:r>
      <w:r>
        <w:rPr>
          <w:rFonts w:ascii="Arial" w:hAnsi="Arial"/>
          <w:bCs/>
          <w:sz w:val="20"/>
          <w:lang w:val="sk-SK"/>
        </w:rPr>
        <w:t xml:space="preserve"> </w:t>
      </w:r>
      <w:r w:rsidRPr="00FE4132">
        <w:rPr>
          <w:rFonts w:ascii="Arial" w:hAnsi="Arial"/>
          <w:bCs/>
          <w:sz w:val="20"/>
          <w:lang w:val="sk-SK"/>
        </w:rPr>
        <w:t xml:space="preserve">max). </w:t>
      </w:r>
      <w:r>
        <w:rPr>
          <w:rFonts w:ascii="Arial" w:hAnsi="Arial"/>
          <w:bCs/>
          <w:sz w:val="20"/>
          <w:lang w:val="sk-SK"/>
        </w:rPr>
        <w:t>Z</w:t>
      </w:r>
      <w:r w:rsidRPr="00FE4132">
        <w:rPr>
          <w:rFonts w:ascii="Arial" w:hAnsi="Arial"/>
          <w:bCs/>
          <w:sz w:val="20"/>
          <w:lang w:val="sk-SK"/>
        </w:rPr>
        <w:t xml:space="preserve"> tohto intervalu sa pre každú menenú jazdy vygener</w:t>
      </w:r>
      <w:r>
        <w:rPr>
          <w:rFonts w:ascii="Arial" w:hAnsi="Arial"/>
          <w:bCs/>
          <w:sz w:val="20"/>
          <w:lang w:val="sk-SK"/>
        </w:rPr>
        <w:t xml:space="preserve">uje náhodné </w:t>
      </w:r>
      <w:r w:rsidRPr="00FE4132">
        <w:rPr>
          <w:rFonts w:ascii="Arial" w:hAnsi="Arial"/>
          <w:bCs/>
          <w:sz w:val="20"/>
          <w:lang w:val="sk-SK"/>
        </w:rPr>
        <w:t>číslo, ktoré sa pripočíta ku času jazdy po zmene jej dĺžk</w:t>
      </w:r>
      <w:r>
        <w:rPr>
          <w:rFonts w:ascii="Arial" w:hAnsi="Arial"/>
          <w:bCs/>
          <w:sz w:val="20"/>
          <w:lang w:val="sk-SK"/>
        </w:rPr>
        <w:t>y</w:t>
      </w:r>
      <w:r w:rsidRPr="00FE4132">
        <w:rPr>
          <w:rFonts w:ascii="Arial" w:hAnsi="Arial"/>
          <w:bCs/>
          <w:sz w:val="20"/>
          <w:lang w:val="sk-SK"/>
        </w:rPr>
        <w:t xml:space="preserve"> (zmena ktorá nastane kvôli stravnému). Aby nemala jazda napr. vždy presne 5 hodín </w:t>
      </w:r>
      <w:r>
        <w:rPr>
          <w:rFonts w:ascii="Arial" w:hAnsi="Arial"/>
          <w:bCs/>
          <w:sz w:val="20"/>
          <w:lang w:val="sk-SK"/>
        </w:rPr>
        <w:t xml:space="preserve">(ak požadujete stravné nad 5 hodín) </w:t>
      </w:r>
      <w:r w:rsidRPr="00FE4132">
        <w:rPr>
          <w:rFonts w:ascii="Arial" w:hAnsi="Arial"/>
          <w:bCs/>
          <w:sz w:val="20"/>
          <w:lang w:val="sk-SK"/>
        </w:rPr>
        <w:t>ale aby to bolo rôznorodejšie. Aby jedna jazda trvala 5:05 iná 5:15 atd... Veľa jázd ktoré majú striktne presný čas na hranici nároku na stravné môže vzbudiť pri úradnej hĺbkovej kontrole podozrenie.</w:t>
      </w:r>
    </w:p>
    <w:p w:rsidR="0093574A" w:rsidRDefault="0093574A">
      <w:pPr>
        <w:jc w:val="both"/>
        <w:rPr>
          <w:rFonts w:ascii="Arial" w:hAnsi="Arial"/>
        </w:rPr>
      </w:pPr>
    </w:p>
    <w:p w:rsidR="0093574A" w:rsidRDefault="0093574A">
      <w:pPr>
        <w:jc w:val="both"/>
        <w:rPr>
          <w:rFonts w:ascii="Arial" w:hAnsi="Arial" w:cs="Arial"/>
        </w:rPr>
      </w:pPr>
      <w:r w:rsidRPr="003A6A84">
        <w:rPr>
          <w:rFonts w:ascii="Arial" w:hAnsi="Arial" w:cs="Arial"/>
          <w:u w:val="single"/>
        </w:rPr>
        <w:t>Obmedziť hranicu času najskoršieho ranného odchodu zmenenej jazdy:</w:t>
      </w:r>
      <w:r>
        <w:rPr>
          <w:rFonts w:ascii="Arial" w:hAnsi="Arial" w:cs="Arial"/>
        </w:rPr>
        <w:t xml:space="preserve"> n</w:t>
      </w:r>
      <w:r w:rsidRPr="003A6A84">
        <w:rPr>
          <w:rFonts w:ascii="Arial" w:hAnsi="Arial" w:cs="Arial"/>
        </w:rPr>
        <w:t>astavenie aký najmenší čas odchodu može mať jazda po úprave času kvôli zmene nároku na stravné. Ak by mala mať menší čas</w:t>
      </w:r>
      <w:r>
        <w:rPr>
          <w:rFonts w:ascii="Arial" w:hAnsi="Arial" w:cs="Arial"/>
        </w:rPr>
        <w:t xml:space="preserve"> ako je tu nastavené</w:t>
      </w:r>
      <w:r w:rsidRPr="003A6A84">
        <w:rPr>
          <w:rFonts w:ascii="Arial" w:hAnsi="Arial" w:cs="Arial"/>
        </w:rPr>
        <w:t xml:space="preserve">, čas </w:t>
      </w:r>
      <w:r w:rsidRPr="003A6A84">
        <w:rPr>
          <w:rFonts w:ascii="Arial" w:hAnsi="Arial" w:cs="Arial"/>
        </w:rPr>
        <w:lastRenderedPageBreak/>
        <w:t>jazdy sa nezmení.</w:t>
      </w:r>
      <w:r>
        <w:rPr>
          <w:rFonts w:ascii="Arial" w:hAnsi="Arial" w:cs="Arial"/>
        </w:rPr>
        <w:t xml:space="preserve"> Ide o obmedzenie aby sa jazdy po optimalizácii nezačínali príliš skoro nar. 01:30 čo by prirodzene vzbudzovalo podzrenie vierohodnosti takejto jazdy.</w:t>
      </w:r>
      <w:r w:rsidRPr="003A6A84">
        <w:rPr>
          <w:rFonts w:ascii="Arial" w:hAnsi="Arial" w:cs="Arial"/>
        </w:rPr>
        <w:t xml:space="preserve">                                                                                                          </w:t>
      </w:r>
    </w:p>
    <w:p w:rsidR="0093574A" w:rsidRDefault="0093574A">
      <w:pPr>
        <w:jc w:val="both"/>
        <w:rPr>
          <w:rFonts w:ascii="Arial" w:hAnsi="Arial" w:cs="Arial"/>
        </w:rPr>
      </w:pPr>
      <w:r>
        <w:rPr>
          <w:rFonts w:ascii="Arial" w:hAnsi="Arial"/>
          <w:bCs/>
        </w:rPr>
        <w:t>Doporučujeme nenastavovať príliš neskorý čas napr. 07:00 Príliš vysoký čas môže spôsobovať veľa časových kolízií pri zmenách času a tým pádom tieto zmeny nebudú umožnené a vo výsledku bude viac dní v ktorých nebolo možné vykonať optimalizáciu stravného. Napr. nastavenie času na hodnotu 07:00 neumožní optimalizovať žiadnu jazdy pre stravné nad 18 hodín (ak ho budete požadovať) pretože po 7:00 zostáva na jazdenie už iba 17 hodín ...</w:t>
      </w:r>
    </w:p>
    <w:p w:rsidR="0093574A" w:rsidRDefault="0093574A">
      <w:pPr>
        <w:jc w:val="both"/>
        <w:rPr>
          <w:rFonts w:ascii="Arial" w:hAnsi="Arial" w:cs="Arial"/>
        </w:rPr>
      </w:pPr>
    </w:p>
    <w:p w:rsidR="0093574A" w:rsidRDefault="0093574A" w:rsidP="0093574A">
      <w:pPr>
        <w:jc w:val="both"/>
        <w:rPr>
          <w:rFonts w:ascii="Arial" w:hAnsi="Arial" w:cs="Arial"/>
        </w:rPr>
      </w:pPr>
      <w:r w:rsidRPr="003C2ABF">
        <w:rPr>
          <w:rFonts w:ascii="Arial" w:hAnsi="Arial" w:cs="Arial"/>
          <w:u w:val="single"/>
        </w:rPr>
        <w:t>Obmedziť hranicu času najneskoršieho večerného príchodu zmenenej jazdy:</w:t>
      </w:r>
      <w:r>
        <w:rPr>
          <w:rFonts w:ascii="Arial" w:hAnsi="Arial" w:cs="Arial"/>
        </w:rPr>
        <w:t xml:space="preserve"> n</w:t>
      </w:r>
      <w:r w:rsidRPr="003A6A84">
        <w:rPr>
          <w:rFonts w:ascii="Arial" w:hAnsi="Arial" w:cs="Arial"/>
        </w:rPr>
        <w:t xml:space="preserve">astavenie aký </w:t>
      </w:r>
      <w:r>
        <w:rPr>
          <w:rFonts w:ascii="Arial" w:hAnsi="Arial" w:cs="Arial"/>
        </w:rPr>
        <w:t xml:space="preserve">najvyšší </w:t>
      </w:r>
      <w:r w:rsidRPr="003A6A84">
        <w:rPr>
          <w:rFonts w:ascii="Arial" w:hAnsi="Arial" w:cs="Arial"/>
        </w:rPr>
        <w:t xml:space="preserve">čas </w:t>
      </w:r>
      <w:r>
        <w:rPr>
          <w:rFonts w:ascii="Arial" w:hAnsi="Arial" w:cs="Arial"/>
        </w:rPr>
        <w:t xml:space="preserve">príchodu </w:t>
      </w:r>
      <w:r w:rsidRPr="003A6A84">
        <w:rPr>
          <w:rFonts w:ascii="Arial" w:hAnsi="Arial" w:cs="Arial"/>
        </w:rPr>
        <w:t xml:space="preserve">može mať jazda po úprave času kvôli zmene nároku na stravné. Ak by mala mať </w:t>
      </w:r>
      <w:r>
        <w:rPr>
          <w:rFonts w:ascii="Arial" w:hAnsi="Arial" w:cs="Arial"/>
        </w:rPr>
        <w:t>vyšší</w:t>
      </w:r>
      <w:r w:rsidRPr="003A6A84">
        <w:rPr>
          <w:rFonts w:ascii="Arial" w:hAnsi="Arial" w:cs="Arial"/>
        </w:rPr>
        <w:t xml:space="preserve"> čas</w:t>
      </w:r>
      <w:r>
        <w:rPr>
          <w:rFonts w:ascii="Arial" w:hAnsi="Arial" w:cs="Arial"/>
        </w:rPr>
        <w:t xml:space="preserve"> ako je tu nastavené</w:t>
      </w:r>
      <w:r w:rsidRPr="003A6A84">
        <w:rPr>
          <w:rFonts w:ascii="Arial" w:hAnsi="Arial" w:cs="Arial"/>
        </w:rPr>
        <w:t>, čas jazdy sa nezmení.</w:t>
      </w:r>
      <w:r>
        <w:rPr>
          <w:rFonts w:ascii="Arial" w:hAnsi="Arial" w:cs="Arial"/>
        </w:rPr>
        <w:t xml:space="preserve"> Ide o obmedzenie aby sa jazdy po optimalizácii nekončili príliš neskoro napr. 22:30 čo by prirodzene vzbudzovalo podzrenie vierohodnosti takejto jazdy.</w:t>
      </w:r>
      <w:r w:rsidRPr="003A6A84">
        <w:rPr>
          <w:rFonts w:ascii="Arial" w:hAnsi="Arial" w:cs="Arial"/>
        </w:rPr>
        <w:t xml:space="preserve">              </w:t>
      </w:r>
    </w:p>
    <w:p w:rsidR="0093574A" w:rsidRDefault="0093574A" w:rsidP="0093574A">
      <w:pPr>
        <w:jc w:val="both"/>
        <w:rPr>
          <w:rFonts w:ascii="Arial" w:hAnsi="Arial" w:cs="Arial"/>
        </w:rPr>
      </w:pPr>
      <w:r w:rsidRPr="003A6A84">
        <w:rPr>
          <w:rFonts w:ascii="Arial" w:hAnsi="Arial" w:cs="Arial"/>
        </w:rPr>
        <w:t xml:space="preserve">                                                                                            </w:t>
      </w:r>
    </w:p>
    <w:p w:rsidR="0093574A" w:rsidRDefault="0093574A" w:rsidP="0093574A">
      <w:pPr>
        <w:jc w:val="both"/>
        <w:rPr>
          <w:rFonts w:ascii="Arial" w:hAnsi="Arial"/>
          <w:bCs/>
        </w:rPr>
      </w:pPr>
      <w:r>
        <w:rPr>
          <w:rFonts w:ascii="Arial" w:hAnsi="Arial"/>
          <w:bCs/>
        </w:rPr>
        <w:t>Doporučujeme nenastavovať príliš skorý čas napr. 17:00 Príliš skorý čas môže spôsobovať veľa časových kolízií pri zmenách času a tým pádom tieto zmeny nebudú umožnené a vo výsledku bude viac dní v ktorých nebolo možné vykonať optimalizáciu stravného. Napr. nastavenie času na hodnotu 17:00 neumožní optimalizovať žiadnu jazdy pre stravné nad 18 hodín (ak ho budete požadovať) pretože pred 17:00 zostáva na jazdenie už iba 17 hodín ...</w:t>
      </w:r>
    </w:p>
    <w:p w:rsidR="002F269A" w:rsidRDefault="002F269A" w:rsidP="0093574A">
      <w:pPr>
        <w:jc w:val="both"/>
        <w:rPr>
          <w:rFonts w:ascii="Arial" w:hAnsi="Arial" w:cs="Arial"/>
        </w:rPr>
      </w:pPr>
    </w:p>
    <w:p w:rsidR="0093574A" w:rsidRDefault="0093574A">
      <w:pPr>
        <w:jc w:val="both"/>
        <w:rPr>
          <w:rFonts w:ascii="Arial" w:hAnsi="Arial" w:cs="Arial"/>
        </w:rPr>
      </w:pPr>
      <w:r>
        <w:rPr>
          <w:rFonts w:ascii="Arial" w:hAnsi="Arial" w:cs="Arial"/>
        </w:rPr>
        <w:t>Samotné spustenie optimalizácie (po nastavení parametrov optimalizácie) vykonáte stlačením tlačidla</w:t>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1504950" cy="238125"/>
            <wp:effectExtent l="0" t="0" r="0" b="9525"/>
            <wp:docPr id="189" name="Obrázok 189" descr="pokacov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6181" name="Picture 189" descr="pokacovat"/>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1504950" cy="238125"/>
                    </a:xfrm>
                    <a:prstGeom prst="rect">
                      <a:avLst/>
                    </a:prstGeom>
                    <a:noFill/>
                    <a:ln>
                      <a:noFill/>
                    </a:ln>
                  </pic:spPr>
                </pic:pic>
              </a:graphicData>
            </a:graphic>
          </wp:inline>
        </w:drawing>
      </w: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ZAMYKANIE JÁZD:</w:t>
      </w:r>
    </w:p>
    <w:p w:rsidR="0093574A" w:rsidRDefault="0093574A">
      <w:pPr>
        <w:jc w:val="both"/>
        <w:rPr>
          <w:rFonts w:ascii="Arial" w:hAnsi="Arial" w:cs="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7F3414">
        <w:rPr>
          <w:rFonts w:ascii="Arial" w:hAnsi="Arial" w:cs="Arial"/>
          <w:sz w:val="20"/>
        </w:rPr>
        <w:t xml:space="preserve">Pomocou tejto funkcie môžete zamykať alebo odomykať jazdy v celej skupine jázd </w:t>
      </w:r>
      <w:r>
        <w:rPr>
          <w:rFonts w:ascii="Arial" w:hAnsi="Arial" w:cs="Arial"/>
          <w:sz w:val="20"/>
        </w:rPr>
        <w:t>hromadným spôsobom</w:t>
      </w:r>
      <w:r w:rsidRPr="007F3414">
        <w:rPr>
          <w:rFonts w:ascii="Arial" w:hAnsi="Arial" w:cs="Arial"/>
          <w:sz w:val="20"/>
        </w:rPr>
        <w:t>. Ide o skupinu jázd</w:t>
      </w:r>
      <w:r>
        <w:rPr>
          <w:rFonts w:ascii="Arial" w:hAnsi="Arial" w:cs="Arial"/>
          <w:sz w:val="20"/>
        </w:rPr>
        <w:t>,</w:t>
      </w:r>
      <w:r w:rsidRPr="007F3414">
        <w:rPr>
          <w:rFonts w:ascii="Arial" w:hAnsi="Arial" w:cs="Arial"/>
          <w:sz w:val="20"/>
        </w:rPr>
        <w:t xml:space="preserve"> ktorá vyhovuje </w:t>
      </w:r>
      <w:r w:rsidRPr="007F3414">
        <w:rPr>
          <w:rFonts w:ascii="Arial" w:hAnsi="Arial"/>
          <w:sz w:val="20"/>
          <w:lang w:val="sk-SK"/>
        </w:rPr>
        <w:t>aktuálne nastavenému filtru zobrazovania čiže</w:t>
      </w:r>
      <w:r>
        <w:rPr>
          <w:rFonts w:ascii="Arial" w:hAnsi="Arial"/>
          <w:sz w:val="20"/>
          <w:lang w:val="sk-SK"/>
        </w:rPr>
        <w:t xml:space="preserve"> ide o tie jazdy, ktoré </w:t>
      </w:r>
      <w:r w:rsidRPr="007F3414">
        <w:rPr>
          <w:rFonts w:ascii="Arial" w:hAnsi="Arial"/>
          <w:sz w:val="20"/>
          <w:lang w:val="sk-SK"/>
        </w:rPr>
        <w:t>sa aktuálne nachádzajú v zozname záznamov.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rPr>
        <w:t xml:space="preserve">Ak máte jazdu nastavenú ako zamknutú tak sa na nej neprepočítava (ak si spustíte funkciu „prepočet jázd“) údaj „Stav PHL po jazde“. </w:t>
      </w:r>
      <w:r>
        <w:rPr>
          <w:rFonts w:ascii="Arial" w:hAnsi="Arial"/>
          <w:sz w:val="20"/>
          <w:lang w:val="sk-SK"/>
        </w:rPr>
        <w:t>Pri zamknutej jazde sa rešpektuje aktuálny stav políčka Stav PHL po jazde“ v čase zamknutia jazdy. Pri zamknutej jazde sa tento údaj neprepočítavá ale naopak sa berie ako daný vierohodný údaj a od neho sa následne kontinuálne odvíja ďalší výpočet „stavov PHL po jazde“ pre nasledujúce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Pr>
          <w:rFonts w:ascii="Arial" w:hAnsi="Arial"/>
          <w:sz w:val="20"/>
        </w:rPr>
        <w:t>V dni ktorý obsahuje aspoň jednu zamknutú jazdu sa nevykonáva optimalizácia stravného (ak si cez podporné funkcie spustíte funkciu optimalizácie jázd).</w:t>
      </w:r>
    </w:p>
    <w:p w:rsidR="0093574A" w:rsidRPr="007F3414"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rPr>
        <w:lastRenderedPageBreak/>
        <w:t>Preto používajte zamykanie jázd obozretne.</w:t>
      </w: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VYTVORENIE KNIHY JÁZD NA ZÁKAZKU:</w:t>
      </w:r>
    </w:p>
    <w:p w:rsidR="0093574A" w:rsidRDefault="0093574A">
      <w:pPr>
        <w:jc w:val="both"/>
        <w:rPr>
          <w:rFonts w:ascii="Arial" w:hAnsi="Arial" w:cs="Arial"/>
        </w:rPr>
      </w:pPr>
    </w:p>
    <w:p w:rsidR="0093574A" w:rsidRDefault="0093574A">
      <w:pPr>
        <w:jc w:val="both"/>
        <w:rPr>
          <w:rFonts w:ascii="Arial" w:hAnsi="Arial"/>
          <w:bCs/>
        </w:rPr>
      </w:pPr>
      <w:r>
        <w:rPr>
          <w:rFonts w:ascii="Arial" w:hAnsi="Arial" w:cs="Arial"/>
        </w:rPr>
        <w:t xml:space="preserve">Ak si nechcete jazdy evidovať alebo vytvárať samy, prípadne potrebujete spraviť knihu jázd za veľmi dlhé obdobie môžete využiť aj našu doplnkovú službu vytvorenia knihy jázd na zákazku. My ju vytvoríme za Vás a Vy už len obdržíte výsledné zostavy a vyúčtovania cestovných náhrad, ktoré si zaradíte do účtovníctva. Naviac ešte obdržíte aj kompletné výsledné dáta pre program Kniha jázd – Speedy v ktorých môžete neskôr pokračovať aj samy alebo môžete neskôr znova využiť našu službu. Keď ste v časovej tiesni a nestíhate riešiť knihu jázd vo vlastnej réžii môžete využiť urgentný zrýchlený spôsob dodania knihy jázd na zákazku. Ak si v zozname </w:t>
      </w:r>
      <w:r>
        <w:rPr>
          <w:rFonts w:ascii="Arial" w:hAnsi="Arial"/>
          <w:bCs/>
        </w:rPr>
        <w:t xml:space="preserve">podporných funkcií kliknete na tlačítko </w:t>
      </w:r>
    </w:p>
    <w:p w:rsidR="0093574A" w:rsidRDefault="0093574A">
      <w:pPr>
        <w:jc w:val="both"/>
        <w:rPr>
          <w:rFonts w:ascii="Arial" w:hAnsi="Arial"/>
          <w:bCs/>
        </w:rPr>
      </w:pPr>
    </w:p>
    <w:p w:rsidR="0093574A" w:rsidRDefault="0093574A" w:rsidP="0093574A">
      <w:pPr>
        <w:jc w:val="center"/>
        <w:rPr>
          <w:rFonts w:ascii="Arial" w:hAnsi="Arial"/>
          <w:bCs/>
        </w:rPr>
      </w:pPr>
      <w:r>
        <w:rPr>
          <w:rFonts w:ascii="Arial" w:hAnsi="Arial" w:cs="Arial"/>
          <w:noProof/>
          <w:lang w:eastAsia="sk-SK"/>
        </w:rPr>
        <w:drawing>
          <wp:inline distT="0" distB="0" distL="0" distR="0">
            <wp:extent cx="1743075" cy="381000"/>
            <wp:effectExtent l="0" t="0" r="9525" b="0"/>
            <wp:docPr id="373" name="Obrázo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950401" name="btnVytvor_w.png"/>
                    <pic:cNvPicPr/>
                  </pic:nvPicPr>
                  <pic:blipFill>
                    <a:blip r:embed="rId162">
                      <a:extLst>
                        <a:ext uri="{28A0092B-C50C-407E-A947-70E740481C1C}">
                          <a14:useLocalDpi xmlns:a14="http://schemas.microsoft.com/office/drawing/2010/main" val="0"/>
                        </a:ext>
                      </a:extLst>
                    </a:blip>
                    <a:stretch>
                      <a:fillRect/>
                    </a:stretch>
                  </pic:blipFill>
                  <pic:spPr>
                    <a:xfrm>
                      <a:off x="0" y="0"/>
                      <a:ext cx="1743075" cy="381000"/>
                    </a:xfrm>
                    <a:prstGeom prst="rect">
                      <a:avLst/>
                    </a:prstGeom>
                  </pic:spPr>
                </pic:pic>
              </a:graphicData>
            </a:graphic>
          </wp:inline>
        </w:drawing>
      </w:r>
    </w:p>
    <w:p w:rsidR="0093574A" w:rsidRDefault="0093574A" w:rsidP="0093574A">
      <w:pPr>
        <w:jc w:val="center"/>
        <w:rPr>
          <w:rFonts w:ascii="Arial" w:hAnsi="Arial"/>
          <w:bCs/>
        </w:rPr>
      </w:pPr>
    </w:p>
    <w:p w:rsidR="0093574A" w:rsidRDefault="0093574A">
      <w:pPr>
        <w:jc w:val="both"/>
        <w:rPr>
          <w:rFonts w:ascii="Arial" w:hAnsi="Arial"/>
          <w:bCs/>
        </w:rPr>
      </w:pPr>
      <w:r>
        <w:rPr>
          <w:rFonts w:ascii="Arial" w:hAnsi="Arial"/>
          <w:bCs/>
        </w:rPr>
        <w:t>budete presmerovaný na webový formulár kde zadáte aký rozsah knihy jázd potrebujete a hneď môžete vidieť aj vypočítanú sumu za vytvorenie knihy jázd na zákazku. Následne môžete odoslať finálnu objednávku na vytvorenie knihy jázd. Po zaslaní objednávky si od Vás vyžiadame potrebné základné informácie (údaje o vozidle plus informácie o čerpaní PHL atď..) a všetko ostatné je už len na nás.</w:t>
      </w:r>
    </w:p>
    <w:p w:rsidR="0093574A" w:rsidRDefault="0093574A">
      <w:pPr>
        <w:jc w:val="both"/>
        <w:rPr>
          <w:rFonts w:ascii="Arial" w:hAnsi="Arial"/>
          <w:bCs/>
        </w:rPr>
      </w:pPr>
    </w:p>
    <w:p w:rsidR="0093574A" w:rsidRDefault="0093574A">
      <w:pPr>
        <w:jc w:val="both"/>
        <w:rPr>
          <w:rFonts w:ascii="Arial" w:hAnsi="Arial"/>
          <w:bCs/>
        </w:rPr>
      </w:pPr>
    </w:p>
    <w:p w:rsidR="0093574A" w:rsidRDefault="0093574A">
      <w:pPr>
        <w:jc w:val="both"/>
        <w:rPr>
          <w:rFonts w:ascii="Arial" w:hAnsi="Arial"/>
          <w:bCs/>
        </w:rPr>
      </w:pPr>
    </w:p>
    <w:p w:rsidR="0093574A" w:rsidRDefault="0093574A">
      <w:pPr>
        <w:jc w:val="both"/>
        <w:rPr>
          <w:rFonts w:ascii="Arial" w:hAnsi="Arial"/>
          <w:bCs/>
        </w:rPr>
      </w:pPr>
    </w:p>
    <w:p w:rsidR="0093574A" w:rsidRDefault="0093574A">
      <w:pPr>
        <w:jc w:val="both"/>
        <w:rPr>
          <w:rFonts w:ascii="Arial" w:hAnsi="Arial"/>
          <w:bCs/>
        </w:rPr>
      </w:pPr>
    </w:p>
    <w:p w:rsidR="002F269A" w:rsidRDefault="002F269A">
      <w:pPr>
        <w:jc w:val="both"/>
        <w:rPr>
          <w:rFonts w:ascii="Arial" w:hAnsi="Arial"/>
          <w:bCs/>
        </w:rPr>
      </w:pPr>
    </w:p>
    <w:p w:rsidR="002F269A" w:rsidRDefault="002F269A">
      <w:pPr>
        <w:jc w:val="both"/>
        <w:rPr>
          <w:rFonts w:ascii="Arial" w:hAnsi="Arial"/>
          <w:bCs/>
        </w:rPr>
      </w:pPr>
    </w:p>
    <w:p w:rsidR="0093574A" w:rsidRDefault="0093574A">
      <w:pPr>
        <w:pStyle w:val="Nadpis3"/>
        <w:rPr>
          <w:color w:val="0000FF"/>
          <w:sz w:val="20"/>
        </w:rPr>
      </w:pPr>
      <w:bookmarkStart w:id="20" w:name="_Toc123549988"/>
      <w:r>
        <w:rPr>
          <w:color w:val="0000FF"/>
          <w:sz w:val="20"/>
        </w:rPr>
        <w:t>2.2.2</w:t>
      </w:r>
      <w:r>
        <w:rPr>
          <w:color w:val="0000FF"/>
          <w:sz w:val="20"/>
        </w:rPr>
        <w:tab/>
      </w:r>
      <w:r>
        <w:rPr>
          <w:color w:val="0000FF"/>
          <w:sz w:val="20"/>
        </w:rPr>
        <w:tab/>
        <w:t>Samogenerovanie jázd</w:t>
      </w:r>
      <w:bookmarkEnd w:id="20"/>
    </w:p>
    <w:p w:rsidR="0093574A" w:rsidRPr="00DB0A00" w:rsidRDefault="0093574A" w:rsidP="0093574A"/>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Funkcia samogenerovanie jázd slúži na náhodné generovanie (vytváranie) jázd pre zvolených partnerov vo zvolenom dátumovom období. Používaním tejto funkcie odpadá mravčia práca so zadávaním každej uskutočnenej jazdy. Stačí ak sa raz za mesiac (týždeň, polrok, rok) spustí táto funkcia a vytlačí tlačová zostava knihy jázd.</w:t>
      </w:r>
    </w:p>
    <w:p w:rsidR="00887EB6" w:rsidRDefault="00887EB6">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Do funkcie samogenerovania jázd sa dostanete ak v časti evidencie jázd stlačíte tlačidlo</w:t>
      </w:r>
    </w:p>
    <w:p w:rsidR="0093574A" w:rsidRDefault="0093574A" w:rsidP="0093574A">
      <w:pPr>
        <w:pStyle w:val="Zkladntext"/>
        <w:tabs>
          <w:tab w:val="left" w:pos="0"/>
          <w:tab w:val="left" w:pos="567"/>
          <w:tab w:val="left" w:pos="851"/>
        </w:tabs>
        <w:jc w:val="center"/>
        <w:rPr>
          <w:rFonts w:ascii="Arial" w:hAnsi="Arial"/>
          <w:sz w:val="20"/>
          <w:lang w:val="sk-SK"/>
        </w:rPr>
      </w:pPr>
      <w:r w:rsidRPr="00606B7A">
        <w:rPr>
          <w:rFonts w:ascii="Arial" w:hAnsi="Arial"/>
          <w:noProof/>
          <w:sz w:val="20"/>
          <w:lang w:val="sk-SK" w:eastAsia="sk-SK"/>
        </w:rPr>
        <w:lastRenderedPageBreak/>
        <w:drawing>
          <wp:inline distT="0" distB="0" distL="0" distR="0">
            <wp:extent cx="923925" cy="276225"/>
            <wp:effectExtent l="0" t="0" r="9525" b="9525"/>
            <wp:docPr id="190" name="Obrázok 190" descr="a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759828" name="Picture 190" descr="a9g"/>
                    <pic:cNvPicPr>
                      <a:picLocks noChangeAspect="1" noChangeArrowheads="1"/>
                    </pic:cNvPicPr>
                  </pic:nvPicPr>
                  <pic:blipFill>
                    <a:blip r:embed="rId163">
                      <a:extLst>
                        <a:ext uri="{28A0092B-C50C-407E-A947-70E740481C1C}">
                          <a14:useLocalDpi xmlns:a14="http://schemas.microsoft.com/office/drawing/2010/main" val="0"/>
                        </a:ext>
                      </a:extLst>
                    </a:blip>
                    <a:stretch>
                      <a:fillRect/>
                    </a:stretch>
                  </pic:blipFill>
                  <pic:spPr bwMode="auto">
                    <a:xfrm>
                      <a:off x="0" y="0"/>
                      <a:ext cx="923925" cy="276225"/>
                    </a:xfrm>
                    <a:prstGeom prst="rect">
                      <a:avLst/>
                    </a:prstGeom>
                    <a:noFill/>
                    <a:ln>
                      <a:noFill/>
                    </a:ln>
                  </pic:spPr>
                </pic:pic>
              </a:graphicData>
            </a:graphic>
          </wp:inline>
        </w:drawing>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 xml:space="preserve">Po jeho stlačení sa zobrazí na obrazovke nový formulár, </w:t>
      </w:r>
    </w:p>
    <w:p w:rsidR="0093574A" w:rsidRDefault="0093574A">
      <w:pPr>
        <w:pStyle w:val="Zkladntext"/>
        <w:tabs>
          <w:tab w:val="left" w:pos="0"/>
          <w:tab w:val="left" w:pos="567"/>
          <w:tab w:val="left" w:pos="851"/>
        </w:tabs>
        <w:jc w:val="both"/>
        <w:rPr>
          <w:rFonts w:ascii="Arial" w:hAnsi="Arial"/>
          <w:sz w:val="20"/>
          <w:lang w:val="sk-SK"/>
        </w:rPr>
      </w:pPr>
    </w:p>
    <w:p w:rsidR="0093574A" w:rsidRDefault="00FB0D80" w:rsidP="0093574A">
      <w:pPr>
        <w:pStyle w:val="Zkladntext"/>
        <w:tabs>
          <w:tab w:val="left" w:pos="0"/>
          <w:tab w:val="left" w:pos="567"/>
          <w:tab w:val="left" w:pos="851"/>
        </w:tabs>
        <w:jc w:val="center"/>
        <w:rPr>
          <w:rFonts w:ascii="Arial" w:hAnsi="Arial"/>
          <w:sz w:val="20"/>
          <w:lang w:val="sk-SK"/>
        </w:rPr>
      </w:pPr>
      <w:r>
        <w:rPr>
          <w:rFonts w:ascii="Arial" w:hAnsi="Arial"/>
          <w:noProof/>
          <w:sz w:val="20"/>
          <w:lang w:val="sk-SK" w:eastAsia="sk-SK"/>
        </w:rPr>
        <w:drawing>
          <wp:inline distT="0" distB="0" distL="0" distR="0">
            <wp:extent cx="4417695" cy="2461895"/>
            <wp:effectExtent l="0" t="0" r="1905" b="0"/>
            <wp:docPr id="63" name="Obrázo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a.png"/>
                    <pic:cNvPicPr/>
                  </pic:nvPicPr>
                  <pic:blipFill>
                    <a:blip r:embed="rId164">
                      <a:extLst>
                        <a:ext uri="{28A0092B-C50C-407E-A947-70E740481C1C}">
                          <a14:useLocalDpi xmlns:a14="http://schemas.microsoft.com/office/drawing/2010/main" val="0"/>
                        </a:ext>
                      </a:extLst>
                    </a:blip>
                    <a:stretch>
                      <a:fillRect/>
                    </a:stretch>
                  </pic:blipFill>
                  <pic:spPr>
                    <a:xfrm>
                      <a:off x="0" y="0"/>
                      <a:ext cx="4417695" cy="2461895"/>
                    </a:xfrm>
                    <a:prstGeom prst="rect">
                      <a:avLst/>
                    </a:prstGeom>
                  </pic:spPr>
                </pic:pic>
              </a:graphicData>
            </a:graphic>
          </wp:inline>
        </w:drawing>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v ktorom si v troch záložkách „Hlavné parametre“, „Priraďovanie vodiča“ a „Pravidelná jazda“ nastavíte parametre pre samogenerovanie jázd. Ak máte zobrazený tento formulár a chcete si otvoriť napr. číselník áut, alebo inú úlohu za účelom doplnenia informácie o spotrebe PHL, alebo o vzdialenosti partnera, poprípade inú ľubovoľnú akciu nie je to možné, pretože formulár samogenerovania sa zobrazuje v modálnom režime. To znamená</w:t>
      </w:r>
      <w:r w:rsidR="00CF6C32">
        <w:rPr>
          <w:rFonts w:ascii="Arial" w:hAnsi="Arial"/>
          <w:sz w:val="20"/>
          <w:lang w:val="sk-SK"/>
        </w:rPr>
        <w:t>,</w:t>
      </w:r>
      <w:r>
        <w:rPr>
          <w:rFonts w:ascii="Arial" w:hAnsi="Arial"/>
          <w:sz w:val="20"/>
          <w:lang w:val="sk-SK"/>
        </w:rPr>
        <w:t xml:space="preserve"> že je to modálne okno a nedá sa z neho odísť bez jeho uzavretia. V prípade nutnej zmeny musíte tento formulár zavrieť, potom vykonať zamýšľanú úlohu a znovu si otvoriť tento formulár.</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NASTAVENIE PARAMETROV SAMOGENEROVANIA JÁZD:</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Ak máte v „Nastaveniach“ povolenú voľbu „Zapamätávanie param. generovania“, tak pri vyvolaní funkcie „Samogenerovanie jázd“ budete mať automaticky vyplnené parametre samogenerovania presne podľa toho ako boli nastavené pri poslednom samogenerovaní (ak bola vtedy zapnutá voľba „Zapamätávanie param. generovania“). Pri ďalšom vyvolaní samogerovania jázd budete mať parametre prednastavené v takom tvare, v akom ich zanecháte keď odíde zo súčasného samogenerovania jázd (a voľba „Zapamätávanie param. generovania“ je zároveň zapnutá).</w:t>
      </w:r>
    </w:p>
    <w:p w:rsidR="0093574A" w:rsidRDefault="0093574A">
      <w:pPr>
        <w:pStyle w:val="Zkladntext"/>
        <w:tabs>
          <w:tab w:val="left" w:pos="0"/>
          <w:tab w:val="left" w:pos="567"/>
          <w:tab w:val="left" w:pos="851"/>
        </w:tabs>
        <w:jc w:val="both"/>
        <w:rPr>
          <w:rFonts w:ascii="Arial" w:hAnsi="Arial"/>
          <w:sz w:val="20"/>
          <w:u w:val="single"/>
          <w:lang w:val="sk-SK"/>
        </w:rPr>
      </w:pPr>
      <w:r>
        <w:rPr>
          <w:rFonts w:ascii="Arial" w:hAnsi="Arial"/>
          <w:sz w:val="20"/>
          <w:lang w:val="sk-SK"/>
        </w:rPr>
        <w:lastRenderedPageBreak/>
        <w:t xml:space="preserve"> </w:t>
      </w:r>
      <w:r>
        <w:rPr>
          <w:rFonts w:ascii="Arial" w:hAnsi="Arial"/>
          <w:sz w:val="20"/>
          <w:u w:val="single"/>
          <w:lang w:val="sk-SK"/>
        </w:rPr>
        <w:t>ZÁLOŽKA „HLAVNÉ PARAMETRE“:</w:t>
      </w:r>
    </w:p>
    <w:p w:rsidR="0093574A" w:rsidRDefault="0093574A">
      <w:pPr>
        <w:pStyle w:val="Zkladntext"/>
        <w:tabs>
          <w:tab w:val="left" w:pos="0"/>
          <w:tab w:val="left" w:pos="567"/>
          <w:tab w:val="left" w:pos="851"/>
        </w:tabs>
        <w:jc w:val="both"/>
        <w:rPr>
          <w:rFonts w:ascii="Arial" w:hAnsi="Arial"/>
          <w:sz w:val="20"/>
          <w:u w:val="single"/>
          <w:lang w:val="sk-SK"/>
        </w:rPr>
      </w:pPr>
    </w:p>
    <w:p w:rsidR="0093574A" w:rsidRDefault="00FB0D80">
      <w:pPr>
        <w:pStyle w:val="Zkladntext"/>
        <w:tabs>
          <w:tab w:val="left" w:pos="0"/>
          <w:tab w:val="left" w:pos="567"/>
          <w:tab w:val="left" w:pos="851"/>
        </w:tabs>
        <w:jc w:val="both"/>
        <w:rPr>
          <w:rFonts w:ascii="Arial" w:hAnsi="Arial"/>
          <w:sz w:val="20"/>
          <w:lang w:val="sk-SK"/>
        </w:rPr>
      </w:pPr>
      <w:r>
        <w:rPr>
          <w:rFonts w:ascii="Arial" w:hAnsi="Arial"/>
          <w:noProof/>
          <w:sz w:val="20"/>
          <w:lang w:val="sk-SK" w:eastAsia="sk-SK"/>
        </w:rPr>
        <w:drawing>
          <wp:inline distT="0" distB="0" distL="0" distR="0">
            <wp:extent cx="4417695" cy="1997710"/>
            <wp:effectExtent l="0" t="0" r="1905" b="2540"/>
            <wp:docPr id="115" name="Obrázo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b.png"/>
                    <pic:cNvPicPr/>
                  </pic:nvPicPr>
                  <pic:blipFill>
                    <a:blip r:embed="rId165">
                      <a:extLst>
                        <a:ext uri="{28A0092B-C50C-407E-A947-70E740481C1C}">
                          <a14:useLocalDpi xmlns:a14="http://schemas.microsoft.com/office/drawing/2010/main" val="0"/>
                        </a:ext>
                      </a:extLst>
                    </a:blip>
                    <a:stretch>
                      <a:fillRect/>
                    </a:stretch>
                  </pic:blipFill>
                  <pic:spPr>
                    <a:xfrm>
                      <a:off x="0" y="0"/>
                      <a:ext cx="4417695" cy="1997710"/>
                    </a:xfrm>
                    <a:prstGeom prst="rect">
                      <a:avLst/>
                    </a:prstGeom>
                  </pic:spPr>
                </pic:pic>
              </a:graphicData>
            </a:graphic>
          </wp:inline>
        </w:drawing>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 xml:space="preserve">Stlačením tlačidla  </w:t>
      </w:r>
      <w:r w:rsidRPr="00C15D0B">
        <w:rPr>
          <w:rFonts w:ascii="Arial" w:hAnsi="Arial"/>
          <w:noProof/>
          <w:sz w:val="20"/>
          <w:lang w:val="sk-SK" w:eastAsia="sk-SK"/>
        </w:rPr>
        <w:drawing>
          <wp:inline distT="0" distB="0" distL="0" distR="0">
            <wp:extent cx="200025" cy="180975"/>
            <wp:effectExtent l="0" t="0" r="9525" b="9525"/>
            <wp:docPr id="193" name="Obrázok 193" descr="a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865894" name="Picture 193" descr="a4g"/>
                    <pic:cNvPicPr>
                      <a:picLocks noChangeAspect="1" noChangeArrowheads="1"/>
                    </pic:cNvPicPr>
                  </pic:nvPicPr>
                  <pic:blipFill>
                    <a:blip r:embed="rId113">
                      <a:extLst>
                        <a:ext uri="{28A0092B-C50C-407E-A947-70E740481C1C}">
                          <a14:useLocalDpi xmlns:a14="http://schemas.microsoft.com/office/drawing/2010/main" val="0"/>
                        </a:ext>
                      </a:extLst>
                    </a:blip>
                    <a:stretch>
                      <a:fillRect/>
                    </a:stretch>
                  </pic:blipFill>
                  <pic:spPr bwMode="auto">
                    <a:xfrm>
                      <a:off x="0" y="0"/>
                      <a:ext cx="200025" cy="180975"/>
                    </a:xfrm>
                    <a:prstGeom prst="rect">
                      <a:avLst/>
                    </a:prstGeom>
                    <a:noFill/>
                    <a:ln>
                      <a:noFill/>
                    </a:ln>
                  </pic:spPr>
                </pic:pic>
              </a:graphicData>
            </a:graphic>
          </wp:inline>
        </w:drawing>
      </w:r>
      <w:r>
        <w:rPr>
          <w:rFonts w:ascii="Arial" w:hAnsi="Arial"/>
          <w:sz w:val="20"/>
          <w:lang w:val="sk-SK"/>
        </w:rPr>
        <w:t xml:space="preserve">  sa Vám objaví nový formulár, </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rsidP="0093574A">
      <w:pPr>
        <w:pStyle w:val="Zkladntext"/>
        <w:tabs>
          <w:tab w:val="left" w:pos="0"/>
          <w:tab w:val="left" w:pos="567"/>
          <w:tab w:val="left" w:pos="851"/>
        </w:tabs>
        <w:jc w:val="center"/>
        <w:rPr>
          <w:rFonts w:ascii="Arial" w:hAnsi="Arial"/>
          <w:sz w:val="20"/>
          <w:lang w:val="sk-SK"/>
        </w:rPr>
      </w:pPr>
      <w:r>
        <w:rPr>
          <w:rFonts w:ascii="Arial" w:hAnsi="Arial"/>
          <w:noProof/>
          <w:sz w:val="20"/>
          <w:lang w:val="sk-SK" w:eastAsia="sk-SK"/>
        </w:rPr>
        <w:drawing>
          <wp:inline distT="0" distB="0" distL="0" distR="0">
            <wp:extent cx="3886200" cy="1419225"/>
            <wp:effectExtent l="0" t="0" r="0" b="9525"/>
            <wp:docPr id="194" name="Obrázok 194" descr="kjpart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096293" name="Picture 194" descr="kjpart_w"/>
                    <pic:cNvPicPr>
                      <a:picLocks noChangeAspect="1" noChangeArrowheads="1"/>
                    </pic:cNvPicPr>
                  </pic:nvPicPr>
                  <pic:blipFill>
                    <a:blip r:embed="rId166" cstate="print">
                      <a:extLst>
                        <a:ext uri="{28A0092B-C50C-407E-A947-70E740481C1C}">
                          <a14:useLocalDpi xmlns:a14="http://schemas.microsoft.com/office/drawing/2010/main" val="0"/>
                        </a:ext>
                      </a:extLst>
                    </a:blip>
                    <a:stretch>
                      <a:fillRect/>
                    </a:stretch>
                  </pic:blipFill>
                  <pic:spPr bwMode="auto">
                    <a:xfrm>
                      <a:off x="0" y="0"/>
                      <a:ext cx="3886200" cy="1419225"/>
                    </a:xfrm>
                    <a:prstGeom prst="rect">
                      <a:avLst/>
                    </a:prstGeom>
                    <a:noFill/>
                    <a:ln>
                      <a:noFill/>
                    </a:ln>
                  </pic:spPr>
                </pic:pic>
              </a:graphicData>
            </a:graphic>
          </wp:inline>
        </w:drawing>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pomocou, ktorého si vyberiete do samogenerovania partnerov ku ktorým sa majú náhodne vytvoriť jazdy. Formulár obsahuje dve okná, pra</w:t>
      </w:r>
      <w:r w:rsidR="007A660A">
        <w:rPr>
          <w:rFonts w:ascii="Arial" w:hAnsi="Arial"/>
          <w:sz w:val="20"/>
          <w:lang w:val="sk-SK"/>
        </w:rPr>
        <w:t>vé a ľavé. V ľavom okne sa Vám zobrazujú</w:t>
      </w:r>
      <w:r>
        <w:rPr>
          <w:rFonts w:ascii="Arial" w:hAnsi="Arial"/>
          <w:sz w:val="20"/>
          <w:lang w:val="sk-SK"/>
        </w:rPr>
        <w:t xml:space="preserve"> partneri z číselníka partnerov, ktorí majú vyplnené v číselníku partnerov povinné políčka v časti prídavku knihy jázd (aspoň jeden dôvod jazdy, vzdialenosť v km, maximálna a minimálna dĺžka cesty) a zároveň nie sú ešte vybraní do samogenerovania (čiže do pravého okna). </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 xml:space="preserve">Zobrazovanie partnerov môže byť ešte obmedzené nastavením filtra zobrazovania pre ľavé okno. </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rsidP="0093574A">
      <w:pPr>
        <w:pStyle w:val="Zkladntext"/>
        <w:tabs>
          <w:tab w:val="left" w:pos="0"/>
          <w:tab w:val="left" w:pos="567"/>
          <w:tab w:val="left" w:pos="851"/>
        </w:tabs>
        <w:jc w:val="center"/>
        <w:rPr>
          <w:rFonts w:ascii="Arial" w:hAnsi="Arial"/>
          <w:sz w:val="20"/>
          <w:lang w:val="sk-SK"/>
        </w:rPr>
      </w:pPr>
      <w:r>
        <w:rPr>
          <w:rFonts w:ascii="Arial" w:hAnsi="Arial"/>
          <w:noProof/>
          <w:sz w:val="20"/>
          <w:lang w:val="sk-SK" w:eastAsia="sk-SK"/>
        </w:rPr>
        <w:lastRenderedPageBreak/>
        <w:drawing>
          <wp:inline distT="0" distB="0" distL="0" distR="0">
            <wp:extent cx="2400300" cy="771525"/>
            <wp:effectExtent l="0" t="0" r="0" b="9525"/>
            <wp:docPr id="195" name="Obrázok 195" descr="filter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574509" name="Picture 195" descr="filter_w"/>
                    <pic:cNvPicPr>
                      <a:picLocks noChangeAspect="1" noChangeArrowheads="1"/>
                    </pic:cNvPicPr>
                  </pic:nvPicPr>
                  <pic:blipFill>
                    <a:blip r:embed="rId167">
                      <a:extLst>
                        <a:ext uri="{28A0092B-C50C-407E-A947-70E740481C1C}">
                          <a14:useLocalDpi xmlns:a14="http://schemas.microsoft.com/office/drawing/2010/main" val="0"/>
                        </a:ext>
                      </a:extLst>
                    </a:blip>
                    <a:stretch>
                      <a:fillRect/>
                    </a:stretch>
                  </pic:blipFill>
                  <pic:spPr bwMode="auto">
                    <a:xfrm>
                      <a:off x="0" y="0"/>
                      <a:ext cx="2400300" cy="771525"/>
                    </a:xfrm>
                    <a:prstGeom prst="rect">
                      <a:avLst/>
                    </a:prstGeom>
                    <a:noFill/>
                    <a:ln>
                      <a:noFill/>
                    </a:ln>
                  </pic:spPr>
                </pic:pic>
              </a:graphicData>
            </a:graphic>
          </wp:inline>
        </w:drawing>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Tu si môžete napr. nastaviť aby sa pre výber zobrazovali iba partneri ktorých maximálna časová dĺžka jazdy (trvanie času jazdy ku partnerovi tam a nazad vrátane času zdržania sa uňho)  je 6 hodín. Tým docielite napr. to aby sa samogenerovaním jázd nevytvorila dlhšia jazda ako 6 hodín atď..</w:t>
      </w: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 xml:space="preserve">V pravom okne sa Vám zobrazujú partneri, ktorý boli vybraní pre samogenerovanie. </w:t>
      </w: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Ak vyberiete z ľavého okna partnera tak z neho zmizne a objaví sa v pravom okne. Ak v pravom okne zrušíte partnera, tak z pravého okna zmizne a v ľavom okne sa objaví.</w:t>
      </w:r>
    </w:p>
    <w:p w:rsidR="0093574A" w:rsidRDefault="0093574A">
      <w:pPr>
        <w:pStyle w:val="Zkladntext"/>
        <w:tabs>
          <w:tab w:val="left" w:pos="0"/>
          <w:tab w:val="left" w:pos="567"/>
          <w:tab w:val="left" w:pos="851"/>
        </w:tabs>
        <w:jc w:val="both"/>
        <w:rPr>
          <w:rFonts w:ascii="Arial" w:hAnsi="Arial"/>
          <w:sz w:val="20"/>
          <w:lang w:val="sk-SK"/>
        </w:rPr>
      </w:pPr>
      <w:r>
        <w:rPr>
          <w:rFonts w:ascii="Arial" w:hAnsi="Arial"/>
          <w:sz w:val="20"/>
          <w:lang w:val="sk-SK"/>
        </w:rPr>
        <w:t xml:space="preserve">Výber partnerov z ľavého okna do pravého a zrušenie vybraných partnerov v pravom okne sa udeje aj pomocou dvojkliku myši na danom partnerovi alebo pomocou tlačidiel: </w:t>
      </w:r>
    </w:p>
    <w:p w:rsidR="0093574A" w:rsidRDefault="0093574A">
      <w:pPr>
        <w:pStyle w:val="Zkladntext"/>
        <w:tabs>
          <w:tab w:val="left" w:pos="0"/>
          <w:tab w:val="left" w:pos="567"/>
          <w:tab w:val="left" w:pos="851"/>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bCs/>
          <w:noProof/>
          <w:sz w:val="20"/>
          <w:lang w:val="sk-SK" w:eastAsia="sk-SK"/>
        </w:rPr>
        <w:drawing>
          <wp:anchor distT="0" distB="0" distL="114300" distR="114300" simplePos="0" relativeHeight="251664384" behindDoc="0" locked="0" layoutInCell="1" allowOverlap="1">
            <wp:simplePos x="0" y="0"/>
            <wp:positionH relativeFrom="column">
              <wp:posOffset>3810</wp:posOffset>
            </wp:positionH>
            <wp:positionV relativeFrom="paragraph">
              <wp:posOffset>1905</wp:posOffset>
            </wp:positionV>
            <wp:extent cx="323850" cy="323850"/>
            <wp:effectExtent l="0" t="0" r="0" b="0"/>
            <wp:wrapNone/>
            <wp:docPr id="345" name="Obrázok 72" descr="Tlac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806031" name="Picture 72" descr="Tlac18"/>
                    <pic:cNvPicPr>
                      <a:picLocks noChangeAspect="1" noChangeArrowheads="1"/>
                    </pic:cNvPicPr>
                  </pic:nvPicPr>
                  <pic:blipFill>
                    <a:blip r:embed="rId168">
                      <a:extLst>
                        <a:ext uri="{28A0092B-C50C-407E-A947-70E740481C1C}">
                          <a14:useLocalDpi xmlns:a14="http://schemas.microsoft.com/office/drawing/2010/main" val="0"/>
                        </a:ext>
                      </a:extLst>
                    </a:blip>
                    <a:stretch>
                      <a:fillRect/>
                    </a:stretch>
                  </pic:blipFill>
                  <pic:spPr bwMode="auto">
                    <a:xfrm>
                      <a:off x="0" y="0"/>
                      <a:ext cx="32385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Cs/>
          <w:sz w:val="20"/>
          <w:lang w:val="sk-SK"/>
        </w:rPr>
        <w:tab/>
        <w:t xml:space="preserve">- pridanie jedného partnera do samogenerovania (pravého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r>
        <w:rPr>
          <w:rFonts w:ascii="Arial" w:hAnsi="Arial"/>
          <w:bCs/>
          <w:sz w:val="20"/>
          <w:lang w:val="sk-SK"/>
        </w:rPr>
        <w:tab/>
        <w:t xml:space="preserve">  okna)</w:t>
      </w:r>
      <w:r>
        <w:rPr>
          <w:rFonts w:ascii="Arial" w:hAnsi="Arial"/>
          <w:b/>
          <w:color w:val="0000FF"/>
          <w:sz w:val="20"/>
          <w:lang w:val="sk-SK"/>
        </w:rPr>
        <w:tab/>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color w:val="0000FF"/>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70"/>
        <w:rPr>
          <w:rFonts w:ascii="Arial" w:hAnsi="Arial"/>
          <w:bCs/>
          <w:sz w:val="20"/>
          <w:lang w:val="sk-SK"/>
        </w:rPr>
      </w:pPr>
      <w:r>
        <w:rPr>
          <w:bCs/>
          <w:noProof/>
          <w:sz w:val="20"/>
          <w:lang w:val="sk-SK" w:eastAsia="sk-SK"/>
        </w:rPr>
        <w:drawing>
          <wp:anchor distT="0" distB="0" distL="114300" distR="114300" simplePos="0" relativeHeight="251665408" behindDoc="0" locked="0" layoutInCell="1" allowOverlap="1">
            <wp:simplePos x="0" y="0"/>
            <wp:positionH relativeFrom="column">
              <wp:posOffset>3810</wp:posOffset>
            </wp:positionH>
            <wp:positionV relativeFrom="paragraph">
              <wp:posOffset>10160</wp:posOffset>
            </wp:positionV>
            <wp:extent cx="333375" cy="333375"/>
            <wp:effectExtent l="0" t="0" r="9525" b="9525"/>
            <wp:wrapNone/>
            <wp:docPr id="344" name="Obrázok 73" descr="Tlac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018483" name="Picture 73" descr="Tlac19"/>
                    <pic:cNvPicPr>
                      <a:picLocks noChangeAspect="1" noChangeArrowheads="1"/>
                    </pic:cNvPicPr>
                  </pic:nvPicPr>
                  <pic:blipFill>
                    <a:blip r:embed="rId169">
                      <a:extLst>
                        <a:ext uri="{28A0092B-C50C-407E-A947-70E740481C1C}">
                          <a14:useLocalDpi xmlns:a14="http://schemas.microsoft.com/office/drawing/2010/main" val="0"/>
                        </a:ext>
                      </a:extLst>
                    </a:blip>
                    <a:stretch>
                      <a:fillRect/>
                    </a:stretch>
                  </pic:blipFill>
                  <pic:spPr bwMode="auto">
                    <a:xfrm>
                      <a:off x="0" y="0"/>
                      <a:ext cx="33337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Cs/>
          <w:sz w:val="20"/>
          <w:lang w:val="sk-SK"/>
        </w:rPr>
        <w:tab/>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70"/>
        <w:rPr>
          <w:rFonts w:ascii="Arial" w:hAnsi="Arial"/>
          <w:bCs/>
          <w:sz w:val="20"/>
          <w:lang w:val="sk-SK"/>
        </w:rPr>
      </w:pPr>
      <w:r>
        <w:rPr>
          <w:rFonts w:ascii="Arial" w:hAnsi="Arial"/>
          <w:bCs/>
          <w:sz w:val="20"/>
          <w:lang w:val="sk-SK"/>
        </w:rPr>
        <w:t xml:space="preserve">- pridanie všetkých partnerov do samogenerovania (pravého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 xml:space="preserve">            okna)</w:t>
      </w:r>
    </w:p>
    <w:p w:rsidR="0093574A" w:rsidRDefault="0093574A">
      <w:pPr>
        <w:pStyle w:val="Zkladntext"/>
        <w:tabs>
          <w:tab w:val="left" w:pos="0"/>
          <w:tab w:val="left" w:pos="567"/>
          <w:tab w:val="left" w:pos="851"/>
        </w:tabs>
        <w:rPr>
          <w:rFonts w:ascii="Arial" w:hAnsi="Arial"/>
          <w:sz w:val="20"/>
          <w:lang w:val="sk-SK"/>
        </w:rPr>
      </w:pPr>
      <w:r>
        <w:rPr>
          <w:noProof/>
          <w:sz w:val="20"/>
          <w:lang w:val="sk-SK" w:eastAsia="sk-SK"/>
        </w:rPr>
        <w:drawing>
          <wp:anchor distT="0" distB="0" distL="114300" distR="114300" simplePos="0" relativeHeight="251658240" behindDoc="0" locked="0" layoutInCell="1" allowOverlap="1">
            <wp:simplePos x="0" y="0"/>
            <wp:positionH relativeFrom="column">
              <wp:posOffset>3810</wp:posOffset>
            </wp:positionH>
            <wp:positionV relativeFrom="paragraph">
              <wp:posOffset>41275</wp:posOffset>
            </wp:positionV>
            <wp:extent cx="333375" cy="333375"/>
            <wp:effectExtent l="0" t="0" r="9525" b="9525"/>
            <wp:wrapNone/>
            <wp:docPr id="343" name="Obrázok 30" descr="Tlac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311502" name="Picture 30" descr="Tlac16"/>
                    <pic:cNvPicPr>
                      <a:picLocks noChangeAspect="1" noChangeArrowheads="1"/>
                    </pic:cNvPicPr>
                  </pic:nvPicPr>
                  <pic:blipFill>
                    <a:blip r:embed="rId170">
                      <a:extLst>
                        <a:ext uri="{28A0092B-C50C-407E-A947-70E740481C1C}">
                          <a14:useLocalDpi xmlns:a14="http://schemas.microsoft.com/office/drawing/2010/main" val="0"/>
                        </a:ext>
                      </a:extLst>
                    </a:blip>
                    <a:stretch>
                      <a:fillRect/>
                    </a:stretch>
                  </pic:blipFill>
                  <pic:spPr bwMode="auto">
                    <a:xfrm>
                      <a:off x="0" y="0"/>
                      <a:ext cx="33337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 xml:space="preserve"> </w:t>
      </w:r>
      <w:r>
        <w:rPr>
          <w:rFonts w:ascii="Arial" w:hAnsi="Arial"/>
          <w:bCs/>
          <w:sz w:val="20"/>
          <w:lang w:val="sk-SK"/>
        </w:rPr>
        <w:tab/>
        <w:t xml:space="preserve">- odobratie jedného partnera zo samogenerovania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noProof/>
          <w:sz w:val="20"/>
          <w:lang w:val="sk-SK" w:eastAsia="sk-SK"/>
        </w:rPr>
        <w:drawing>
          <wp:anchor distT="0" distB="0" distL="114300" distR="114300" simplePos="0" relativeHeight="251659264" behindDoc="0" locked="0" layoutInCell="1" allowOverlap="1">
            <wp:simplePos x="0" y="0"/>
            <wp:positionH relativeFrom="column">
              <wp:posOffset>17145</wp:posOffset>
            </wp:positionH>
            <wp:positionV relativeFrom="paragraph">
              <wp:posOffset>130810</wp:posOffset>
            </wp:positionV>
            <wp:extent cx="323850" cy="323850"/>
            <wp:effectExtent l="0" t="0" r="0" b="0"/>
            <wp:wrapNone/>
            <wp:docPr id="342" name="Obrázok 31" descr="Tlac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990725" name="Picture 31" descr="Tlac17"/>
                    <pic:cNvPicPr>
                      <a:picLocks noChangeAspect="1" noChangeArrowheads="1"/>
                    </pic:cNvPicPr>
                  </pic:nvPicPr>
                  <pic:blipFill>
                    <a:blip r:embed="rId171">
                      <a:extLst>
                        <a:ext uri="{28A0092B-C50C-407E-A947-70E740481C1C}">
                          <a14:useLocalDpi xmlns:a14="http://schemas.microsoft.com/office/drawing/2010/main" val="0"/>
                        </a:ext>
                      </a:extLst>
                    </a:blip>
                    <a:stretch>
                      <a:fillRect/>
                    </a:stretch>
                  </pic:blipFill>
                  <pic:spPr bwMode="auto">
                    <a:xfrm>
                      <a:off x="0" y="0"/>
                      <a:ext cx="32385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Cs/>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ab/>
        <w:t>- odobratie všetkých partnerov zo samogenerovania</w:t>
      </w:r>
      <w:r>
        <w:rPr>
          <w:rFonts w:ascii="Arial" w:hAnsi="Arial"/>
          <w:bCs/>
          <w:sz w:val="20"/>
          <w:lang w:val="sk-SK"/>
        </w:rPr>
        <w:tab/>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Pri veľkom množstve partnerov si môžete vyhľadávanie konkrétneho partnera uľahčiť použitím tzv. rýchleho hľadania. Rýchle vyhľadávanie funguje v práve aktívnom okne (pravé alebo ľavé okno podľa toho pod ktorým je text „Rýchle hladanie“ – ak chcete hľadať v druhom okne jednoducho naňho kliknite myšou). Ak stlačíte napr. klávesu „M“ tak sa kurzor nastaví na prvý záznam ktorý začína na „M“. Môžete vyhľadávať aj textový reťazec napr. „Mart“ atď... Vyhľadáva sa podľa údajov v stĺpci ktorý je označený zelenou šípkou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noProof/>
          <w:sz w:val="20"/>
          <w:lang w:val="sk-SK" w:eastAsia="sk-SK"/>
        </w:rPr>
        <w:drawing>
          <wp:inline distT="0" distB="0" distL="0" distR="0">
            <wp:extent cx="3886200" cy="180975"/>
            <wp:effectExtent l="0" t="0" r="0" b="9525"/>
            <wp:docPr id="196" name="Obrázok 196" descr="obr17m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164034" name="Picture 196" descr="obr17mimo"/>
                    <pic:cNvPicPr>
                      <a:picLocks noChangeAspect="1" noChangeArrowheads="1"/>
                    </pic:cNvPicPr>
                  </pic:nvPicPr>
                  <pic:blipFill>
                    <a:blip r:embed="rId172">
                      <a:extLst>
                        <a:ext uri="{28A0092B-C50C-407E-A947-70E740481C1C}">
                          <a14:useLocalDpi xmlns:a14="http://schemas.microsoft.com/office/drawing/2010/main" val="0"/>
                        </a:ext>
                      </a:extLst>
                    </a:blip>
                    <a:stretch>
                      <a:fillRect/>
                    </a:stretch>
                  </pic:blipFill>
                  <pic:spPr bwMode="auto">
                    <a:xfrm>
                      <a:off x="0" y="0"/>
                      <a:ext cx="3886200" cy="1809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Zelenú šípku môžete presunúť na iný stĺpec tak že na jeho nadpis kliknete myšou.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Stlačením tlačidla </w:t>
      </w:r>
      <w:r w:rsidRPr="00E5614E">
        <w:rPr>
          <w:rFonts w:ascii="Arial" w:hAnsi="Arial"/>
          <w:bCs/>
          <w:noProof/>
          <w:sz w:val="20"/>
          <w:lang w:val="sk-SK" w:eastAsia="sk-SK"/>
        </w:rPr>
        <w:drawing>
          <wp:inline distT="0" distB="0" distL="0" distR="0">
            <wp:extent cx="180975" cy="180975"/>
            <wp:effectExtent l="0" t="0" r="9525" b="9525"/>
            <wp:docPr id="197" name="Obrázok 197"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190218" name="Picture 197"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bCs/>
          <w:sz w:val="20"/>
          <w:lang w:val="sk-SK"/>
        </w:rPr>
        <w:t xml:space="preserve"> si zvolíte vozidlo pre ktoré bude prebiehať                                       samogenerovanie jázd. Vyplnením políčok „Dátum od“ „do“ si určíte v akom dátumovom období sa budú generovať jazdy. Políčkami „Čas začiatkov jázd“ a „Čas ukončenia jázd“ zvolíte časové rozpätie jednotlivého dňa v ktorom bude generovaná jazda. Ani jedna z vygenerovaných jázd nebude mať čas odchodu a príchodu mimo tohto rozpätia (s výnimkou jazdy v ktorej bolo vykonané čerpanie PHL a čas čerpania je mimo tohto rozsahu a zároveň je zvolená voľba krytia časov jázd s časmi čerpania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145F66"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Do políčok „Počiatočný stav tachometra“ a „Koncový stav tachometra“ vpíšte príslušné údaje za zvolené dátumové obdobie. Políčko „Počiatočný stav tachometra“ sa môže automaticky samo meniť podľa už zapísaných jázd v evidencii  jázd</w:t>
      </w:r>
      <w:r w:rsidR="00D42C19">
        <w:rPr>
          <w:rFonts w:ascii="Arial" w:hAnsi="Arial"/>
          <w:bCs/>
          <w:sz w:val="20"/>
          <w:lang w:val="sk-SK"/>
        </w:rPr>
        <w:t>. Táto automatická zmena nastáva</w:t>
      </w:r>
      <w:r>
        <w:rPr>
          <w:rFonts w:ascii="Arial" w:hAnsi="Arial"/>
          <w:bCs/>
          <w:sz w:val="20"/>
          <w:lang w:val="sk-SK"/>
        </w:rPr>
        <w:t xml:space="preserve"> pri vyplnení políčok „Dátum od“ a „Ečv“ (prípadná potrebná zmena nastane iba ak je pri ich vypĺňaní súčasne vyplnené aj druhé políčko). Ak v období pred dátumom vpísanom v políčku „Dátum od“ malo vozidlo vybrané v políčku „Ečv“ zapísané v evidencii jázd jazdy, tak „Počiatočný stav tachometra“ sa upraví vzhľadom na naposledy zapísanú jazdu ku dátumu vpísanému do políčka „Dátum od“. Táto zmena (iba ak je potrebná) nastane automaticky bez upozornenia ak je políčko „Počiatočný stav tachometra“ nulové, a zmení sa “Ečv“ alebo „Dátum od“. </w:t>
      </w:r>
    </w:p>
    <w:p w:rsidR="00761FB9" w:rsidRDefault="00761FB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D42C19" w:rsidRDefault="00D42C19" w:rsidP="00D42C1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sa má automaticky zmeniť políčko „Počiatočný stav tachometra“ a už nie je nulové tak program upozorní na potrebu zmeny počiatočného stavu tachometra a zmení ho až po Vašom odsúhlasení. </w:t>
      </w:r>
    </w:p>
    <w:p w:rsidR="00761FB9" w:rsidRDefault="00761FB9" w:rsidP="00D42C1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Políčko „Minimálna časová medzera ...“ určuje minimálny časový posun medzi jednotlivými jazdami vygenerovanými v jeden a ten istý deň</w:t>
      </w:r>
      <w:r w:rsidR="00D42C19">
        <w:rPr>
          <w:rFonts w:ascii="Arial" w:hAnsi="Arial"/>
          <w:bCs/>
          <w:sz w:val="20"/>
          <w:lang w:val="sk-SK"/>
        </w:rPr>
        <w:t xml:space="preserve"> (ľudovo povedané aby jazdy neboli na sebe príliš „natlačené“)</w:t>
      </w:r>
      <w:r>
        <w:rPr>
          <w:rFonts w:ascii="Arial" w:hAnsi="Arial"/>
          <w:bCs/>
          <w:sz w:val="20"/>
          <w:lang w:val="sk-SK"/>
        </w:rPr>
        <w:t>. V prípade ak používate aj generovanie pravidelných jázd tak nastavená minimálna časová medzera nemá vplyv na odstup od pravidelných jázd (alebo na odstup pravidelnej jazdy od inej jazdy). V tomto prípade môže byť časová medzera menšia než je nastavená požadovaná hodnota. Pre všetky ostatné jazdy v rámci toho istého dňa bude nastavená minimálna časová medzera dodržaná.</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V časti „V generovaní vynechať dni“</w:t>
      </w:r>
      <w:r>
        <w:rPr>
          <w:rFonts w:ascii="Arial" w:hAnsi="Arial"/>
          <w:bCs/>
          <w:sz w:val="20"/>
          <w:lang w:val="sk-SK"/>
        </w:rPr>
        <w:t xml:space="preserve"> určíte na aké dni v týždni sa môžu generovať jazdy a na ktoré nie. Môžete si určiť vynechávanie víkendov a pod. Avšak ak zvolíte (pri generovaní firemného vozidla) vynechať napr. pondelok a počas pondelku bolo vykonané čerpanie PHL ktoré spadá do zvoleného dátumového obdobia generovania, tak sa aj v tento zakázaný pondelok vytvorí jazda s informáciou, že ide o čerpanie PHL (týmto je zabezpečené aby dátumy čerpania boli skutočne zhodné s dátumami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Zmenou políčka „Jazdy vygenerovať ako“ určujete, či </w:t>
      </w:r>
      <w:r w:rsidR="00AD5EC6">
        <w:rPr>
          <w:rFonts w:ascii="Arial" w:hAnsi="Arial"/>
          <w:bCs/>
          <w:sz w:val="20"/>
          <w:lang w:val="sk-SK"/>
        </w:rPr>
        <w:t xml:space="preserve">všetky </w:t>
      </w:r>
      <w:r>
        <w:rPr>
          <w:rFonts w:ascii="Arial" w:hAnsi="Arial"/>
          <w:bCs/>
          <w:sz w:val="20"/>
          <w:lang w:val="sk-SK"/>
        </w:rPr>
        <w:t xml:space="preserve">jazdy vytvorené samogenerovaním </w:t>
      </w:r>
      <w:r w:rsidR="00AD5EC6">
        <w:rPr>
          <w:rFonts w:ascii="Arial" w:hAnsi="Arial"/>
          <w:bCs/>
          <w:sz w:val="20"/>
          <w:lang w:val="sk-SK"/>
        </w:rPr>
        <w:t xml:space="preserve">(počas toho jedného behu samogenerovania) </w:t>
      </w:r>
      <w:r>
        <w:rPr>
          <w:rFonts w:ascii="Arial" w:hAnsi="Arial"/>
          <w:bCs/>
          <w:sz w:val="20"/>
          <w:lang w:val="sk-SK"/>
        </w:rPr>
        <w:t>budú označené ako služobné alebo ako súkromné.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7C7182" w:rsidRDefault="0093574A" w:rsidP="0093574A">
      <w:pPr>
        <w:pStyle w:val="Zkladntext2"/>
        <w:jc w:val="both"/>
        <w:rPr>
          <w:rFonts w:ascii="Arial" w:hAnsi="Arial"/>
          <w:sz w:val="20"/>
        </w:rPr>
      </w:pPr>
      <w:r>
        <w:rPr>
          <w:rFonts w:ascii="Arial" w:hAnsi="Arial"/>
          <w:sz w:val="20"/>
        </w:rPr>
        <w:lastRenderedPageBreak/>
        <w:t xml:space="preserve">Ak generujete jazdy pre firemné vozidlo alebo pre súkromné vozidlo, ktoré má ako zdroj cien uvedené „podľa bločkov PHL“ tak celé generované obdobie sa rozdelí na viacero subblokov, ktoré sú dátumovo ohraničené jednotlivými tankovaniami PHL. Pre každý takýto subblok sa určí počet km vzhľadom na </w:t>
      </w:r>
      <w:r w:rsidR="00991092">
        <w:rPr>
          <w:rFonts w:ascii="Arial" w:hAnsi="Arial"/>
          <w:sz w:val="20"/>
        </w:rPr>
        <w:t>m</w:t>
      </w:r>
      <w:r>
        <w:rPr>
          <w:rFonts w:ascii="Arial" w:hAnsi="Arial"/>
          <w:sz w:val="20"/>
        </w:rPr>
        <w:t xml:space="preserve">nožstvo tankovanej PHL, objem nádrže vozidla a vzhľadom na spotrebu vozidla. Pri generovaní jázd môže nastať situácia, že vzhľadom na požadovaný počet km pre subblok a vzhľadom na vybraných partnerov do samogenerovania (hlavne vzhľadom na ich zadanú vzdialenosť) nebude súčet všetkých vygenerovaných km v subbloku rovný s požadovaným počtom km za subblok (pretože vzdialenosť partnerov a počet km za subblok nemusia mať spoločný násobok). Vtedy sa zvyšný počet km rozpočítava na vygenerované jazdy v subbloku (aby sedel celkový požadovaný počet km v samogenerovaní). </w:t>
      </w:r>
    </w:p>
    <w:p w:rsidR="007C7182" w:rsidRDefault="007C7182" w:rsidP="0093574A">
      <w:pPr>
        <w:pStyle w:val="Zkladntext2"/>
        <w:jc w:val="both"/>
        <w:rPr>
          <w:rFonts w:ascii="Arial" w:hAnsi="Arial"/>
          <w:sz w:val="20"/>
        </w:rPr>
      </w:pPr>
      <w:r>
        <w:rPr>
          <w:rFonts w:ascii="Arial" w:hAnsi="Arial"/>
          <w:sz w:val="20"/>
        </w:rPr>
        <w:t>Toto platí aj pre súkromné vozidlo, ktoré má ako zdroj cien uvedené „voľné jazdy bez väzby na čerpania PHL“ s tým rozdielom, že nepôjde o viaceré subbloky ale iba o jeden ucelený blok.</w:t>
      </w:r>
    </w:p>
    <w:p w:rsidR="0093574A" w:rsidRDefault="0093574A" w:rsidP="0093574A">
      <w:pPr>
        <w:pStyle w:val="Zkladntext2"/>
        <w:jc w:val="both"/>
        <w:rPr>
          <w:rFonts w:ascii="Arial" w:hAnsi="Arial"/>
          <w:sz w:val="20"/>
          <w:u w:val="single"/>
        </w:rPr>
      </w:pPr>
      <w:r>
        <w:rPr>
          <w:rFonts w:ascii="Arial" w:hAnsi="Arial"/>
          <w:sz w:val="20"/>
        </w:rPr>
        <w:t xml:space="preserve">To akým spôsobom sa tieto zvyšné km dopripočítavajú sa určuje voľbou </w:t>
      </w:r>
      <w:r>
        <w:rPr>
          <w:rFonts w:ascii="Arial" w:hAnsi="Arial"/>
          <w:sz w:val="20"/>
          <w:u w:val="single"/>
        </w:rPr>
        <w:t xml:space="preserve">„povoliť plné pripočítavanie km“ </w:t>
      </w:r>
      <w:r w:rsidRPr="00AE02B0">
        <w:rPr>
          <w:rFonts w:ascii="Arial" w:hAnsi="Arial"/>
          <w:sz w:val="20"/>
        </w:rPr>
        <w:t>alebo voľbou</w:t>
      </w:r>
      <w:r>
        <w:rPr>
          <w:rFonts w:ascii="Arial" w:hAnsi="Arial"/>
          <w:sz w:val="20"/>
          <w:u w:val="single"/>
        </w:rPr>
        <w:t xml:space="preserve"> </w:t>
      </w:r>
      <w:r w:rsidRPr="00AE02B0">
        <w:rPr>
          <w:rFonts w:ascii="Arial" w:hAnsi="Arial"/>
          <w:sz w:val="20"/>
          <w:u w:val="single"/>
        </w:rPr>
        <w:t>„k jazde pripočitať max …“</w:t>
      </w:r>
    </w:p>
    <w:p w:rsidR="0093574A" w:rsidRDefault="0093574A" w:rsidP="0093574A">
      <w:pPr>
        <w:pStyle w:val="Zkladntext2"/>
        <w:jc w:val="both"/>
        <w:rPr>
          <w:rFonts w:ascii="Arial" w:hAnsi="Arial"/>
          <w:sz w:val="20"/>
          <w:u w:val="single"/>
        </w:rPr>
      </w:pPr>
    </w:p>
    <w:p w:rsidR="0093574A" w:rsidRDefault="0093574A" w:rsidP="0093574A">
      <w:pPr>
        <w:pStyle w:val="Zkladntext2"/>
        <w:jc w:val="center"/>
        <w:rPr>
          <w:rFonts w:ascii="Arial" w:hAnsi="Arial"/>
          <w:sz w:val="20"/>
          <w:u w:val="single"/>
        </w:rPr>
      </w:pPr>
      <w:r>
        <w:rPr>
          <w:rFonts w:ascii="Arial" w:hAnsi="Arial"/>
          <w:noProof/>
          <w:sz w:val="20"/>
          <w:u w:val="single"/>
          <w:lang w:eastAsia="sk-SK"/>
        </w:rPr>
        <w:drawing>
          <wp:inline distT="0" distB="0" distL="0" distR="0">
            <wp:extent cx="2057143" cy="857143"/>
            <wp:effectExtent l="0" t="0" r="635" b="635"/>
            <wp:docPr id="201" name="Obrázo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378811" name="maly_w.png"/>
                    <pic:cNvPicPr/>
                  </pic:nvPicPr>
                  <pic:blipFill>
                    <a:blip r:embed="rId173">
                      <a:extLst>
                        <a:ext uri="{28A0092B-C50C-407E-A947-70E740481C1C}">
                          <a14:useLocalDpi xmlns:a14="http://schemas.microsoft.com/office/drawing/2010/main" val="0"/>
                        </a:ext>
                      </a:extLst>
                    </a:blip>
                    <a:stretch>
                      <a:fillRect/>
                    </a:stretch>
                  </pic:blipFill>
                  <pic:spPr>
                    <a:xfrm>
                      <a:off x="0" y="0"/>
                      <a:ext cx="2057143" cy="857143"/>
                    </a:xfrm>
                    <a:prstGeom prst="rect">
                      <a:avLst/>
                    </a:prstGeom>
                  </pic:spPr>
                </pic:pic>
              </a:graphicData>
            </a:graphic>
          </wp:inline>
        </w:drawing>
      </w:r>
    </w:p>
    <w:p w:rsidR="0093574A" w:rsidRDefault="0093574A" w:rsidP="0093574A">
      <w:pPr>
        <w:pStyle w:val="Zkladntext2"/>
        <w:jc w:val="both"/>
        <w:rPr>
          <w:rFonts w:ascii="Arial" w:hAnsi="Arial"/>
          <w:sz w:val="20"/>
        </w:rPr>
      </w:pPr>
    </w:p>
    <w:p w:rsidR="0093574A" w:rsidRDefault="0093574A" w:rsidP="0093574A">
      <w:pPr>
        <w:pStyle w:val="Zkladntext2"/>
        <w:jc w:val="both"/>
        <w:rPr>
          <w:rFonts w:ascii="Arial" w:hAnsi="Arial"/>
          <w:sz w:val="20"/>
        </w:rPr>
      </w:pPr>
      <w:r>
        <w:rPr>
          <w:rFonts w:ascii="Arial" w:hAnsi="Arial"/>
          <w:sz w:val="20"/>
        </w:rPr>
        <w:t xml:space="preserve">Ak si zvolíte možnosť </w:t>
      </w:r>
      <w:r w:rsidRPr="004113C2">
        <w:rPr>
          <w:rFonts w:ascii="Arial" w:hAnsi="Arial"/>
          <w:sz w:val="20"/>
        </w:rPr>
        <w:t>„povoliť plné pripočítavanie km“</w:t>
      </w:r>
      <w:r>
        <w:rPr>
          <w:rFonts w:ascii="Arial" w:hAnsi="Arial"/>
          <w:sz w:val="20"/>
        </w:rPr>
        <w:t xml:space="preserve"> tak sa zvyšný počet km rozpočíta rovnomerne na každú jazdu v subbloku (počet zvyšných km sa vydelí počtom vygenerovaých jázd pre subblok atď...). Tak sa zabezpečí, že aj v takejto situácii bude „sedieť“ požadované množstvo km. Teoreticky však môže nastať situácia, že ku jazde s požadovabou dĺžkou 15 km sa pripočíta ďalších 25 km a jazda bude mať namiesto 15 km, 40 km čo nie je žiadúce (ak nastane takáto situácia budete o nej informovaný vo výsledku samogenerovania a budete mať možnosť nesúhlasiť s výsledkom samogenerovania).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Pr>
          <w:rFonts w:ascii="Arial" w:hAnsi="Arial"/>
          <w:sz w:val="20"/>
        </w:rPr>
        <w:t xml:space="preserve">Ak si zvolíte možnosť </w:t>
      </w:r>
      <w:r w:rsidRPr="004113C2">
        <w:rPr>
          <w:rFonts w:ascii="Arial" w:hAnsi="Arial"/>
          <w:sz w:val="20"/>
        </w:rPr>
        <w:t>„</w:t>
      </w:r>
      <w:r>
        <w:rPr>
          <w:rFonts w:ascii="Arial" w:hAnsi="Arial"/>
          <w:sz w:val="20"/>
        </w:rPr>
        <w:t>k jazde pripočitať max …</w:t>
      </w:r>
      <w:r w:rsidRPr="004113C2">
        <w:rPr>
          <w:rFonts w:ascii="Arial" w:hAnsi="Arial"/>
          <w:sz w:val="20"/>
        </w:rPr>
        <w:t>“</w:t>
      </w:r>
      <w:r>
        <w:rPr>
          <w:rFonts w:ascii="Arial" w:hAnsi="Arial"/>
          <w:sz w:val="20"/>
        </w:rPr>
        <w:t xml:space="preserve"> tak sa zvyšný počet km rozpočíta pomerovým spôsobom vzhľadom ku každej jazde v subbloku spôsobom, ktorý si samy určíte. Zvolíte si o koľko percent maximálne sa môže na jednu jazdu zvýšiť počet km (napr. ak jazda má zadanú vzdialenosť 150 km a nastavíte max 20% tak ku tejto jazde sa môže pripočítať max 30 km, ak má jazda nastavené 10 km tak sa k nej pripočíta max. 2 km atď…). Zároveň môžete ohraničiť aj vypočítanú výslednú výšku km voľbou „iba do výšky km pre jednu jazdu“.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Pr>
          <w:rFonts w:ascii="Arial" w:hAnsi="Arial"/>
          <w:sz w:val="20"/>
        </w:rPr>
        <w:t>Napr. ak pri jazde, ktorá má nastavenú dĺžku 150 km a určíte jej 20% pripočítania ale iba do výšky 25 km, tak ku tejto jazde sa nepripočíta 30km (čiže 20%) ale iba 25 km keďže sta zadali ohraničenie max. 25 km na jednu jazdu.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Pr>
          <w:rFonts w:ascii="Arial" w:hAnsi="Arial"/>
          <w:sz w:val="20"/>
        </w:rPr>
        <w:lastRenderedPageBreak/>
        <w:t xml:space="preserve">Voľbou  </w:t>
      </w:r>
      <w:r w:rsidRPr="004113C2">
        <w:rPr>
          <w:rFonts w:ascii="Arial" w:hAnsi="Arial"/>
          <w:sz w:val="20"/>
        </w:rPr>
        <w:t>„</w:t>
      </w:r>
      <w:r>
        <w:rPr>
          <w:rFonts w:ascii="Arial" w:hAnsi="Arial"/>
          <w:sz w:val="20"/>
        </w:rPr>
        <w:t>k jazde pripočitať max …</w:t>
      </w:r>
      <w:r w:rsidRPr="004113C2">
        <w:rPr>
          <w:rFonts w:ascii="Arial" w:hAnsi="Arial"/>
          <w:sz w:val="20"/>
        </w:rPr>
        <w:t>“</w:t>
      </w:r>
      <w:r>
        <w:rPr>
          <w:rFonts w:ascii="Arial" w:hAnsi="Arial"/>
          <w:sz w:val="20"/>
        </w:rPr>
        <w:t xml:space="preserve"> sa zabezpečí aby nenastala situácia, že napr. ku jazde s požadovabou dĺžkou 15 km sa pripočíta ďalších 25 km a jazda bude mať namiesto 15 km, 40 km čo nie je žiadúce. Keďže však pri tejto voľbe je ohraničený počet možnych km, ktoré sa prípadne majú pripočítať k vygenerovaným jazdám za subblok, nemusí sedieť počet vygenerovaných km za subblok s počtom požadovaných km za subblok, čo ovp</w:t>
      </w:r>
      <w:r w:rsidR="00991092">
        <w:rPr>
          <w:rFonts w:ascii="Arial" w:hAnsi="Arial"/>
          <w:sz w:val="20"/>
        </w:rPr>
        <w:t>ly</w:t>
      </w:r>
      <w:r>
        <w:rPr>
          <w:rFonts w:ascii="Arial" w:hAnsi="Arial"/>
          <w:sz w:val="20"/>
        </w:rPr>
        <w:t>vn</w:t>
      </w:r>
      <w:r w:rsidR="00991092">
        <w:rPr>
          <w:rFonts w:ascii="Arial" w:hAnsi="Arial"/>
          <w:sz w:val="20"/>
        </w:rPr>
        <w:t>í</w:t>
      </w:r>
      <w:r>
        <w:rPr>
          <w:rFonts w:ascii="Arial" w:hAnsi="Arial"/>
          <w:sz w:val="20"/>
        </w:rPr>
        <w:t xml:space="preserve"> aj celkový počet vygenerovaných km a nemusí sa tak vytvoriť celý počet požadovaných km v samogenerovanom období (ak nastane takáto situácia budete o nej informovaný vo výsledku samogenerovania).</w:t>
      </w:r>
    </w:p>
    <w:p w:rsidR="00761FB9" w:rsidRDefault="00761FB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r>
        <w:rPr>
          <w:rFonts w:ascii="Arial" w:hAnsi="Arial"/>
          <w:sz w:val="20"/>
        </w:rPr>
        <w:t>Je na užívateľovi, ktorý spôsob pripočítavnia km pre subblok si zvolí (pre prípad, že nastane situácia aby sa v subbloku dopripočítaval sumár km). Aby situácia dopripočítavania km v subbloku vôbec nenastávala tak tomu môžete predísť tým, ž</w:t>
      </w:r>
      <w:r>
        <w:rPr>
          <w:rFonts w:ascii="Arial" w:hAnsi="Arial"/>
          <w:bCs/>
          <w:sz w:val="20"/>
          <w:lang w:val="sk-SK"/>
        </w:rPr>
        <w:t xml:space="preserve">e do samogenerovania vyberiete viac partnerov, ktorý budú mať veľkú vzdialenosť a aj viac partnerov, ktorý budú mať malú až minimálnu vzdialenosť. Tak sa zníži pravdepodobnosť, že </w:t>
      </w:r>
      <w:r>
        <w:rPr>
          <w:rFonts w:ascii="Arial" w:hAnsi="Arial"/>
          <w:sz w:val="20"/>
        </w:rPr>
        <w:t>vzdialenosť partnerov a počet km za subblok nemusia mať spoločný násobok.</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bCs/>
          <w:sz w:val="20"/>
          <w:lang w:val="sk-SK"/>
        </w:rPr>
      </w:pPr>
      <w:r>
        <w:rPr>
          <w:rFonts w:ascii="Arial" w:hAnsi="Arial"/>
          <w:bCs/>
          <w:sz w:val="20"/>
          <w:u w:val="single"/>
          <w:lang w:val="sk-SK"/>
        </w:rPr>
        <w:t>Pri začiarknutí check boxu „V generovaní vynechať voľné dni podľa číselníka voľných dni“</w:t>
      </w:r>
      <w:r>
        <w:rPr>
          <w:rFonts w:ascii="Arial" w:hAnsi="Arial"/>
          <w:bCs/>
          <w:sz w:val="20"/>
          <w:lang w:val="sk-SK"/>
        </w:rPr>
        <w:t xml:space="preserve"> program nebude používať pri generovaní tie </w:t>
      </w:r>
      <w:r w:rsidRPr="00F04048">
        <w:rPr>
          <w:rFonts w:ascii="Arial" w:hAnsi="Arial"/>
          <w:bCs/>
          <w:sz w:val="20"/>
          <w:lang w:val="sk-SK"/>
        </w:rPr>
        <w:t>dni, ktoré sú evidované v číselníku voľných dní. Avšak ak (pri generovaní firemného vozidla) existuje vykonané čerpanie PH</w:t>
      </w:r>
      <w:r>
        <w:rPr>
          <w:rFonts w:ascii="Arial" w:hAnsi="Arial"/>
          <w:bCs/>
          <w:sz w:val="20"/>
          <w:lang w:val="sk-SK"/>
        </w:rPr>
        <w:t>L</w:t>
      </w:r>
      <w:r w:rsidRPr="00F04048">
        <w:rPr>
          <w:rFonts w:ascii="Arial" w:hAnsi="Arial"/>
          <w:bCs/>
          <w:sz w:val="20"/>
          <w:lang w:val="sk-SK"/>
        </w:rPr>
        <w:t xml:space="preserve"> s dátumom, ktorý sa zhoduje so zakázaným dňom v číselníku voľných dní a toto čerpanie spadá do zvoleného dátumového obdobia generovania, tak sa aj v tento voľný deň vytvorí jazda s informáciou, že ide o čerpanie PH</w:t>
      </w:r>
      <w:r>
        <w:rPr>
          <w:rFonts w:ascii="Arial" w:hAnsi="Arial"/>
          <w:bCs/>
          <w:sz w:val="20"/>
          <w:lang w:val="sk-SK"/>
        </w:rPr>
        <w:t>L</w:t>
      </w:r>
      <w:r w:rsidRPr="00F04048">
        <w:rPr>
          <w:rFonts w:ascii="Arial" w:hAnsi="Arial"/>
          <w:bCs/>
          <w:sz w:val="20"/>
          <w:lang w:val="sk-SK"/>
        </w:rPr>
        <w:t xml:space="preserve">. Týmto je zabezpečené aby dátumy čerpania boli skutočne zhodné s dátumami jázd – toto zosúladenie dátumov nastane bez ohľadu na nastavenie check boxu </w:t>
      </w:r>
      <w:r w:rsidRPr="00F04048">
        <w:rPr>
          <w:rFonts w:ascii="Arial" w:hAnsi="Arial" w:cs="Arial"/>
          <w:bCs/>
          <w:sz w:val="20"/>
          <w:lang w:val="sk-SK"/>
        </w:rPr>
        <w:t>„Zabezpečiť krytie časov jázd s čerpaním PH</w:t>
      </w:r>
      <w:r>
        <w:rPr>
          <w:rFonts w:ascii="Arial" w:hAnsi="Arial" w:cs="Arial"/>
          <w:bCs/>
          <w:sz w:val="20"/>
          <w:lang w:val="sk-SK"/>
        </w:rPr>
        <w:t>L</w:t>
      </w:r>
      <w:r w:rsidRPr="00F04048">
        <w:rPr>
          <w:rFonts w:ascii="Arial" w:hAnsi="Arial" w:cs="Arial"/>
          <w:bCs/>
          <w:sz w:val="20"/>
          <w:lang w:val="sk-SK"/>
        </w:rPr>
        <w:t xml:space="preserve"> s časmi nákupov PH</w:t>
      </w:r>
      <w:r>
        <w:rPr>
          <w:rFonts w:ascii="Arial" w:hAnsi="Arial" w:cs="Arial"/>
          <w:bCs/>
          <w:sz w:val="20"/>
          <w:lang w:val="sk-SK"/>
        </w:rPr>
        <w:t>L</w:t>
      </w:r>
      <w:r w:rsidRPr="00F04048">
        <w:rPr>
          <w:rFonts w:ascii="Arial" w:hAnsi="Arial" w:cs="Arial"/>
          <w:bCs/>
          <w:sz w:val="20"/>
          <w:lang w:val="sk-SK"/>
        </w:rPr>
        <w:t>“ (zakázanie krytia časov jázd má vplyv na zosúladenie časov a nie dátumov jázd).</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2"/>
        <w:jc w:val="both"/>
        <w:rPr>
          <w:rFonts w:ascii="Arial" w:hAnsi="Arial" w:cs="Arial"/>
          <w:bCs/>
          <w:sz w:val="20"/>
        </w:rPr>
      </w:pPr>
      <w:r w:rsidRPr="00F04048">
        <w:rPr>
          <w:rFonts w:ascii="Arial" w:hAnsi="Arial" w:cs="Arial"/>
          <w:bCs/>
          <w:sz w:val="20"/>
          <w:u w:val="single"/>
        </w:rPr>
        <w:t>Pri začiarknutí check boxu „Zabezpečiť krytie časov jázd s čerpaním PH</w:t>
      </w:r>
      <w:r>
        <w:rPr>
          <w:rFonts w:ascii="Arial" w:hAnsi="Arial" w:cs="Arial"/>
          <w:bCs/>
          <w:sz w:val="20"/>
          <w:u w:val="single"/>
        </w:rPr>
        <w:t>L</w:t>
      </w:r>
      <w:r w:rsidRPr="00F04048">
        <w:rPr>
          <w:rFonts w:ascii="Arial" w:hAnsi="Arial" w:cs="Arial"/>
          <w:bCs/>
          <w:sz w:val="20"/>
          <w:u w:val="single"/>
        </w:rPr>
        <w:t xml:space="preserve"> s časmi nákupov PH</w:t>
      </w:r>
      <w:r>
        <w:rPr>
          <w:rFonts w:ascii="Arial" w:hAnsi="Arial" w:cs="Arial"/>
          <w:bCs/>
          <w:sz w:val="20"/>
          <w:u w:val="single"/>
        </w:rPr>
        <w:t>L</w:t>
      </w:r>
      <w:r w:rsidRPr="00F04048">
        <w:rPr>
          <w:rFonts w:ascii="Arial" w:hAnsi="Arial" w:cs="Arial"/>
          <w:bCs/>
          <w:sz w:val="20"/>
          <w:u w:val="single"/>
        </w:rPr>
        <w:t>“</w:t>
      </w:r>
      <w:r w:rsidRPr="00F04048">
        <w:rPr>
          <w:rFonts w:ascii="Arial" w:hAnsi="Arial" w:cs="Arial"/>
          <w:bCs/>
          <w:sz w:val="20"/>
        </w:rPr>
        <w:t xml:space="preserve"> sa beh samogenerovania pri generovaní jázd na auto so štatútom firemného auta </w:t>
      </w:r>
      <w:r>
        <w:rPr>
          <w:rFonts w:ascii="Arial" w:hAnsi="Arial" w:cs="Arial"/>
          <w:bCs/>
          <w:sz w:val="20"/>
        </w:rPr>
        <w:t xml:space="preserve">(alebo aj súkromného vozidla ktoré ma nastavenú väzbu na čerpania PHL) </w:t>
      </w:r>
      <w:r w:rsidRPr="00F04048">
        <w:rPr>
          <w:rFonts w:ascii="Arial" w:hAnsi="Arial" w:cs="Arial"/>
          <w:bCs/>
          <w:sz w:val="20"/>
        </w:rPr>
        <w:t>postará o to, aby sa časy jázd v ktorých nastalo čerpanie PH</w:t>
      </w:r>
      <w:r>
        <w:rPr>
          <w:rFonts w:ascii="Arial" w:hAnsi="Arial" w:cs="Arial"/>
          <w:bCs/>
          <w:sz w:val="20"/>
        </w:rPr>
        <w:t>L</w:t>
      </w:r>
      <w:r w:rsidRPr="00F04048">
        <w:rPr>
          <w:rFonts w:ascii="Arial" w:hAnsi="Arial" w:cs="Arial"/>
          <w:bCs/>
          <w:sz w:val="20"/>
        </w:rPr>
        <w:t xml:space="preserve"> prekrývali s evidovanými časmi čerpania PH</w:t>
      </w:r>
      <w:r>
        <w:rPr>
          <w:rFonts w:ascii="Arial" w:hAnsi="Arial" w:cs="Arial"/>
          <w:bCs/>
          <w:sz w:val="20"/>
        </w:rPr>
        <w:t>L</w:t>
      </w:r>
      <w:r w:rsidRPr="00F04048">
        <w:rPr>
          <w:rFonts w:ascii="Arial" w:hAnsi="Arial" w:cs="Arial"/>
          <w:bCs/>
          <w:sz w:val="20"/>
        </w:rPr>
        <w:t xml:space="preserve"> (ak sú evidované) aj napriek tomu, že sú tieto časy mimo zadaného </w:t>
      </w:r>
      <w:r w:rsidRPr="00F04048">
        <w:rPr>
          <w:rFonts w:ascii="Arial" w:hAnsi="Arial"/>
          <w:bCs/>
          <w:sz w:val="20"/>
        </w:rPr>
        <w:t xml:space="preserve">časového rozpätia </w:t>
      </w:r>
      <w:r w:rsidRPr="00F04048">
        <w:rPr>
          <w:rFonts w:ascii="Arial" w:hAnsi="Arial" w:cs="Arial"/>
          <w:bCs/>
          <w:sz w:val="20"/>
        </w:rPr>
        <w:t>generovaných jázd alebo dátum poprípade deň čerpania je určený ako vynechaný. Táto voľba má zmysel len pre auto s firemným štatútom</w:t>
      </w:r>
      <w:r>
        <w:rPr>
          <w:rFonts w:ascii="Arial" w:hAnsi="Arial" w:cs="Arial"/>
          <w:bCs/>
          <w:sz w:val="20"/>
        </w:rPr>
        <w:t xml:space="preserve"> (alebo aj pre auto so súkromným štatútom, ktoré ma nastavenú väzbu na čerpania PHL)</w:t>
      </w:r>
      <w:r w:rsidRPr="00F04048">
        <w:rPr>
          <w:rFonts w:ascii="Arial" w:hAnsi="Arial" w:cs="Arial"/>
          <w:bCs/>
          <w:sz w:val="20"/>
        </w:rPr>
        <w:t xml:space="preserve">. Pre auto zo štatútom súkromného vozidla </w:t>
      </w:r>
      <w:r>
        <w:rPr>
          <w:rFonts w:ascii="Arial" w:hAnsi="Arial" w:cs="Arial"/>
          <w:bCs/>
          <w:sz w:val="20"/>
        </w:rPr>
        <w:t xml:space="preserve">(ktoré má nastavené voľné jazdy bez väzby na čerpania PHL) </w:t>
      </w:r>
      <w:r w:rsidRPr="00F04048">
        <w:rPr>
          <w:rFonts w:ascii="Arial" w:hAnsi="Arial" w:cs="Arial"/>
          <w:bCs/>
          <w:sz w:val="20"/>
        </w:rPr>
        <w:t>sa negenerujú jazdy s čerpaním PH</w:t>
      </w:r>
      <w:r>
        <w:rPr>
          <w:rFonts w:ascii="Arial" w:hAnsi="Arial" w:cs="Arial"/>
          <w:bCs/>
          <w:sz w:val="20"/>
        </w:rPr>
        <w:t>L</w:t>
      </w:r>
      <w:r w:rsidRPr="00F04048">
        <w:rPr>
          <w:rFonts w:ascii="Arial" w:hAnsi="Arial" w:cs="Arial"/>
          <w:bCs/>
          <w:sz w:val="20"/>
        </w:rPr>
        <w:t xml:space="preserve">. </w:t>
      </w:r>
    </w:p>
    <w:p w:rsidR="0093574A" w:rsidRDefault="0093574A">
      <w:pPr>
        <w:pStyle w:val="Zkladntext2"/>
        <w:jc w:val="both"/>
        <w:rPr>
          <w:rFonts w:ascii="Arial" w:hAnsi="Arial" w:cs="Arial"/>
          <w:bCs/>
          <w:sz w:val="20"/>
        </w:rPr>
      </w:pPr>
      <w:r w:rsidRPr="00F04048">
        <w:rPr>
          <w:rFonts w:ascii="Arial" w:hAnsi="Arial" w:cs="Arial"/>
          <w:bCs/>
          <w:sz w:val="20"/>
        </w:rPr>
        <w:t>Treba si uvedomiť, že krytie časov sa uskutoční len pre také čerpanie PH</w:t>
      </w:r>
      <w:r>
        <w:rPr>
          <w:rFonts w:ascii="Arial" w:hAnsi="Arial" w:cs="Arial"/>
          <w:bCs/>
          <w:sz w:val="20"/>
        </w:rPr>
        <w:t>L</w:t>
      </w:r>
      <w:r w:rsidRPr="00F04048">
        <w:rPr>
          <w:rFonts w:ascii="Arial" w:hAnsi="Arial" w:cs="Arial"/>
          <w:bCs/>
          <w:sz w:val="20"/>
        </w:rPr>
        <w:t xml:space="preserve">, ktoré ma vyplnené čas čerpania. Ak bol tento čas doplnený až po samogenerovaní, tak to samozrejme nebude mať vplyv na čas </w:t>
      </w:r>
      <w:r>
        <w:rPr>
          <w:rFonts w:ascii="Arial" w:hAnsi="Arial" w:cs="Arial"/>
          <w:bCs/>
          <w:sz w:val="20"/>
        </w:rPr>
        <w:t xml:space="preserve">už </w:t>
      </w:r>
      <w:r w:rsidRPr="00F04048">
        <w:rPr>
          <w:rFonts w:ascii="Arial" w:hAnsi="Arial" w:cs="Arial"/>
          <w:bCs/>
          <w:sz w:val="20"/>
        </w:rPr>
        <w:t xml:space="preserve">vygenerovanej jazdy. Na čas vygenerovanej jazdy budú mať vplyv len také </w:t>
      </w:r>
      <w:r w:rsidRPr="00F04048">
        <w:rPr>
          <w:rFonts w:ascii="Arial" w:hAnsi="Arial" w:cs="Arial"/>
          <w:bCs/>
          <w:sz w:val="20"/>
        </w:rPr>
        <w:lastRenderedPageBreak/>
        <w:t>čerpania PH</w:t>
      </w:r>
      <w:r>
        <w:rPr>
          <w:rFonts w:ascii="Arial" w:hAnsi="Arial" w:cs="Arial"/>
          <w:bCs/>
          <w:sz w:val="20"/>
        </w:rPr>
        <w:t>L</w:t>
      </w:r>
      <w:r w:rsidRPr="00F04048">
        <w:rPr>
          <w:rFonts w:ascii="Arial" w:hAnsi="Arial" w:cs="Arial"/>
          <w:bCs/>
          <w:sz w:val="20"/>
        </w:rPr>
        <w:t>, ktorých čas čerpania bol vyplnený pred zahájením samogenerovania.</w:t>
      </w:r>
    </w:p>
    <w:p w:rsidR="0093574A" w:rsidRPr="00F04048" w:rsidRDefault="0093574A">
      <w:pPr>
        <w:pStyle w:val="Zkladntext2"/>
        <w:jc w:val="both"/>
        <w:rPr>
          <w:rFonts w:ascii="Arial" w:hAnsi="Arial" w:cs="Arial"/>
          <w:bCs/>
          <w:sz w:val="20"/>
        </w:rPr>
      </w:pPr>
    </w:p>
    <w:p w:rsidR="0093574A" w:rsidRDefault="0093574A">
      <w:pPr>
        <w:pStyle w:val="Zkladntext2"/>
        <w:jc w:val="both"/>
        <w:rPr>
          <w:rFonts w:ascii="Arial" w:hAnsi="Arial" w:cs="Arial"/>
          <w:bCs/>
          <w:sz w:val="20"/>
        </w:rPr>
      </w:pPr>
      <w:r w:rsidRPr="00F04048">
        <w:rPr>
          <w:rFonts w:ascii="Arial" w:hAnsi="Arial" w:cs="Arial"/>
          <w:bCs/>
          <w:sz w:val="20"/>
          <w:u w:val="single"/>
        </w:rPr>
        <w:t>Pri začiarknutí check boxu „Kontrola na pretečenie, alebo nedostatok PH</w:t>
      </w:r>
      <w:r>
        <w:rPr>
          <w:rFonts w:ascii="Arial" w:hAnsi="Arial" w:cs="Arial"/>
          <w:bCs/>
          <w:sz w:val="20"/>
          <w:u w:val="single"/>
        </w:rPr>
        <w:t>L</w:t>
      </w:r>
      <w:r w:rsidRPr="00F04048">
        <w:rPr>
          <w:rFonts w:ascii="Arial" w:hAnsi="Arial" w:cs="Arial"/>
          <w:bCs/>
          <w:sz w:val="20"/>
          <w:u w:val="single"/>
        </w:rPr>
        <w:t xml:space="preserve"> v nádrži vozidla“</w:t>
      </w:r>
      <w:r w:rsidRPr="00F04048">
        <w:rPr>
          <w:rFonts w:ascii="Arial" w:hAnsi="Arial" w:cs="Arial"/>
          <w:bCs/>
          <w:sz w:val="20"/>
        </w:rPr>
        <w:t xml:space="preserve"> sa zabezpečí, aby program vzhľadom na zadané parametre generovania a parametre vozidla zvoleného pre samogenerovanie jázd, spolu s evidovanými čerpaniami PH</w:t>
      </w:r>
      <w:r>
        <w:rPr>
          <w:rFonts w:ascii="Arial" w:hAnsi="Arial" w:cs="Arial"/>
          <w:bCs/>
          <w:sz w:val="20"/>
        </w:rPr>
        <w:t>L</w:t>
      </w:r>
      <w:r w:rsidRPr="00F04048">
        <w:rPr>
          <w:rFonts w:ascii="Arial" w:hAnsi="Arial" w:cs="Arial"/>
          <w:bCs/>
          <w:sz w:val="20"/>
        </w:rPr>
        <w:t xml:space="preserve"> kontroloval, či nenastalo pretečenie nádrže vozidla alebo či sa naopak nezistil nedostatok PH</w:t>
      </w:r>
      <w:r>
        <w:rPr>
          <w:rFonts w:ascii="Arial" w:hAnsi="Arial" w:cs="Arial"/>
          <w:bCs/>
          <w:sz w:val="20"/>
        </w:rPr>
        <w:t>L</w:t>
      </w:r>
      <w:r w:rsidRPr="00F04048">
        <w:rPr>
          <w:rFonts w:ascii="Arial" w:hAnsi="Arial" w:cs="Arial"/>
          <w:bCs/>
          <w:sz w:val="20"/>
        </w:rPr>
        <w:t xml:space="preserve"> vzhľadom na požadovaný odjazdený počet km. Ak sa zistí konfliktný stav, program na to upozorní zobrazením formulára kde bude popis problémovej situácie. Zároveň sa ponúkne možnosť ukončenia samogenerovania alebo jeho pokračovanie. Táto voľba platí len pre auto s firemným štatútom</w:t>
      </w:r>
      <w:r>
        <w:rPr>
          <w:rFonts w:ascii="Arial" w:hAnsi="Arial" w:cs="Arial"/>
          <w:bCs/>
          <w:sz w:val="20"/>
        </w:rPr>
        <w:t xml:space="preserve"> (alebo aj pre auto so súkromným štatútom, ktoré ma nastavenú väzbu na čerpania PHL)</w:t>
      </w:r>
      <w:r w:rsidRPr="00F04048">
        <w:rPr>
          <w:rFonts w:ascii="Arial" w:hAnsi="Arial" w:cs="Arial"/>
          <w:bCs/>
          <w:sz w:val="20"/>
        </w:rPr>
        <w:t>.</w:t>
      </w:r>
      <w:r>
        <w:rPr>
          <w:rFonts w:ascii="Arial" w:hAnsi="Arial" w:cs="Arial"/>
          <w:bCs/>
          <w:sz w:val="20"/>
        </w:rPr>
        <w:t xml:space="preserve"> </w:t>
      </w:r>
      <w:r w:rsidRPr="00F04048">
        <w:rPr>
          <w:rFonts w:ascii="Arial" w:hAnsi="Arial" w:cs="Arial"/>
          <w:bCs/>
          <w:sz w:val="20"/>
        </w:rPr>
        <w:t xml:space="preserve">Pre auto zo štatútom súkromného vozidla </w:t>
      </w:r>
      <w:r>
        <w:rPr>
          <w:rFonts w:ascii="Arial" w:hAnsi="Arial" w:cs="Arial"/>
          <w:bCs/>
          <w:sz w:val="20"/>
        </w:rPr>
        <w:t xml:space="preserve">(ktoré má nastavené voľné jazdy bez väzby na čerpania PHL) </w:t>
      </w:r>
      <w:r w:rsidRPr="00F04048">
        <w:rPr>
          <w:rFonts w:ascii="Arial" w:hAnsi="Arial" w:cs="Arial"/>
          <w:bCs/>
          <w:sz w:val="20"/>
        </w:rPr>
        <w:t>sa negenerujú jazdy s čerpaním PH</w:t>
      </w:r>
      <w:r>
        <w:rPr>
          <w:rFonts w:ascii="Arial" w:hAnsi="Arial" w:cs="Arial"/>
          <w:bCs/>
          <w:sz w:val="20"/>
        </w:rPr>
        <w:t>L</w:t>
      </w:r>
      <w:r w:rsidRPr="00F04048">
        <w:rPr>
          <w:rFonts w:ascii="Arial" w:hAnsi="Arial" w:cs="Arial"/>
          <w:bCs/>
          <w:sz w:val="20"/>
        </w:rPr>
        <w:t xml:space="preserve"> a preto nie je nutnosť kontroly stavu nádrže.</w:t>
      </w:r>
    </w:p>
    <w:p w:rsidR="0093574A" w:rsidRDefault="0093574A">
      <w:pPr>
        <w:pStyle w:val="Zkladntext2"/>
        <w:jc w:val="both"/>
        <w:rPr>
          <w:rFonts w:ascii="Arial" w:hAnsi="Arial" w:cs="Arial"/>
          <w:bCs/>
          <w:sz w:val="20"/>
        </w:rPr>
      </w:pPr>
    </w:p>
    <w:p w:rsidR="009D59DA" w:rsidRDefault="0093574A">
      <w:pPr>
        <w:pStyle w:val="Zkladntext2"/>
        <w:jc w:val="both"/>
        <w:rPr>
          <w:rFonts w:ascii="Arial" w:hAnsi="Arial" w:cs="Arial"/>
          <w:sz w:val="20"/>
        </w:rPr>
      </w:pPr>
      <w:r w:rsidRPr="00F04048">
        <w:rPr>
          <w:rFonts w:ascii="Arial" w:hAnsi="Arial" w:cs="Arial"/>
          <w:bCs/>
          <w:sz w:val="20"/>
          <w:u w:val="single"/>
        </w:rPr>
        <w:t>Pri začiarknutí check boxu „</w:t>
      </w:r>
      <w:r w:rsidRPr="00F04048">
        <w:rPr>
          <w:rFonts w:ascii="Arial" w:hAnsi="Arial" w:cs="Arial"/>
          <w:sz w:val="20"/>
          <w:u w:val="single"/>
        </w:rPr>
        <w:t>Povoliť zadávanie fixných jázd“</w:t>
      </w:r>
      <w:r w:rsidRPr="00F04048">
        <w:rPr>
          <w:rFonts w:ascii="Arial" w:hAnsi="Arial" w:cs="Arial"/>
          <w:sz w:val="20"/>
        </w:rPr>
        <w:t xml:space="preserve"> program umožní zadať (v priebehu samogenerovania) do samogenerovacieho dátumového obdobia fixné jazdy. Fixné jazdy sú také jazdy, ktoré sa nachádzajú v samogenerovacom období a ktorých dátum jazdy, čas jazdy a počet odjazdených kilometrov zostane zachovaný aj po prebehnutí procesu samogenerovania. Fixné jazdy musia mať dátum jazdy v dátumovom rozmedzí samogenerovania. To znamená že ak generujete jazdy za obdobie od 01.01.2003 do 31.01.2003 tak aj dátumy fixných jázd musia byť v tomto dátumovom období. Inak Vám ich program nedovolí zapísať. </w:t>
      </w:r>
    </w:p>
    <w:p w:rsidR="0093574A" w:rsidRPr="00F04048" w:rsidRDefault="0093574A">
      <w:pPr>
        <w:pStyle w:val="Zkladntext2"/>
        <w:jc w:val="both"/>
        <w:rPr>
          <w:rFonts w:ascii="Arial" w:hAnsi="Arial" w:cs="Arial"/>
          <w:sz w:val="20"/>
        </w:rPr>
      </w:pPr>
      <w:r w:rsidRPr="00F04048">
        <w:rPr>
          <w:rFonts w:ascii="Arial" w:hAnsi="Arial" w:cs="Arial"/>
          <w:sz w:val="20"/>
        </w:rPr>
        <w:t>Súčet počtu kilometrov takto zapísaných fixných jázd sa odpočíta od požadovaného kilometrového množstva samogenerovania a na zostávajúci zvyšok kilometrov sa vygenerujú náhodné jazdy. Nastavenie samogenerovania na vynechávanie voľných dní, prípadne na vynechávanie konkrétnych dní (Pondelok,</w:t>
      </w:r>
      <w:r>
        <w:rPr>
          <w:rFonts w:ascii="Arial" w:hAnsi="Arial" w:cs="Arial"/>
          <w:sz w:val="20"/>
        </w:rPr>
        <w:t xml:space="preserve"> </w:t>
      </w:r>
      <w:r w:rsidRPr="00F04048">
        <w:rPr>
          <w:rFonts w:ascii="Arial" w:hAnsi="Arial" w:cs="Arial"/>
          <w:sz w:val="20"/>
        </w:rPr>
        <w:t>Utorok a pod. .. ), nemá vplyv na možnosť zadania fixnej jazdy. To znamená že ak máte nastavené samogenerovanie na vynechávanie víkendov, tak aj napriek tomu môžete zadať fixnú jazdu, ktorá bola uskutočnená cez víkend. Pri odchode z časti zadávania fixných jázd (a pri povolení zadávania pravidelných jázd) program kontroluje či sa neprekrývajú fixné a pravidelné jazdy. Ak áno, tak ponúkne možnosť zmazania konfliktných buď fixných, alebo pravidelných jázd (bez zmazania prípadných konfliktných fixných a pravidelných jázd nebudete môcť vyjsť von z časti zadávania fixných jázd).</w:t>
      </w:r>
    </w:p>
    <w:p w:rsidR="0093574A" w:rsidRDefault="0093574A">
      <w:pPr>
        <w:pStyle w:val="Zkladntext2"/>
        <w:jc w:val="both"/>
        <w:rPr>
          <w:rFonts w:ascii="Arial" w:hAnsi="Arial"/>
          <w:sz w:val="20"/>
          <w:u w:val="single"/>
        </w:rPr>
      </w:pPr>
    </w:p>
    <w:p w:rsidR="0093574A" w:rsidRDefault="0093574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D59DA" w:rsidRDefault="009D59DA">
      <w:pPr>
        <w:pStyle w:val="Zkladntext2"/>
        <w:jc w:val="both"/>
        <w:rPr>
          <w:rFonts w:ascii="Arial" w:hAnsi="Arial"/>
          <w:sz w:val="20"/>
          <w:u w:val="single"/>
        </w:rPr>
      </w:pPr>
    </w:p>
    <w:p w:rsidR="0093574A" w:rsidRDefault="0093574A">
      <w:pPr>
        <w:pStyle w:val="Zkladntext2"/>
        <w:jc w:val="both"/>
        <w:rPr>
          <w:rFonts w:ascii="Arial" w:hAnsi="Arial"/>
          <w:sz w:val="20"/>
          <w:u w:val="single"/>
        </w:rPr>
      </w:pPr>
      <w:r>
        <w:rPr>
          <w:rFonts w:ascii="Arial" w:hAnsi="Arial"/>
          <w:sz w:val="20"/>
          <w:u w:val="single"/>
        </w:rPr>
        <w:t>ZÁLOŽKA „PRIRAĎOVANIE VODIČA A ĎALŠIE PARAMETRE“:</w:t>
      </w:r>
    </w:p>
    <w:p w:rsidR="0093574A" w:rsidRDefault="0093574A" w:rsidP="0093574A">
      <w:pPr>
        <w:pStyle w:val="Zkladntext2"/>
        <w:jc w:val="center"/>
        <w:rPr>
          <w:rFonts w:ascii="Arial" w:hAnsi="Arial"/>
          <w:sz w:val="20"/>
          <w:u w:val="single"/>
        </w:rPr>
      </w:pPr>
    </w:p>
    <w:p w:rsidR="0093574A" w:rsidRDefault="0093574A" w:rsidP="0093574A">
      <w:pPr>
        <w:pStyle w:val="Zkladntext2"/>
        <w:jc w:val="center"/>
        <w:rPr>
          <w:rFonts w:ascii="Arial" w:hAnsi="Arial"/>
          <w:sz w:val="20"/>
          <w:u w:val="single"/>
        </w:rPr>
      </w:pPr>
      <w:r>
        <w:rPr>
          <w:rFonts w:ascii="Arial" w:hAnsi="Arial"/>
          <w:noProof/>
          <w:sz w:val="20"/>
          <w:u w:val="single"/>
          <w:lang w:eastAsia="sk-SK"/>
        </w:rPr>
        <w:drawing>
          <wp:inline distT="0" distB="0" distL="0" distR="0">
            <wp:extent cx="3886200" cy="1762125"/>
            <wp:effectExtent l="0" t="0" r="0" b="9525"/>
            <wp:docPr id="198" name="Obrázok 198" descr="obr28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591086" name="Picture 198" descr="obr28_w"/>
                    <pic:cNvPicPr>
                      <a:picLocks noChangeAspect="1" noChangeArrowheads="1"/>
                    </pic:cNvPicPr>
                  </pic:nvPicPr>
                  <pic:blipFill>
                    <a:blip r:embed="rId174">
                      <a:extLst>
                        <a:ext uri="{28A0092B-C50C-407E-A947-70E740481C1C}">
                          <a14:useLocalDpi xmlns:a14="http://schemas.microsoft.com/office/drawing/2010/main" val="0"/>
                        </a:ext>
                      </a:extLst>
                    </a:blip>
                    <a:stretch>
                      <a:fillRect/>
                    </a:stretch>
                  </pic:blipFill>
                  <pic:spPr bwMode="auto">
                    <a:xfrm>
                      <a:off x="0" y="0"/>
                      <a:ext cx="3886200" cy="1762125"/>
                    </a:xfrm>
                    <a:prstGeom prst="rect">
                      <a:avLst/>
                    </a:prstGeom>
                    <a:noFill/>
                    <a:ln>
                      <a:noFill/>
                    </a:ln>
                  </pic:spPr>
                </pic:pic>
              </a:graphicData>
            </a:graphic>
          </wp:inline>
        </w:drawing>
      </w:r>
    </w:p>
    <w:p w:rsidR="0093574A" w:rsidRDefault="0093574A" w:rsidP="0093574A">
      <w:pPr>
        <w:pStyle w:val="Zkladntext2"/>
        <w:jc w:val="center"/>
        <w:rPr>
          <w:rFonts w:ascii="Arial" w:hAnsi="Arial"/>
          <w:sz w:val="20"/>
          <w:u w:val="single"/>
        </w:rPr>
      </w:pPr>
    </w:p>
    <w:p w:rsidR="0093574A" w:rsidRDefault="0093574A">
      <w:pPr>
        <w:pStyle w:val="Zkladntext2"/>
        <w:jc w:val="both"/>
        <w:rPr>
          <w:rFonts w:ascii="Arial" w:hAnsi="Arial"/>
          <w:sz w:val="20"/>
        </w:rPr>
      </w:pPr>
      <w:r>
        <w:rPr>
          <w:rFonts w:ascii="Arial" w:hAnsi="Arial"/>
          <w:sz w:val="20"/>
        </w:rPr>
        <w:t>Na tejto záložke si určujete, či sa má k vygenerovaným jazdám priradiť vodič a ak áno, tak aký. Ak v číselníku Vodičov nemáte vyplnený ani jeden záznam, tak pri otvorení okna samogenerovania jázd sa automaticky nastaví voľba „Jazdy generovať bez vodiča“. Ak v číselníku Vodičov máte vyplnený čo len jeden záznam, tak pri otvorení okna samogenerovania jázd sa automaticky nastaví voľba „Jazdy generovať s náhodným vodičom“. Vy si však samozrejme môžete automaticky nastavenú voľbu prenastaviť podľa vlastnej potreby.</w:t>
      </w:r>
    </w:p>
    <w:p w:rsidR="0093574A" w:rsidRDefault="0093574A">
      <w:pPr>
        <w:pStyle w:val="Zkladntext2"/>
        <w:jc w:val="both"/>
        <w:rPr>
          <w:rFonts w:ascii="Arial" w:hAnsi="Arial"/>
          <w:sz w:val="20"/>
        </w:rPr>
      </w:pPr>
    </w:p>
    <w:p w:rsidR="0093574A" w:rsidRDefault="0093574A">
      <w:pPr>
        <w:pStyle w:val="Zkladntext2"/>
        <w:jc w:val="both"/>
        <w:rPr>
          <w:rFonts w:ascii="Arial" w:hAnsi="Arial"/>
          <w:sz w:val="20"/>
        </w:rPr>
      </w:pPr>
      <w:r>
        <w:rPr>
          <w:rFonts w:ascii="Arial" w:hAnsi="Arial"/>
          <w:sz w:val="20"/>
          <w:u w:val="single"/>
        </w:rPr>
        <w:t>Pri  voľbe „Jazdy generovať bez vodiča“</w:t>
      </w:r>
      <w:r>
        <w:rPr>
          <w:rFonts w:ascii="Arial" w:hAnsi="Arial"/>
          <w:sz w:val="20"/>
        </w:rPr>
        <w:t xml:space="preserve"> nebudú vygenerované jazdy obsahovať informáciu o vodičovi.</w:t>
      </w:r>
    </w:p>
    <w:p w:rsidR="0093574A" w:rsidRDefault="0093574A">
      <w:pPr>
        <w:pStyle w:val="Zkladntext2"/>
        <w:jc w:val="both"/>
        <w:rPr>
          <w:rFonts w:ascii="Arial" w:hAnsi="Arial"/>
          <w:sz w:val="20"/>
          <w:u w:val="single"/>
        </w:rPr>
      </w:pPr>
    </w:p>
    <w:p w:rsidR="0093574A" w:rsidRDefault="0093574A">
      <w:pPr>
        <w:pStyle w:val="Zkladntext2"/>
        <w:jc w:val="both"/>
        <w:rPr>
          <w:rFonts w:ascii="Arial" w:hAnsi="Arial"/>
          <w:sz w:val="20"/>
        </w:rPr>
      </w:pPr>
      <w:r>
        <w:rPr>
          <w:rFonts w:ascii="Arial" w:hAnsi="Arial"/>
          <w:sz w:val="20"/>
          <w:u w:val="single"/>
        </w:rPr>
        <w:t>Pri  voľbe „Jazdy generovať s náhodným vodičom“</w:t>
      </w:r>
      <w:r>
        <w:rPr>
          <w:rFonts w:ascii="Arial" w:hAnsi="Arial"/>
          <w:sz w:val="20"/>
        </w:rPr>
        <w:t xml:space="preserve"> budú k vygenerovaným jazdám priradení vodiči náhodným výberom z číselníka Vodičov (výsledok samogenerovania jázd bude pestrejší). Napriek tomu môže nastať situácia, že k niektorej vygenerovanej jazde nebude priradený vodič - a to v tom prípade, ak v danom dni a v danom čase, ktorý korešponduje s dátumom a s časom vygenerovanej jazdy, už v evidencii jázd existujú jazdy iných vozidiel a v nich sú priradení všetci možní vodiči z číselníka vodičov. Vtedy pochopiteľne nemožno ku generovanej jazde priradiť vodiča, pretože by nastal konflikt, kedy by bol jeden a ten istý vodič v tom istom čase v dvoch autách a to je samozrejme nezmysel. V takomto prípade vyriešte situáciu manuálnym zásahom pri danej </w:t>
      </w:r>
      <w:r w:rsidR="00991092">
        <w:rPr>
          <w:rFonts w:ascii="Arial" w:hAnsi="Arial"/>
          <w:sz w:val="20"/>
        </w:rPr>
        <w:t>jazde vo výsledkoch samogenerovania po dobehnutí samogenerovania.</w:t>
      </w:r>
    </w:p>
    <w:p w:rsidR="0093574A" w:rsidRDefault="0093574A">
      <w:pPr>
        <w:pStyle w:val="Zkladntext2"/>
        <w:jc w:val="both"/>
        <w:rPr>
          <w:rFonts w:ascii="Arial" w:hAnsi="Arial"/>
          <w:sz w:val="20"/>
          <w:u w:val="single"/>
        </w:rPr>
      </w:pPr>
    </w:p>
    <w:p w:rsidR="0093574A" w:rsidRDefault="0093574A">
      <w:pPr>
        <w:pStyle w:val="Zkladntext2"/>
        <w:jc w:val="both"/>
        <w:rPr>
          <w:rFonts w:ascii="Arial" w:hAnsi="Arial"/>
          <w:sz w:val="20"/>
        </w:rPr>
      </w:pPr>
      <w:r>
        <w:rPr>
          <w:rFonts w:ascii="Arial" w:hAnsi="Arial"/>
          <w:sz w:val="20"/>
          <w:u w:val="single"/>
        </w:rPr>
        <w:t>Pri  voľbe „Jazdy generovať s konkrétnym vodičom“</w:t>
      </w:r>
      <w:r>
        <w:rPr>
          <w:rFonts w:ascii="Arial" w:hAnsi="Arial"/>
          <w:sz w:val="20"/>
        </w:rPr>
        <w:t xml:space="preserve"> bude k vygenerovaným jazdám priradený jeden a ten istý vodič, ktorého si zvolíte. Z dôvodu možného konfliktu vodičov (ak v danom dni a v danom čase, ktorý korešponduje s dátumom a s časom vygenerovanej jazdy už v evidencii jázd existujú jazdy iných vozidiel a v nich je priradený požadovaný vodič) existuje možnosť výberu </w:t>
      </w:r>
      <w:r>
        <w:rPr>
          <w:rFonts w:ascii="Arial" w:hAnsi="Arial"/>
          <w:sz w:val="20"/>
        </w:rPr>
        <w:lastRenderedPageBreak/>
        <w:t xml:space="preserve">náhradného vodiča. Ak však pri niektorej generovanej jazde nastane konflikt vodičov aj v prípade náhradného vodiča, tak takáto generovaná jazda zostane bez informácii o vodičovi. </w:t>
      </w:r>
      <w:r w:rsidR="009F628F">
        <w:rPr>
          <w:rFonts w:ascii="Arial" w:hAnsi="Arial"/>
          <w:sz w:val="20"/>
        </w:rPr>
        <w:t>V takomto prípade vyriešte situáciu manuálnym zásahom pri danej jazde vo výsledkoch samogenerovania po dobehnutí samogenerovania.</w:t>
      </w:r>
    </w:p>
    <w:p w:rsidR="0093574A" w:rsidRDefault="0093574A">
      <w:pPr>
        <w:pStyle w:val="Zkladntext2"/>
        <w:jc w:val="both"/>
        <w:rPr>
          <w:rFonts w:ascii="Arial" w:hAnsi="Arial"/>
          <w:sz w:val="20"/>
        </w:rPr>
      </w:pPr>
    </w:p>
    <w:p w:rsidR="0093574A" w:rsidRDefault="0093574A" w:rsidP="0093574A">
      <w:pPr>
        <w:pStyle w:val="Zkladntext2"/>
        <w:jc w:val="both"/>
        <w:rPr>
          <w:rFonts w:ascii="Arial" w:hAnsi="Arial"/>
          <w:sz w:val="20"/>
        </w:rPr>
      </w:pPr>
      <w:r>
        <w:rPr>
          <w:rFonts w:ascii="Arial" w:hAnsi="Arial"/>
          <w:sz w:val="20"/>
          <w:u w:val="single"/>
        </w:rPr>
        <w:t>Zaškrtnutím voľby „V jazdách použiť prívesný vozík“</w:t>
      </w:r>
      <w:r w:rsidRPr="00213086">
        <w:rPr>
          <w:rFonts w:ascii="Arial" w:hAnsi="Arial"/>
          <w:sz w:val="20"/>
        </w:rPr>
        <w:t xml:space="preserve"> sa táto časť </w:t>
      </w:r>
      <w:r>
        <w:rPr>
          <w:rFonts w:ascii="Arial" w:hAnsi="Arial"/>
          <w:sz w:val="20"/>
        </w:rPr>
        <w:t xml:space="preserve">záložky rozšíri na </w:t>
      </w:r>
    </w:p>
    <w:p w:rsidR="0093574A" w:rsidRDefault="0093574A">
      <w:pPr>
        <w:pStyle w:val="Zkladntext2"/>
        <w:jc w:val="both"/>
        <w:rPr>
          <w:rFonts w:ascii="Arial" w:hAnsi="Arial"/>
          <w:sz w:val="20"/>
        </w:rPr>
      </w:pPr>
    </w:p>
    <w:p w:rsidR="0093574A" w:rsidRDefault="0093574A" w:rsidP="0093574A">
      <w:pPr>
        <w:pStyle w:val="Zkladntext2"/>
        <w:jc w:val="center"/>
        <w:rPr>
          <w:rFonts w:ascii="Arial" w:hAnsi="Arial"/>
          <w:sz w:val="20"/>
        </w:rPr>
      </w:pPr>
      <w:r>
        <w:rPr>
          <w:rFonts w:ascii="Arial" w:hAnsi="Arial"/>
          <w:noProof/>
          <w:sz w:val="20"/>
          <w:lang w:eastAsia="sk-SK"/>
        </w:rPr>
        <w:drawing>
          <wp:inline distT="0" distB="0" distL="0" distR="0">
            <wp:extent cx="2476500" cy="685800"/>
            <wp:effectExtent l="0" t="0" r="0" b="0"/>
            <wp:docPr id="199" name="Obrázok 199" descr="PV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990014" name="Picture 199" descr="PV_b"/>
                    <pic:cNvPicPr>
                      <a:picLocks noChangeAspect="1" noChangeArrowheads="1"/>
                    </pic:cNvPicPr>
                  </pic:nvPicPr>
                  <pic:blipFill>
                    <a:blip r:embed="rId175">
                      <a:extLst>
                        <a:ext uri="{28A0092B-C50C-407E-A947-70E740481C1C}">
                          <a14:useLocalDpi xmlns:a14="http://schemas.microsoft.com/office/drawing/2010/main" val="0"/>
                        </a:ext>
                      </a:extLst>
                    </a:blip>
                    <a:stretch>
                      <a:fillRect/>
                    </a:stretch>
                  </pic:blipFill>
                  <pic:spPr bwMode="auto">
                    <a:xfrm>
                      <a:off x="0" y="0"/>
                      <a:ext cx="2476500" cy="685800"/>
                    </a:xfrm>
                    <a:prstGeom prst="rect">
                      <a:avLst/>
                    </a:prstGeom>
                    <a:noFill/>
                    <a:ln>
                      <a:noFill/>
                    </a:ln>
                  </pic:spPr>
                </pic:pic>
              </a:graphicData>
            </a:graphic>
          </wp:inline>
        </w:drawing>
      </w:r>
    </w:p>
    <w:p w:rsidR="0093574A" w:rsidRDefault="0093574A" w:rsidP="0093574A">
      <w:pPr>
        <w:pStyle w:val="Zkladntext2"/>
        <w:rPr>
          <w:rFonts w:ascii="Arial" w:hAnsi="Arial"/>
          <w:sz w:val="20"/>
        </w:rPr>
      </w:pPr>
    </w:p>
    <w:p w:rsidR="0093574A" w:rsidRDefault="0093574A" w:rsidP="0093574A">
      <w:pPr>
        <w:pStyle w:val="Zkladntext2"/>
        <w:jc w:val="both"/>
        <w:rPr>
          <w:rFonts w:ascii="Arial" w:hAnsi="Arial"/>
          <w:sz w:val="20"/>
        </w:rPr>
      </w:pPr>
      <w:r>
        <w:rPr>
          <w:rFonts w:ascii="Arial" w:hAnsi="Arial"/>
          <w:sz w:val="20"/>
        </w:rPr>
        <w:t>kde sa si môžete nastaviť aby každej vygenerovanej jazde ktorá bude mať menej ako napr. 40 Km (môžete si zvoliť inú ľubovolnú hraničnú dĺžku jazdy) bude priradený prívesný vozík (čo sa pri súkromnom vozidle odrazí aj vo vyššej náhrade za jazdu). Týmto nastavením môžete ovplivniť</w:t>
      </w:r>
      <w:r w:rsidR="00552FFF">
        <w:rPr>
          <w:rFonts w:ascii="Arial" w:hAnsi="Arial"/>
          <w:sz w:val="20"/>
        </w:rPr>
        <w:t>,</w:t>
      </w:r>
      <w:r>
        <w:rPr>
          <w:rFonts w:ascii="Arial" w:hAnsi="Arial"/>
          <w:sz w:val="20"/>
        </w:rPr>
        <w:t xml:space="preserve"> že nie každá vygenerovaná jazda bude mať použitý prívesný vozík. Ak naopak chcete aby každá vygenerovaná jazda mala použitý prívesný vozík nastavte do políčka počtu km vysoký údaj n</w:t>
      </w:r>
      <w:r w:rsidR="00552FFF">
        <w:rPr>
          <w:rFonts w:ascii="Arial" w:hAnsi="Arial"/>
          <w:sz w:val="20"/>
        </w:rPr>
        <w:t>a</w:t>
      </w:r>
      <w:r>
        <w:rPr>
          <w:rFonts w:ascii="Arial" w:hAnsi="Arial"/>
          <w:sz w:val="20"/>
        </w:rPr>
        <w:t xml:space="preserve">pr. 9999. </w:t>
      </w:r>
    </w:p>
    <w:p w:rsidR="0093574A" w:rsidRDefault="0093574A" w:rsidP="0093574A">
      <w:pPr>
        <w:pStyle w:val="Zkladntext2"/>
        <w:jc w:val="both"/>
        <w:rPr>
          <w:rFonts w:ascii="Arial" w:hAnsi="Arial"/>
          <w:sz w:val="20"/>
        </w:rPr>
      </w:pPr>
      <w:r>
        <w:rPr>
          <w:rFonts w:ascii="Arial" w:hAnsi="Arial"/>
          <w:sz w:val="20"/>
        </w:rPr>
        <w:t>Ak bude ku jazde v samogenerovaní priradený prívesný vozík tak dodatočne ho môžete z jazdy pri jej editovaní odobrať alebo naopak priradiť k jazde kde priradený nebol.</w:t>
      </w:r>
    </w:p>
    <w:p w:rsidR="0093574A" w:rsidRDefault="0093574A">
      <w:pPr>
        <w:pStyle w:val="Zkladntext2"/>
        <w:jc w:val="both"/>
        <w:rPr>
          <w:rFonts w:ascii="Arial" w:hAnsi="Arial"/>
          <w:sz w:val="20"/>
        </w:rPr>
      </w:pPr>
    </w:p>
    <w:p w:rsidR="0093574A" w:rsidRDefault="0093574A">
      <w:pPr>
        <w:pStyle w:val="Zkladntext2"/>
        <w:jc w:val="both"/>
        <w:rPr>
          <w:rFonts w:ascii="Arial" w:hAnsi="Arial"/>
          <w:sz w:val="20"/>
        </w:rPr>
      </w:pPr>
      <w:r>
        <w:rPr>
          <w:rFonts w:ascii="Arial" w:hAnsi="Arial"/>
          <w:sz w:val="20"/>
        </w:rPr>
        <w:t xml:space="preserve">Ak si zvolíte možnosť </w:t>
      </w:r>
      <w:r w:rsidRPr="000A03A8">
        <w:rPr>
          <w:rFonts w:ascii="Arial" w:hAnsi="Arial"/>
          <w:sz w:val="20"/>
        </w:rPr>
        <w:t>„Jazdy generovať s náhodným vodičom“ alebo „Jazdy generovať s konkrétnym vodičom“</w:t>
      </w:r>
      <w:r>
        <w:rPr>
          <w:rFonts w:ascii="Arial" w:hAnsi="Arial"/>
          <w:sz w:val="20"/>
        </w:rPr>
        <w:t xml:space="preserve"> (a aj vyberiete konkrétneho vozdiča) prípadne si zvolíte možnosť „V jazdách použiť prívesný vozík“ tak názov záložky sa začne zobrazovať v hnedej farbe</w:t>
      </w:r>
    </w:p>
    <w:p w:rsidR="0093574A" w:rsidRDefault="0093574A">
      <w:pPr>
        <w:pStyle w:val="Zkladntext2"/>
        <w:jc w:val="both"/>
        <w:rPr>
          <w:rFonts w:ascii="Arial" w:hAnsi="Arial"/>
          <w:sz w:val="20"/>
        </w:rPr>
      </w:pPr>
    </w:p>
    <w:p w:rsidR="0093574A" w:rsidRDefault="0093574A" w:rsidP="0093574A">
      <w:pPr>
        <w:pStyle w:val="Zkladntext2"/>
        <w:jc w:val="center"/>
        <w:rPr>
          <w:rFonts w:ascii="Arial" w:hAnsi="Arial"/>
          <w:sz w:val="20"/>
        </w:rPr>
      </w:pPr>
      <w:r>
        <w:rPr>
          <w:rFonts w:ascii="Arial" w:hAnsi="Arial"/>
          <w:noProof/>
          <w:sz w:val="20"/>
          <w:lang w:eastAsia="sk-SK"/>
        </w:rPr>
        <w:drawing>
          <wp:inline distT="0" distB="0" distL="0" distR="0">
            <wp:extent cx="2343150" cy="247650"/>
            <wp:effectExtent l="0" t="0" r="0" b="0"/>
            <wp:docPr id="200" name="Obrázok 200" descr="hnedyNaz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68677" name="Picture 200" descr="hnedyNazov"/>
                    <pic:cNvPicPr>
                      <a:picLocks noChangeAspect="1" noChangeArrowheads="1"/>
                    </pic:cNvPicPr>
                  </pic:nvPicPr>
                  <pic:blipFill>
                    <a:blip r:embed="rId176">
                      <a:extLst>
                        <a:ext uri="{28A0092B-C50C-407E-A947-70E740481C1C}">
                          <a14:useLocalDpi xmlns:a14="http://schemas.microsoft.com/office/drawing/2010/main" val="0"/>
                        </a:ext>
                      </a:extLst>
                    </a:blip>
                    <a:stretch>
                      <a:fillRect/>
                    </a:stretch>
                  </pic:blipFill>
                  <pic:spPr bwMode="auto">
                    <a:xfrm>
                      <a:off x="0" y="0"/>
                      <a:ext cx="2343150" cy="247650"/>
                    </a:xfrm>
                    <a:prstGeom prst="rect">
                      <a:avLst/>
                    </a:prstGeom>
                    <a:noFill/>
                    <a:ln>
                      <a:noFill/>
                    </a:ln>
                  </pic:spPr>
                </pic:pic>
              </a:graphicData>
            </a:graphic>
          </wp:inline>
        </w:drawing>
      </w:r>
    </w:p>
    <w:p w:rsidR="0093574A" w:rsidRDefault="0093574A">
      <w:pPr>
        <w:pStyle w:val="Zkladntext2"/>
        <w:jc w:val="both"/>
        <w:rPr>
          <w:rFonts w:ascii="Arial" w:hAnsi="Arial"/>
          <w:sz w:val="20"/>
        </w:rPr>
      </w:pPr>
    </w:p>
    <w:p w:rsidR="0093574A" w:rsidRDefault="0093574A">
      <w:pPr>
        <w:pStyle w:val="Zkladntext2"/>
        <w:jc w:val="both"/>
        <w:rPr>
          <w:rFonts w:ascii="Arial" w:hAnsi="Arial"/>
          <w:sz w:val="20"/>
        </w:rPr>
      </w:pPr>
      <w:r>
        <w:rPr>
          <w:rFonts w:ascii="Arial" w:hAnsi="Arial"/>
          <w:sz w:val="20"/>
        </w:rPr>
        <w:t>ako náznak toho že táto funkcia ja aktivovaná. Ak ste na inej záložke tak jednoduchým pohľadom na farbu názvu druhej záložky viete či je nastavená voľba vodičov prípadne prívesného vozíka alebo nie.</w:t>
      </w:r>
    </w:p>
    <w:p w:rsidR="0093574A" w:rsidRDefault="0093574A">
      <w:pPr>
        <w:pStyle w:val="Zkladntext2"/>
        <w:jc w:val="both"/>
        <w:rPr>
          <w:rFonts w:ascii="Arial" w:hAnsi="Arial"/>
          <w:sz w:val="20"/>
        </w:rPr>
      </w:pPr>
    </w:p>
    <w:p w:rsidR="0093574A" w:rsidRPr="000A03A8" w:rsidRDefault="0093574A">
      <w:pPr>
        <w:pStyle w:val="Zkladntext2"/>
        <w:jc w:val="both"/>
        <w:rPr>
          <w:rFonts w:ascii="Arial" w:hAnsi="Arial"/>
          <w:sz w:val="20"/>
        </w:rPr>
      </w:pPr>
      <w:r w:rsidRPr="005717AC">
        <w:rPr>
          <w:rFonts w:ascii="Arial" w:hAnsi="Arial"/>
          <w:sz w:val="20"/>
          <w:u w:val="single"/>
        </w:rPr>
        <w:t>Voľba „Ak nastane prekrývanie fixnej jazdy a pravidelnej jazdy“</w:t>
      </w:r>
      <w:r>
        <w:rPr>
          <w:rFonts w:ascii="Arial" w:hAnsi="Arial"/>
          <w:sz w:val="20"/>
        </w:rPr>
        <w:t xml:space="preserve"> umožňuje nastaviť ktorú jazdu má program ponechať ak nastane medzi nimi konflikt (prekrývajú sa ich vzájomné dátumy a časy jázd). Zároveň si voľbou „o konflikte informovať vo výsledku samogenerovania“ nastavujete že ak takáto kolízia nastane tak o nej budete informovaný v zobrazenom výsledku samogenerovania (koľko takých jázd a s akým dátumom a časom bolo).</w:t>
      </w:r>
    </w:p>
    <w:p w:rsidR="0093574A" w:rsidRDefault="0093574A">
      <w:pPr>
        <w:pStyle w:val="Zkladntext2"/>
        <w:jc w:val="both"/>
        <w:rPr>
          <w:rFonts w:ascii="Arial" w:hAnsi="Arial"/>
          <w:sz w:val="20"/>
        </w:rPr>
      </w:pPr>
    </w:p>
    <w:p w:rsidR="0093574A" w:rsidRPr="000A03A8" w:rsidRDefault="0093574A" w:rsidP="0093574A">
      <w:pPr>
        <w:pStyle w:val="Zkladntext2"/>
        <w:jc w:val="both"/>
        <w:rPr>
          <w:rFonts w:ascii="Arial" w:hAnsi="Arial"/>
          <w:sz w:val="20"/>
        </w:rPr>
      </w:pPr>
      <w:r w:rsidRPr="005717AC">
        <w:rPr>
          <w:rFonts w:ascii="Arial" w:hAnsi="Arial"/>
          <w:sz w:val="20"/>
          <w:u w:val="single"/>
        </w:rPr>
        <w:lastRenderedPageBreak/>
        <w:t>Voľba „Ak nastane prekrývanie fixnej jazdy a </w:t>
      </w:r>
      <w:r>
        <w:rPr>
          <w:rFonts w:ascii="Arial" w:hAnsi="Arial"/>
          <w:sz w:val="20"/>
          <w:u w:val="single"/>
        </w:rPr>
        <w:t>PHL</w:t>
      </w:r>
      <w:r w:rsidRPr="005717AC">
        <w:rPr>
          <w:rFonts w:ascii="Arial" w:hAnsi="Arial"/>
          <w:sz w:val="20"/>
          <w:u w:val="single"/>
        </w:rPr>
        <w:t xml:space="preserve"> jazdy“</w:t>
      </w:r>
      <w:r>
        <w:rPr>
          <w:rFonts w:ascii="Arial" w:hAnsi="Arial"/>
          <w:sz w:val="20"/>
        </w:rPr>
        <w:t xml:space="preserve"> umožňuje nastaviť ktorú jazdu má program ponechať ak nastane medzi nimi konflikt (prekrývajú sa ich vzájomné dátumy a časy jázd). PHL jazda je taká jazda ktorá vznikla na základe záznamu v číselníku „Nákup PHL“ aby pokryla dátum a čas čerpania PHL prípadne aby smerovala aj na požadované miesto čerpania PHL. Zároveň si voľbou „o konflikte informovať vo výsledku samogenerovania“ nastavujete, že ak takáto kolízia nastane tak o nej budete informovaný v zobrazenom výsledku samogenerovania (koľko takých jázd a s akým dátumom a časom bolo).</w:t>
      </w:r>
    </w:p>
    <w:p w:rsidR="0093574A" w:rsidRDefault="0093574A">
      <w:pPr>
        <w:pStyle w:val="Zkladntext2"/>
        <w:jc w:val="both"/>
        <w:rPr>
          <w:rFonts w:ascii="Arial" w:hAnsi="Arial"/>
          <w:sz w:val="20"/>
        </w:rPr>
      </w:pPr>
    </w:p>
    <w:p w:rsidR="0093574A" w:rsidRPr="000A03A8" w:rsidRDefault="0093574A" w:rsidP="0093574A">
      <w:pPr>
        <w:pStyle w:val="Zkladntext2"/>
        <w:jc w:val="both"/>
        <w:rPr>
          <w:rFonts w:ascii="Arial" w:hAnsi="Arial"/>
          <w:sz w:val="20"/>
        </w:rPr>
      </w:pPr>
      <w:r w:rsidRPr="005717AC">
        <w:rPr>
          <w:rFonts w:ascii="Arial" w:hAnsi="Arial"/>
          <w:sz w:val="20"/>
          <w:u w:val="single"/>
        </w:rPr>
        <w:t xml:space="preserve">Voľba „Ak nastane prekrývanie </w:t>
      </w:r>
      <w:r>
        <w:rPr>
          <w:rFonts w:ascii="Arial" w:hAnsi="Arial"/>
          <w:sz w:val="20"/>
          <w:u w:val="single"/>
        </w:rPr>
        <w:t>pravidelnej</w:t>
      </w:r>
      <w:r w:rsidRPr="005717AC">
        <w:rPr>
          <w:rFonts w:ascii="Arial" w:hAnsi="Arial"/>
          <w:sz w:val="20"/>
          <w:u w:val="single"/>
        </w:rPr>
        <w:t xml:space="preserve"> jazdy a </w:t>
      </w:r>
      <w:r>
        <w:rPr>
          <w:rFonts w:ascii="Arial" w:hAnsi="Arial"/>
          <w:sz w:val="20"/>
          <w:u w:val="single"/>
        </w:rPr>
        <w:t>PHL</w:t>
      </w:r>
      <w:r w:rsidRPr="005717AC">
        <w:rPr>
          <w:rFonts w:ascii="Arial" w:hAnsi="Arial"/>
          <w:sz w:val="20"/>
          <w:u w:val="single"/>
        </w:rPr>
        <w:t xml:space="preserve"> jazdy“</w:t>
      </w:r>
      <w:r>
        <w:rPr>
          <w:rFonts w:ascii="Arial" w:hAnsi="Arial"/>
          <w:sz w:val="20"/>
        </w:rPr>
        <w:t xml:space="preserve"> umožňuje nastaviť iba to že ak takáto kolízia nastane tak o nej budete informovaný v zobrazenom výsledku samogenerovania (koľko takých jázd a s akým dátumom a časom bolo). V prípade ak takýto konflikt nastane je vždy uprednostnená PHL jazda a pravidelná jazda je zmazaná resp. nevytvorená.</w:t>
      </w:r>
    </w:p>
    <w:p w:rsidR="0093574A" w:rsidRDefault="0093574A">
      <w:pPr>
        <w:pStyle w:val="Zkladntext2"/>
        <w:jc w:val="both"/>
        <w:rPr>
          <w:rFonts w:ascii="Arial" w:hAnsi="Arial"/>
          <w:sz w:val="20"/>
        </w:rPr>
      </w:pPr>
    </w:p>
    <w:p w:rsidR="0093574A" w:rsidRDefault="0093574A">
      <w:pPr>
        <w:pStyle w:val="Zkladntext2"/>
        <w:jc w:val="both"/>
        <w:rPr>
          <w:rFonts w:ascii="Arial" w:hAnsi="Arial"/>
          <w:sz w:val="20"/>
        </w:rPr>
      </w:pPr>
    </w:p>
    <w:p w:rsidR="0093574A" w:rsidRDefault="0093574A">
      <w:pPr>
        <w:pStyle w:val="Zkladntext2"/>
        <w:jc w:val="both"/>
        <w:rPr>
          <w:rFonts w:ascii="Arial" w:hAnsi="Arial"/>
          <w:sz w:val="20"/>
        </w:rPr>
      </w:pPr>
      <w:r>
        <w:rPr>
          <w:rFonts w:ascii="Arial" w:hAnsi="Arial"/>
          <w:sz w:val="20"/>
          <w:u w:val="single"/>
        </w:rPr>
        <w:t>ZÁLOŽKA „PRAVIDELNÁ JAZDA“:</w:t>
      </w:r>
      <w:r>
        <w:rPr>
          <w:rFonts w:ascii="Arial" w:hAnsi="Arial"/>
          <w:sz w:val="20"/>
        </w:rPr>
        <w:t xml:space="preserve"> </w:t>
      </w:r>
    </w:p>
    <w:p w:rsidR="0093574A" w:rsidRDefault="0093574A">
      <w:pPr>
        <w:pStyle w:val="Zkladntext2"/>
        <w:jc w:val="both"/>
        <w:rPr>
          <w:rFonts w:ascii="Arial" w:hAnsi="Arial"/>
          <w:sz w:val="20"/>
        </w:rPr>
      </w:pPr>
    </w:p>
    <w:p w:rsidR="0093574A" w:rsidRDefault="00412E29" w:rsidP="0093574A">
      <w:pPr>
        <w:pStyle w:val="Zkladntext2"/>
        <w:jc w:val="center"/>
        <w:rPr>
          <w:rFonts w:ascii="Arial" w:hAnsi="Arial"/>
          <w:sz w:val="20"/>
        </w:rPr>
      </w:pPr>
      <w:r>
        <w:rPr>
          <w:rFonts w:ascii="Arial" w:hAnsi="Arial"/>
          <w:noProof/>
          <w:sz w:val="20"/>
          <w:lang w:eastAsia="sk-SK"/>
        </w:rPr>
        <w:drawing>
          <wp:inline distT="0" distB="0" distL="0" distR="0">
            <wp:extent cx="4417695" cy="1995170"/>
            <wp:effectExtent l="0" t="0" r="1905" b="5080"/>
            <wp:docPr id="182" name="Obrázo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c.png"/>
                    <pic:cNvPicPr/>
                  </pic:nvPicPr>
                  <pic:blipFill>
                    <a:blip r:embed="rId177">
                      <a:extLst>
                        <a:ext uri="{28A0092B-C50C-407E-A947-70E740481C1C}">
                          <a14:useLocalDpi xmlns:a14="http://schemas.microsoft.com/office/drawing/2010/main" val="0"/>
                        </a:ext>
                      </a:extLst>
                    </a:blip>
                    <a:stretch>
                      <a:fillRect/>
                    </a:stretch>
                  </pic:blipFill>
                  <pic:spPr>
                    <a:xfrm>
                      <a:off x="0" y="0"/>
                      <a:ext cx="4417695" cy="1995170"/>
                    </a:xfrm>
                    <a:prstGeom prst="rect">
                      <a:avLst/>
                    </a:prstGeom>
                  </pic:spPr>
                </pic:pic>
              </a:graphicData>
            </a:graphic>
          </wp:inline>
        </w:drawing>
      </w:r>
    </w:p>
    <w:p w:rsidR="0093574A" w:rsidRDefault="0093574A">
      <w:pPr>
        <w:pStyle w:val="Zkladntext2"/>
        <w:jc w:val="both"/>
        <w:rPr>
          <w:rFonts w:ascii="Arial" w:hAnsi="Arial"/>
          <w:sz w:val="20"/>
        </w:rPr>
      </w:pPr>
    </w:p>
    <w:p w:rsidR="0093574A" w:rsidRDefault="0093574A">
      <w:pPr>
        <w:pStyle w:val="Zkladntext2"/>
        <w:jc w:val="both"/>
        <w:rPr>
          <w:rFonts w:ascii="Arial" w:hAnsi="Arial" w:cs="Arial"/>
          <w:sz w:val="20"/>
        </w:rPr>
      </w:pPr>
      <w:r>
        <w:rPr>
          <w:rFonts w:ascii="Arial" w:hAnsi="Arial"/>
          <w:sz w:val="20"/>
        </w:rPr>
        <w:t xml:space="preserve">Na tejto záložke si určujete či sa majú vytvárať pravidelné jazdy. Ich význam spočíva napr. v zadávaní pravidelnej cesty „do“ a „z“ práce. </w:t>
      </w:r>
      <w:r>
        <w:rPr>
          <w:rFonts w:ascii="Arial" w:hAnsi="Arial" w:cs="Arial"/>
          <w:sz w:val="20"/>
        </w:rPr>
        <w:t>Súčet počtu kilometrov takto vytvorených pravidelných jázd sa odpočíta od požadovaného kilometrového množstva samogenerovania a na zostávajúci zvyšok kilometrov sa vygenerujú náhodné jazdy.</w:t>
      </w:r>
    </w:p>
    <w:p w:rsidR="0093574A" w:rsidRDefault="0093574A">
      <w:pPr>
        <w:pStyle w:val="Zkladntext2"/>
        <w:jc w:val="both"/>
        <w:rPr>
          <w:rFonts w:ascii="Arial" w:hAnsi="Arial" w:cs="Arial"/>
          <w:sz w:val="20"/>
        </w:rPr>
      </w:pPr>
    </w:p>
    <w:p w:rsidR="0093574A" w:rsidRDefault="0093574A">
      <w:pPr>
        <w:pStyle w:val="Zkladntext2"/>
        <w:jc w:val="both"/>
        <w:rPr>
          <w:rFonts w:ascii="Arial" w:hAnsi="Arial" w:cs="Arial"/>
          <w:sz w:val="20"/>
        </w:rPr>
      </w:pPr>
      <w:r>
        <w:rPr>
          <w:rFonts w:ascii="Arial" w:hAnsi="Arial" w:cs="Arial"/>
          <w:sz w:val="20"/>
        </w:rPr>
        <w:t>Vytváranie pravidelných jázd nastane iba vtedy ak povolíte voľbu „Povoliť zadávanie pravidelných jázd“.</w:t>
      </w:r>
    </w:p>
    <w:p w:rsidR="0093574A" w:rsidRDefault="0093574A">
      <w:pPr>
        <w:pStyle w:val="Zkladntext2"/>
        <w:jc w:val="both"/>
        <w:rPr>
          <w:rFonts w:ascii="Arial" w:hAnsi="Arial" w:cs="Arial"/>
          <w:sz w:val="20"/>
        </w:rPr>
      </w:pPr>
    </w:p>
    <w:p w:rsidR="0093574A" w:rsidRPr="000A03A8" w:rsidRDefault="0093574A" w:rsidP="0093574A">
      <w:pPr>
        <w:pStyle w:val="Zkladntext2"/>
        <w:jc w:val="both"/>
        <w:rPr>
          <w:rFonts w:ascii="Arial" w:hAnsi="Arial"/>
          <w:sz w:val="20"/>
        </w:rPr>
      </w:pPr>
      <w:r>
        <w:rPr>
          <w:rFonts w:ascii="Arial" w:hAnsi="Arial"/>
          <w:sz w:val="20"/>
        </w:rPr>
        <w:t xml:space="preserve">Ak povolíte zadávanie pravidelných jázd tak názov záložky sa začne zobrazovať v hnedej farbe </w:t>
      </w:r>
      <w:r>
        <w:rPr>
          <w:rFonts w:ascii="Arial" w:hAnsi="Arial"/>
          <w:noProof/>
          <w:sz w:val="20"/>
          <w:lang w:eastAsia="sk-SK"/>
        </w:rPr>
        <w:drawing>
          <wp:inline distT="0" distB="0" distL="0" distR="0">
            <wp:extent cx="1076325" cy="228600"/>
            <wp:effectExtent l="0" t="0" r="9525" b="0"/>
            <wp:docPr id="202" name="Obrázok 202" descr="hnedyNazo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468267" name="Picture 202" descr="hnedyNazov2"/>
                    <pic:cNvPicPr>
                      <a:picLocks noChangeAspect="1" noChangeArrowheads="1"/>
                    </pic:cNvPicPr>
                  </pic:nvPicPr>
                  <pic:blipFill>
                    <a:blip r:embed="rId178">
                      <a:extLst>
                        <a:ext uri="{28A0092B-C50C-407E-A947-70E740481C1C}">
                          <a14:useLocalDpi xmlns:a14="http://schemas.microsoft.com/office/drawing/2010/main" val="0"/>
                        </a:ext>
                      </a:extLst>
                    </a:blip>
                    <a:stretch>
                      <a:fillRect/>
                    </a:stretch>
                  </pic:blipFill>
                  <pic:spPr bwMode="auto">
                    <a:xfrm>
                      <a:off x="0" y="0"/>
                      <a:ext cx="1076325" cy="228600"/>
                    </a:xfrm>
                    <a:prstGeom prst="rect">
                      <a:avLst/>
                    </a:prstGeom>
                    <a:noFill/>
                    <a:ln>
                      <a:noFill/>
                    </a:ln>
                  </pic:spPr>
                </pic:pic>
              </a:graphicData>
            </a:graphic>
          </wp:inline>
        </w:drawing>
      </w:r>
      <w:r>
        <w:rPr>
          <w:rFonts w:ascii="Arial" w:hAnsi="Arial"/>
          <w:sz w:val="20"/>
        </w:rPr>
        <w:t xml:space="preserve"> ako náznak toho že je povolené vytváranie pravidelných jázd. Ak ste na inej záložke tak jednoduchým pohľadom </w:t>
      </w:r>
      <w:r>
        <w:rPr>
          <w:rFonts w:ascii="Arial" w:hAnsi="Arial"/>
          <w:sz w:val="20"/>
        </w:rPr>
        <w:lastRenderedPageBreak/>
        <w:t>na farbu názvu tretej záložky viete či je povolené vytváranie pravidelných jázd alebo nie.</w:t>
      </w:r>
    </w:p>
    <w:p w:rsidR="0093574A" w:rsidRDefault="0093574A">
      <w:pPr>
        <w:pStyle w:val="Zkladntext2"/>
        <w:jc w:val="both"/>
        <w:rPr>
          <w:rFonts w:ascii="Arial" w:hAnsi="Arial" w:cs="Arial"/>
          <w:sz w:val="20"/>
        </w:rPr>
      </w:pPr>
    </w:p>
    <w:p w:rsidR="0093574A" w:rsidRDefault="0093574A">
      <w:pPr>
        <w:pStyle w:val="Zkladntext2"/>
        <w:jc w:val="both"/>
        <w:rPr>
          <w:rFonts w:ascii="Arial" w:hAnsi="Arial" w:cs="Arial"/>
          <w:sz w:val="20"/>
        </w:rPr>
      </w:pPr>
      <w:r>
        <w:rPr>
          <w:rFonts w:ascii="Arial" w:hAnsi="Arial" w:cs="Arial"/>
          <w:sz w:val="20"/>
          <w:u w:val="single"/>
        </w:rPr>
        <w:t>Voľbou „</w:t>
      </w:r>
      <w:r w:rsidRPr="00262A22">
        <w:rPr>
          <w:rFonts w:ascii="Arial" w:hAnsi="Arial" w:cs="Arial"/>
          <w:sz w:val="20"/>
          <w:u w:val="single"/>
        </w:rPr>
        <w:t>pravidelné jazdy vytvárať iba do vyčerpania samogenerovacích km</w:t>
      </w:r>
      <w:r>
        <w:rPr>
          <w:rFonts w:ascii="Arial" w:hAnsi="Arial" w:cs="Arial"/>
          <w:sz w:val="20"/>
          <w:u w:val="single"/>
        </w:rPr>
        <w:t>“</w:t>
      </w:r>
      <w:r>
        <w:rPr>
          <w:rFonts w:ascii="Arial" w:hAnsi="Arial" w:cs="Arial"/>
          <w:sz w:val="20"/>
        </w:rPr>
        <w:t xml:space="preserve"> sa určuje či sa majú pravidelné jazdy vytvárať v každom určenom dni počas celého nastaveného dátumového obdobia samogenerovania alebo iba dovtedy kým sa nevyčerpajú na pravidelné jazdy všetky možné použiteľné km, ktoré boli priradené pre samogenerovanie jázd (rozdiel počiatočného a koncového stavu tachometra).</w:t>
      </w:r>
    </w:p>
    <w:p w:rsidR="0093574A" w:rsidRDefault="0093574A">
      <w:pPr>
        <w:pStyle w:val="Zkladntext2"/>
        <w:jc w:val="both"/>
        <w:rPr>
          <w:rFonts w:ascii="Arial" w:hAnsi="Arial" w:cs="Arial"/>
          <w:sz w:val="20"/>
        </w:rPr>
      </w:pPr>
    </w:p>
    <w:p w:rsidR="0093574A" w:rsidRDefault="0093574A">
      <w:pPr>
        <w:pStyle w:val="Zkladntext2"/>
        <w:jc w:val="both"/>
        <w:rPr>
          <w:rFonts w:ascii="Arial" w:hAnsi="Arial" w:cs="Arial"/>
          <w:sz w:val="20"/>
        </w:rPr>
      </w:pPr>
      <w:r w:rsidRPr="00075F5E">
        <w:rPr>
          <w:rFonts w:ascii="Arial" w:hAnsi="Arial" w:cs="Arial"/>
          <w:sz w:val="20"/>
          <w:u w:val="single"/>
        </w:rPr>
        <w:t>Voľbou „Povoliť odchýlku odchodu pravidelnej jazdy ...“</w:t>
      </w:r>
      <w:r>
        <w:rPr>
          <w:rFonts w:ascii="Arial" w:hAnsi="Arial" w:cs="Arial"/>
          <w:sz w:val="20"/>
        </w:rPr>
        <w:t xml:space="preserve"> nastavujete interval od nula po zvolenú hodnotu z ktorého sa náhodným výberom zvolí počet minút o ktorý sa posunie (o plus minút alebo mínus minút) nastavený začiatok pravidelnej jazdy (presne o tú istú hodnotu sa posunie aj koniec danej pravidelnej jazdy). Je to z dôvodu väčšej pestrosti odchodov (aby sa nezačínali vždy v presne tú istú minútu) vykonaných pravidelných jázd. Ak však nastavíte hodnotu nula, tak sa vykonajú (vytvoria) pravidelné jazdy vždy v presne nastavený čas.</w:t>
      </w:r>
    </w:p>
    <w:p w:rsidR="00881EDB" w:rsidRDefault="00881EDB">
      <w:pPr>
        <w:pStyle w:val="Zkladntext2"/>
        <w:jc w:val="both"/>
        <w:rPr>
          <w:rFonts w:ascii="Arial" w:hAnsi="Arial" w:cs="Arial"/>
          <w:sz w:val="20"/>
        </w:rPr>
      </w:pPr>
    </w:p>
    <w:p w:rsidR="0093574A" w:rsidRDefault="0093574A">
      <w:pPr>
        <w:pStyle w:val="Zkladntext2"/>
        <w:jc w:val="both"/>
        <w:rPr>
          <w:rFonts w:ascii="Arial" w:hAnsi="Arial" w:cs="Arial"/>
          <w:sz w:val="20"/>
        </w:rPr>
      </w:pPr>
      <w:r>
        <w:rPr>
          <w:rFonts w:ascii="Arial" w:hAnsi="Arial" w:cs="Arial"/>
          <w:sz w:val="20"/>
          <w:u w:val="single"/>
        </w:rPr>
        <w:t>Vo voľbe „Pravidelné jazdy vykonať v dňoch“</w:t>
      </w:r>
      <w:r>
        <w:rPr>
          <w:rFonts w:ascii="Arial" w:hAnsi="Arial" w:cs="Arial"/>
          <w:sz w:val="20"/>
        </w:rPr>
        <w:t xml:space="preserve"> určujete v ktorých dňoch týždňa sa pravidelné jazdy majú vykonávať a v ktorých dňoch sa naopak vykonávať nemajú. Pričom ak na záložke „Hlavné parametre“  je zakázané generovať jazdy napr. v stredu a v pravidelných jazdách je povolené vytváranie pravidelných jázd v stredu, tak aj napriek tomu sa v stredu pravidelné jazdy nevytvoria nakoľko povoľovanie a zakazovanie dní na záložke „Hlavné parametre“ je n</w:t>
      </w:r>
      <w:smartTag w:uri="urn:schemas-microsoft-com:office:smarttags" w:element="PersonName">
        <w:r>
          <w:rPr>
            <w:rFonts w:ascii="Arial" w:hAnsi="Arial" w:cs="Arial"/>
            <w:sz w:val="20"/>
          </w:rPr>
          <w:t>adr</w:t>
        </w:r>
      </w:smartTag>
      <w:r>
        <w:rPr>
          <w:rFonts w:ascii="Arial" w:hAnsi="Arial" w:cs="Arial"/>
          <w:sz w:val="20"/>
        </w:rPr>
        <w:t>adené k určovaniu dní na záložke „Pravidelná jazda“. To isté platí aj o číselníku „Voľných dní“. Údaje v ňom sú tiež n</w:t>
      </w:r>
      <w:smartTag w:uri="urn:schemas-microsoft-com:office:smarttags" w:element="PersonName">
        <w:r>
          <w:rPr>
            <w:rFonts w:ascii="Arial" w:hAnsi="Arial" w:cs="Arial"/>
            <w:sz w:val="20"/>
          </w:rPr>
          <w:t>adr</w:t>
        </w:r>
      </w:smartTag>
      <w:r>
        <w:rPr>
          <w:rFonts w:ascii="Arial" w:hAnsi="Arial" w:cs="Arial"/>
          <w:sz w:val="20"/>
        </w:rPr>
        <w:t>adené  nad určovanie dní na záložke „Pravidelná jazda“</w:t>
      </w:r>
    </w:p>
    <w:p w:rsidR="0093574A" w:rsidRDefault="0093574A">
      <w:pPr>
        <w:pStyle w:val="Zkladntext2"/>
        <w:jc w:val="both"/>
        <w:rPr>
          <w:rFonts w:ascii="Arial" w:hAnsi="Arial" w:cs="Arial"/>
          <w:sz w:val="20"/>
        </w:rPr>
      </w:pPr>
      <w:r>
        <w:rPr>
          <w:rFonts w:ascii="Arial" w:hAnsi="Arial" w:cs="Arial"/>
          <w:sz w:val="20"/>
        </w:rPr>
        <w:t xml:space="preserve">Check boxami „Jazda 1“ a „Jazda 2“ určujete či sa má v rámci jedného dňa vykonať jedna alebo dve pravidelné jazdy. Napr. „Jazda1“ môže byť cesta „do“ práce a „Jazda 2“ môže byť cesta „z“ práce. </w:t>
      </w:r>
    </w:p>
    <w:p w:rsidR="0093574A" w:rsidRDefault="0093574A">
      <w:pPr>
        <w:pStyle w:val="Zkladntext2"/>
        <w:jc w:val="both"/>
        <w:rPr>
          <w:rFonts w:ascii="Arial" w:hAnsi="Arial" w:cs="Arial"/>
          <w:sz w:val="20"/>
        </w:rPr>
      </w:pPr>
      <w:r>
        <w:rPr>
          <w:rFonts w:ascii="Arial" w:hAnsi="Arial" w:cs="Arial"/>
          <w:sz w:val="20"/>
        </w:rPr>
        <w:t xml:space="preserve">Stlačenim tlačítka </w:t>
      </w:r>
      <w:r>
        <w:rPr>
          <w:rFonts w:ascii="Arial" w:hAnsi="Arial" w:cs="Arial"/>
          <w:noProof/>
          <w:sz w:val="20"/>
          <w:lang w:eastAsia="sk-SK"/>
        </w:rPr>
        <w:drawing>
          <wp:inline distT="0" distB="0" distL="0" distR="0">
            <wp:extent cx="219106" cy="200053"/>
            <wp:effectExtent l="0" t="0" r="9525" b="9525"/>
            <wp:docPr id="77" name="Obrázo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067914" name="tlac.png"/>
                    <pic:cNvPicPr/>
                  </pic:nvPicPr>
                  <pic:blipFill>
                    <a:blip r:embed="rId179">
                      <a:extLst>
                        <a:ext uri="{28A0092B-C50C-407E-A947-70E740481C1C}">
                          <a14:useLocalDpi xmlns:a14="http://schemas.microsoft.com/office/drawing/2010/main" val="0"/>
                        </a:ext>
                      </a:extLst>
                    </a:blip>
                    <a:stretch>
                      <a:fillRect/>
                    </a:stretch>
                  </pic:blipFill>
                  <pic:spPr>
                    <a:xfrm>
                      <a:off x="0" y="0"/>
                      <a:ext cx="219106" cy="200053"/>
                    </a:xfrm>
                    <a:prstGeom prst="rect">
                      <a:avLst/>
                    </a:prstGeom>
                  </pic:spPr>
                </pic:pic>
              </a:graphicData>
            </a:graphic>
          </wp:inline>
        </w:drawing>
      </w:r>
      <w:r>
        <w:rPr>
          <w:rFonts w:ascii="Arial" w:hAnsi="Arial" w:cs="Arial"/>
          <w:sz w:val="20"/>
        </w:rPr>
        <w:t xml:space="preserve"> si môžete uľahčiť/zrýchliť vyplňovanie Jazdy 2.</w:t>
      </w:r>
      <w:r w:rsidRPr="00262A22">
        <w:t xml:space="preserve"> </w:t>
      </w:r>
      <w:r>
        <w:t>Jeho stlačením nastane s</w:t>
      </w:r>
      <w:r w:rsidRPr="00262A22">
        <w:rPr>
          <w:rFonts w:ascii="Arial" w:hAnsi="Arial" w:cs="Arial"/>
          <w:sz w:val="20"/>
        </w:rPr>
        <w:t>kopírovanie obsahu políčok z Jazda 1 do políčok Jazda 2 a vytvorenie návratovej jazdy Jazdy 2</w:t>
      </w:r>
      <w:r w:rsidR="000F31FA">
        <w:rPr>
          <w:rFonts w:ascii="Arial" w:hAnsi="Arial" w:cs="Arial"/>
          <w:sz w:val="20"/>
        </w:rPr>
        <w:t xml:space="preserve"> k Jazde 1.</w:t>
      </w:r>
    </w:p>
    <w:p w:rsidR="000F31FA" w:rsidRDefault="000F31FA">
      <w:pPr>
        <w:pStyle w:val="Zkladntext2"/>
        <w:jc w:val="both"/>
        <w:rPr>
          <w:rFonts w:ascii="Arial" w:hAnsi="Arial" w:cs="Arial"/>
          <w:sz w:val="20"/>
        </w:rPr>
      </w:pPr>
    </w:p>
    <w:p w:rsidR="0093574A" w:rsidRDefault="0093574A">
      <w:pPr>
        <w:pStyle w:val="Zkladntext2"/>
        <w:jc w:val="both"/>
        <w:rPr>
          <w:rFonts w:ascii="Arial" w:hAnsi="Arial" w:cs="Arial"/>
          <w:sz w:val="20"/>
        </w:rPr>
      </w:pPr>
      <w:r>
        <w:rPr>
          <w:rFonts w:ascii="Arial" w:hAnsi="Arial" w:cs="Arial"/>
          <w:sz w:val="20"/>
          <w:u w:val="single"/>
        </w:rPr>
        <w:t>Check boxom „Povoliť samogenerovanie jázd v priestore ....“</w:t>
      </w:r>
      <w:r>
        <w:rPr>
          <w:rFonts w:ascii="Arial" w:hAnsi="Arial" w:cs="Arial"/>
          <w:sz w:val="20"/>
        </w:rPr>
        <w:t xml:space="preserve"> sa určuje či sa má medzi dvomi pravidelným jazdami v rámci jedného dňa povoliť vytváranie jázd bežným samogenerovacím procesom alebo či medzi týmito dvoma pravidelnými jazdami v rámci jedného dňa už nemajú byť vytvárane ďalšie jazdy.</w:t>
      </w:r>
    </w:p>
    <w:p w:rsidR="0093574A" w:rsidRDefault="0093574A">
      <w:pPr>
        <w:pStyle w:val="Zkladntext2"/>
        <w:jc w:val="both"/>
        <w:rPr>
          <w:rFonts w:ascii="Arial" w:hAnsi="Arial" w:cs="Arial"/>
          <w:sz w:val="20"/>
        </w:rPr>
      </w:pPr>
      <w:r>
        <w:rPr>
          <w:rFonts w:ascii="Arial" w:hAnsi="Arial" w:cs="Arial"/>
          <w:sz w:val="20"/>
        </w:rPr>
        <w:t>Políčkami „Príchod“ „Odchod“ „Dôvod jazdy “„Počet km“ „Vodič“ a „Jazda“ sa určuje typ a charakter pravidelnej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Stlačením tlačítka </w:t>
      </w:r>
      <w:r w:rsidRPr="00026BC2">
        <w:rPr>
          <w:rFonts w:ascii="Arial" w:hAnsi="Arial"/>
          <w:bCs/>
          <w:noProof/>
          <w:sz w:val="20"/>
          <w:lang w:val="sk-SK" w:eastAsia="sk-SK"/>
        </w:rPr>
        <w:drawing>
          <wp:inline distT="0" distB="0" distL="0" distR="0">
            <wp:extent cx="180975" cy="180975"/>
            <wp:effectExtent l="0" t="0" r="9525" b="9525"/>
            <wp:docPr id="203" name="Obrázok 203" descr="a1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388904" name="Picture 203" descr="a18g"/>
                    <pic:cNvPicPr>
                      <a:picLocks noChangeAspect="1" noChangeArrowheads="1"/>
                    </pic:cNvPicPr>
                  </pic:nvPicPr>
                  <pic:blipFill>
                    <a:blip r:embed="rId130">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bCs/>
          <w:sz w:val="20"/>
          <w:lang w:val="sk-SK"/>
        </w:rPr>
        <w:t xml:space="preserve"> sa dostanete do okna, v ktorom si určíte rozdelenie kilometrov v danej pravidelnej jazde.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3524250" cy="3467100"/>
            <wp:effectExtent l="0" t="0" r="0" b="0"/>
            <wp:docPr id="204" name="Obrázok 204" descr="obr18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479184" name="Picture 204" descr="obr18_w"/>
                    <pic:cNvPicPr>
                      <a:picLocks noChangeAspect="1" noChangeArrowheads="1"/>
                    </pic:cNvPicPr>
                  </pic:nvPicPr>
                  <pic:blipFill>
                    <a:blip r:embed="rId131">
                      <a:extLst>
                        <a:ext uri="{28A0092B-C50C-407E-A947-70E740481C1C}">
                          <a14:useLocalDpi xmlns:a14="http://schemas.microsoft.com/office/drawing/2010/main" val="0"/>
                        </a:ext>
                      </a:extLst>
                    </a:blip>
                    <a:stretch>
                      <a:fillRect/>
                    </a:stretch>
                  </pic:blipFill>
                  <pic:spPr bwMode="auto">
                    <a:xfrm>
                      <a:off x="0" y="0"/>
                      <a:ext cx="3524250" cy="34671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tomto okne určíte, ako sa rozdelí celkový počet kilometrov pravidelnej jazdy. Koľko z nich prechádza mestom a koľko mimo mesta. Rozdelenie kilometrov je dôležité pre správny výpočet spotreby PHL. </w:t>
      </w:r>
      <w:r w:rsidRPr="00B247C1">
        <w:rPr>
          <w:rFonts w:ascii="Arial" w:hAnsi="Arial"/>
          <w:sz w:val="20"/>
          <w:lang w:val="sk-SK"/>
        </w:rPr>
        <w:t>Ak je s</w:t>
      </w:r>
      <w:r>
        <w:rPr>
          <w:rFonts w:ascii="Arial" w:hAnsi="Arial"/>
          <w:sz w:val="20"/>
          <w:lang w:val="sk-SK"/>
        </w:rPr>
        <w:t>úč</w:t>
      </w:r>
      <w:r w:rsidRPr="00B247C1">
        <w:rPr>
          <w:rFonts w:ascii="Arial" w:hAnsi="Arial"/>
          <w:sz w:val="20"/>
          <w:lang w:val="sk-SK"/>
        </w:rPr>
        <w:t xml:space="preserve">et </w:t>
      </w:r>
      <w:r>
        <w:rPr>
          <w:rFonts w:ascii="Arial" w:hAnsi="Arial"/>
          <w:sz w:val="20"/>
          <w:lang w:val="sk-SK"/>
        </w:rPr>
        <w:t xml:space="preserve">km mimo mesta </w:t>
      </w:r>
      <w:r w:rsidRPr="00B247C1">
        <w:rPr>
          <w:rFonts w:ascii="Arial" w:hAnsi="Arial"/>
          <w:sz w:val="20"/>
          <w:lang w:val="sk-SK"/>
        </w:rPr>
        <w:t>a</w:t>
      </w:r>
      <w:r>
        <w:rPr>
          <w:rFonts w:ascii="Arial" w:hAnsi="Arial"/>
          <w:sz w:val="20"/>
          <w:lang w:val="sk-SK"/>
        </w:rPr>
        <w:t> </w:t>
      </w:r>
      <w:r w:rsidRPr="00B247C1">
        <w:rPr>
          <w:rFonts w:ascii="Arial" w:hAnsi="Arial"/>
          <w:sz w:val="20"/>
          <w:lang w:val="sk-SK"/>
        </w:rPr>
        <w:t>km</w:t>
      </w:r>
      <w:r>
        <w:rPr>
          <w:rFonts w:ascii="Arial" w:hAnsi="Arial"/>
          <w:sz w:val="20"/>
          <w:lang w:val="sk-SK"/>
        </w:rPr>
        <w:t xml:space="preserve"> v meste </w:t>
      </w:r>
      <w:r w:rsidRPr="00B247C1">
        <w:rPr>
          <w:rFonts w:ascii="Arial" w:hAnsi="Arial"/>
          <w:sz w:val="20"/>
          <w:lang w:val="sk-SK"/>
        </w:rPr>
        <w:t>men</w:t>
      </w:r>
      <w:r>
        <w:rPr>
          <w:rFonts w:ascii="Arial" w:hAnsi="Arial"/>
          <w:sz w:val="20"/>
          <w:lang w:val="sk-SK"/>
        </w:rPr>
        <w:t>ší</w:t>
      </w:r>
      <w:r w:rsidRPr="00B247C1">
        <w:rPr>
          <w:rFonts w:ascii="Arial" w:hAnsi="Arial"/>
          <w:sz w:val="20"/>
          <w:lang w:val="sk-SK"/>
        </w:rPr>
        <w:t xml:space="preserve"> ako celkov</w:t>
      </w:r>
      <w:r>
        <w:rPr>
          <w:rFonts w:ascii="Arial" w:hAnsi="Arial"/>
          <w:sz w:val="20"/>
          <w:lang w:val="sk-SK"/>
        </w:rPr>
        <w:t>ý</w:t>
      </w:r>
      <w:r w:rsidRPr="00B247C1">
        <w:rPr>
          <w:rFonts w:ascii="Arial" w:hAnsi="Arial"/>
          <w:sz w:val="20"/>
          <w:lang w:val="sk-SK"/>
        </w:rPr>
        <w:t xml:space="preserve"> po</w:t>
      </w:r>
      <w:r>
        <w:rPr>
          <w:rFonts w:ascii="Arial" w:hAnsi="Arial"/>
          <w:sz w:val="20"/>
          <w:lang w:val="sk-SK"/>
        </w:rPr>
        <w:t>č</w:t>
      </w:r>
      <w:r w:rsidRPr="00B247C1">
        <w:rPr>
          <w:rFonts w:ascii="Arial" w:hAnsi="Arial"/>
          <w:sz w:val="20"/>
          <w:lang w:val="sk-SK"/>
        </w:rPr>
        <w:t>et km tak zvy</w:t>
      </w:r>
      <w:r>
        <w:rPr>
          <w:rFonts w:ascii="Arial" w:hAnsi="Arial"/>
          <w:sz w:val="20"/>
          <w:lang w:val="sk-SK"/>
        </w:rPr>
        <w:t>š</w:t>
      </w:r>
      <w:r w:rsidRPr="00B247C1">
        <w:rPr>
          <w:rFonts w:ascii="Arial" w:hAnsi="Arial"/>
          <w:sz w:val="20"/>
          <w:lang w:val="sk-SK"/>
        </w:rPr>
        <w:t xml:space="preserve">ok sa berie ako </w:t>
      </w:r>
      <w:r>
        <w:rPr>
          <w:rFonts w:ascii="Arial" w:hAnsi="Arial"/>
          <w:sz w:val="20"/>
          <w:lang w:val="sk-SK"/>
        </w:rPr>
        <w:t xml:space="preserve">nepriradený počet </w:t>
      </w:r>
      <w:r w:rsidRPr="00B247C1">
        <w:rPr>
          <w:rFonts w:ascii="Arial" w:hAnsi="Arial"/>
          <w:sz w:val="20"/>
          <w:lang w:val="sk-SK"/>
        </w:rPr>
        <w:t>km</w:t>
      </w:r>
      <w:r>
        <w:rPr>
          <w:rFonts w:ascii="Arial" w:hAnsi="Arial"/>
          <w:sz w:val="20"/>
          <w:lang w:val="sk-SK"/>
        </w:rPr>
        <w:t>,</w:t>
      </w:r>
      <w:r w:rsidRPr="00B247C1">
        <w:rPr>
          <w:rFonts w:ascii="Arial" w:hAnsi="Arial"/>
          <w:sz w:val="20"/>
          <w:lang w:val="sk-SK"/>
        </w:rPr>
        <w:t xml:space="preserve"> </w:t>
      </w:r>
      <w:r>
        <w:rPr>
          <w:rFonts w:ascii="Arial" w:hAnsi="Arial"/>
          <w:sz w:val="20"/>
          <w:lang w:val="sk-SK"/>
        </w:rPr>
        <w:t xml:space="preserve">u ktorého </w:t>
      </w:r>
      <w:r w:rsidRPr="00B247C1">
        <w:rPr>
          <w:rFonts w:ascii="Arial" w:hAnsi="Arial"/>
          <w:sz w:val="20"/>
          <w:lang w:val="sk-SK"/>
        </w:rPr>
        <w:t>s</w:t>
      </w:r>
      <w:r>
        <w:rPr>
          <w:rFonts w:ascii="Arial" w:hAnsi="Arial"/>
          <w:sz w:val="20"/>
          <w:lang w:val="sk-SK"/>
        </w:rPr>
        <w:t xml:space="preserve">a bude pri výpočte náhrad za PHL brať do úvahy </w:t>
      </w:r>
      <w:r w:rsidRPr="00B247C1">
        <w:rPr>
          <w:rFonts w:ascii="Arial" w:hAnsi="Arial"/>
          <w:sz w:val="20"/>
          <w:lang w:val="sk-SK"/>
        </w:rPr>
        <w:t>kombinovan</w:t>
      </w:r>
      <w:r>
        <w:rPr>
          <w:rFonts w:ascii="Arial" w:hAnsi="Arial"/>
          <w:sz w:val="20"/>
          <w:lang w:val="sk-SK"/>
        </w:rPr>
        <w:t>á</w:t>
      </w:r>
      <w:r w:rsidRPr="00B247C1">
        <w:rPr>
          <w:rFonts w:ascii="Arial" w:hAnsi="Arial"/>
          <w:sz w:val="20"/>
          <w:lang w:val="sk-SK"/>
        </w:rPr>
        <w:t xml:space="preserve"> spotreb</w:t>
      </w:r>
      <w:r>
        <w:rPr>
          <w:rFonts w:ascii="Arial" w:hAnsi="Arial"/>
          <w:sz w:val="20"/>
          <w:lang w:val="sk-SK"/>
        </w:rPr>
        <w:t>a.</w:t>
      </w:r>
    </w:p>
    <w:p w:rsidR="0093574A" w:rsidRDefault="0093574A" w:rsidP="0093574A">
      <w:pPr>
        <w:pStyle w:val="Zkladntext2"/>
        <w:jc w:val="both"/>
        <w:rPr>
          <w:rFonts w:ascii="Arial" w:hAnsi="Arial" w:cs="Arial"/>
          <w:sz w:val="20"/>
        </w:rPr>
      </w:pPr>
      <w:r>
        <w:rPr>
          <w:rFonts w:ascii="Arial" w:hAnsi="Arial" w:cs="Arial"/>
          <w:sz w:val="20"/>
        </w:rPr>
        <w:t xml:space="preserve">Stlačením tlačítka </w:t>
      </w:r>
      <w:r>
        <w:rPr>
          <w:rFonts w:ascii="Arial" w:hAnsi="Arial" w:cs="Arial"/>
          <w:noProof/>
          <w:sz w:val="20"/>
          <w:lang w:eastAsia="sk-SK"/>
        </w:rPr>
        <w:drawing>
          <wp:inline distT="0" distB="0" distL="0" distR="0">
            <wp:extent cx="2409825" cy="285750"/>
            <wp:effectExtent l="0" t="0" r="9525" b="0"/>
            <wp:docPr id="205" name="Obrázok 205" descr="a10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13681" name="Picture 205" descr="a10_g"/>
                    <pic:cNvPicPr>
                      <a:picLocks noChangeAspect="1" noChangeArrowheads="1"/>
                    </pic:cNvPicPr>
                  </pic:nvPicPr>
                  <pic:blipFill>
                    <a:blip r:embed="rId132">
                      <a:extLst>
                        <a:ext uri="{28A0092B-C50C-407E-A947-70E740481C1C}">
                          <a14:useLocalDpi xmlns:a14="http://schemas.microsoft.com/office/drawing/2010/main" val="0"/>
                        </a:ext>
                      </a:extLst>
                    </a:blip>
                    <a:stretch>
                      <a:fillRect/>
                    </a:stretch>
                  </pic:blipFill>
                  <pic:spPr bwMode="auto">
                    <a:xfrm>
                      <a:off x="0" y="0"/>
                      <a:ext cx="2409825" cy="285750"/>
                    </a:xfrm>
                    <a:prstGeom prst="rect">
                      <a:avLst/>
                    </a:prstGeom>
                    <a:noFill/>
                    <a:ln>
                      <a:noFill/>
                    </a:ln>
                  </pic:spPr>
                </pic:pic>
              </a:graphicData>
            </a:graphic>
          </wp:inline>
        </w:drawing>
      </w:r>
      <w:r>
        <w:rPr>
          <w:rFonts w:ascii="Arial" w:hAnsi="Arial" w:cs="Arial"/>
          <w:sz w:val="20"/>
        </w:rPr>
        <w:t xml:space="preserve"> sa dostanete do funkcie zisťovania reálnej vzdialenosti. </w:t>
      </w:r>
      <w:r w:rsidRPr="00181BD8">
        <w:rPr>
          <w:rFonts w:ascii="Arial" w:hAnsi="Arial" w:cs="Arial"/>
          <w:sz w:val="20"/>
        </w:rPr>
        <w:t xml:space="preserve">Viac sa o tejto funkcii dočítate v </w:t>
      </w:r>
      <w:r>
        <w:rPr>
          <w:rFonts w:ascii="Arial" w:hAnsi="Arial" w:cs="Arial"/>
          <w:sz w:val="20"/>
        </w:rPr>
        <w:t>kapitole</w:t>
      </w:r>
      <w:r w:rsidRPr="00181BD8">
        <w:rPr>
          <w:rFonts w:ascii="Arial" w:hAnsi="Arial" w:cs="Arial"/>
          <w:sz w:val="20"/>
        </w:rPr>
        <w:t xml:space="preserve"> „Automatické zisťovanie vzdialenosti“.</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2"/>
        <w:jc w:val="both"/>
        <w:rPr>
          <w:rFonts w:ascii="Arial" w:hAnsi="Arial"/>
          <w:color w:val="FF0000"/>
          <w:sz w:val="20"/>
        </w:rPr>
      </w:pPr>
      <w:r>
        <w:rPr>
          <w:rFonts w:ascii="Arial" w:hAnsi="Arial" w:cs="Arial"/>
          <w:color w:val="FF0000"/>
          <w:sz w:val="20"/>
        </w:rPr>
        <w:t xml:space="preserve">Doporučujeme aby pravidelná jazda 1 bola umiestnená na samom začiatku času generovacieho dňa a aby jazda 2 bola umiestnená na samom konci času generovacieho dňa z dôvodu dodržania nadväznosti jázd. Nie je vhodné aby sa pred jazdou 1 a po jazde 2 ešte vytvárali niektoré jazdy pretože jednotlivé príchody a odchody jázd by na seba nemuseli nadväzovať, nakoľko jazdy vytvorené bežným behom samogenerovania majú začiatok a aj cieľ cesty v sídle firme uvedenej vo funkcii „Firmy“ v časti číselníkov. Zároveň doporučujeme aby príchod jazdy 1 a odchod jazdy 2 boli sídlo firmy inak bude narušená nadväznosť jázd. V prípade, že bude povolené vytváranie iba Jazdy1, </w:t>
      </w:r>
      <w:r>
        <w:rPr>
          <w:rFonts w:ascii="Arial" w:hAnsi="Arial" w:cs="Arial"/>
          <w:color w:val="FF0000"/>
          <w:sz w:val="20"/>
        </w:rPr>
        <w:lastRenderedPageBreak/>
        <w:t xml:space="preserve">alebo iba Jazdy 2, treba zvážiť či sídlo firmy má byť odchod, alebo príchod pravidelnej jazdy kvôli dodržaniu nadväznosti jázd. Nedoporučujeme aby bola vytváraná iba jedna pravidelná jazda v rámci jedného dňa s tým že bude umiestnená v strede dňa alebo tak, že pred ňou alebo po nej bude môcť beh samogenerovania vytvárať ďalšie jazdy (v takomto prípade nie je možné dodržať nadväznosť jázd).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Samotný proces samogenerovania môže prebiehať dvomi spôsobmi. Záleží od nastavenia štatútu auta vybraného do samogenerovania.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Pre auto so štatútom súkromného auta</w:t>
      </w:r>
      <w:r>
        <w:rPr>
          <w:rFonts w:ascii="Arial" w:hAnsi="Arial"/>
          <w:bCs/>
          <w:sz w:val="20"/>
          <w:lang w:val="sk-SK"/>
        </w:rPr>
        <w:t xml:space="preserve"> (ktoré má v číselníku vozidiel nastavené voľné jazdy bez väzby na čerpania PHL) sa jazdy a počet odjazdených kilometrov vygenerujú na základe odjazdených kilometrov podľa zadaného stavu tachometra. Vo vygenerovaných jazdách sa neobjavuje informácia o čerpaní PHL.</w:t>
      </w:r>
    </w:p>
    <w:p w:rsidR="00761FB9" w:rsidRDefault="00761FB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1F3A0E"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Pre auto so štatútom firemného auta</w:t>
      </w:r>
      <w:r w:rsidRPr="00C215FD">
        <w:rPr>
          <w:rFonts w:ascii="Arial" w:hAnsi="Arial"/>
          <w:bCs/>
          <w:sz w:val="20"/>
          <w:lang w:val="sk-SK"/>
        </w:rPr>
        <w:t xml:space="preserve"> alebo aj pre súkromné vozidlo</w:t>
      </w:r>
      <w:r>
        <w:rPr>
          <w:rFonts w:ascii="Arial" w:hAnsi="Arial"/>
          <w:bCs/>
          <w:sz w:val="20"/>
          <w:lang w:val="sk-SK"/>
        </w:rPr>
        <w:t xml:space="preserve"> (ktoré má v číselníku vozidiel nastavenú väzbu na čerpania PHL) sa jazdy a počet odjazdených kilometrov vygenerujú na základe evidencie čerpania PHL v číselníku „Nákup PHL“ v zadanom dátumovom období samogenerovania.</w:t>
      </w:r>
    </w:p>
    <w:p w:rsidR="001F3A0E" w:rsidRDefault="001F3A0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1F3A0E" w:rsidRDefault="001F3A0E" w:rsidP="001F3A0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sa v číselníku „Nákup PHL“ vyskytujú dve alebo viacero čerpaní s tým istým dátumom pre jedno auto a</w:t>
      </w:r>
      <w:r w:rsidR="00007D2F">
        <w:rPr>
          <w:rFonts w:ascii="Arial" w:hAnsi="Arial"/>
          <w:bCs/>
          <w:sz w:val="20"/>
          <w:lang w:val="sk-SK"/>
        </w:rPr>
        <w:t xml:space="preserve"> niektoré z nich je </w:t>
      </w:r>
      <w:r>
        <w:rPr>
          <w:rFonts w:ascii="Arial" w:hAnsi="Arial"/>
          <w:bCs/>
          <w:sz w:val="20"/>
          <w:lang w:val="sk-SK"/>
        </w:rPr>
        <w:t>bez vyplnenia času čerpania, tak  čerpani</w:t>
      </w:r>
      <w:r w:rsidR="00007D2F">
        <w:rPr>
          <w:rFonts w:ascii="Arial" w:hAnsi="Arial"/>
          <w:bCs/>
          <w:sz w:val="20"/>
          <w:lang w:val="sk-SK"/>
        </w:rPr>
        <w:t>e bez vyplneného času</w:t>
      </w:r>
      <w:r>
        <w:rPr>
          <w:rFonts w:ascii="Arial" w:hAnsi="Arial"/>
          <w:bCs/>
          <w:sz w:val="20"/>
          <w:lang w:val="sk-SK"/>
        </w:rPr>
        <w:t xml:space="preserve"> bud</w:t>
      </w:r>
      <w:r w:rsidR="00007D2F">
        <w:rPr>
          <w:rFonts w:ascii="Arial" w:hAnsi="Arial"/>
          <w:bCs/>
          <w:sz w:val="20"/>
          <w:lang w:val="sk-SK"/>
        </w:rPr>
        <w:t>e</w:t>
      </w:r>
      <w:r>
        <w:rPr>
          <w:rFonts w:ascii="Arial" w:hAnsi="Arial"/>
          <w:bCs/>
          <w:sz w:val="20"/>
          <w:lang w:val="sk-SK"/>
        </w:rPr>
        <w:t xml:space="preserve"> pri samogenerovaní spojené do jedného čerpania </w:t>
      </w:r>
      <w:r w:rsidR="00007D2F">
        <w:rPr>
          <w:rFonts w:ascii="Arial" w:hAnsi="Arial"/>
          <w:bCs/>
          <w:sz w:val="20"/>
          <w:lang w:val="sk-SK"/>
        </w:rPr>
        <w:t xml:space="preserve">s iným čerpaním toho istého dátumu </w:t>
      </w:r>
      <w:r>
        <w:rPr>
          <w:rFonts w:ascii="Arial" w:hAnsi="Arial"/>
          <w:bCs/>
          <w:sz w:val="20"/>
          <w:lang w:val="sk-SK"/>
        </w:rPr>
        <w:t>so súčtom množstva čerpanej PHL a čas takto zosumarizovaného čerpania v daný deň bude taký istý ako čas čerpania</w:t>
      </w:r>
      <w:r w:rsidR="00D451BD">
        <w:rPr>
          <w:rFonts w:ascii="Arial" w:hAnsi="Arial"/>
          <w:bCs/>
          <w:sz w:val="20"/>
          <w:lang w:val="sk-SK"/>
        </w:rPr>
        <w:t xml:space="preserve"> s ktorým bolo vykonané spájanie</w:t>
      </w:r>
      <w:r>
        <w:rPr>
          <w:rFonts w:ascii="Arial" w:hAnsi="Arial"/>
          <w:bCs/>
          <w:sz w:val="20"/>
          <w:lang w:val="sk-SK"/>
        </w:rPr>
        <w:t xml:space="preserve"> v tomto dni - ak bol vyplnený. Takto zosumarizované čerpanie bude vo vygenerovaných jazdách vedené ako samostatné jedno čerpanie.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v zadanom dátumovom období samogenerovania nenastalo podľa číselníka „Nákup PHL“ žiadne tankovanie (a je zvolené firemné vozidlo), tak samogenerovanie nebude môcť pokračovať vo svojej činnosti, nakoľko v tomto prípade (firemného vozidla) samogenerovanie potrebuje na určenie svojich vnútorných podmienok aspoň jedno čerpanie PHL v číselníku „Nákup PHL“. Ak nastane takýto prípad, jednoducho rozšírte dátumový rozsah samogenerovania tak aby obsahovalo aspoň jedno čerpanie PHL z číselníka „Nákup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Počet odjazdených kilometrov medzi jednotlivými tankovaniami PHL sa určí na základe tankovaného množstva PHL a kombinovanej spotreby vozidla. Týmto spôsobom sa určí aj celkový počet odjazdených kilometrov v zadanom dátumovom období samogenerovania. Ak sa </w:t>
      </w:r>
      <w:r w:rsidR="00304DC0" w:rsidRPr="00304DC0">
        <w:rPr>
          <w:rFonts w:ascii="Arial" w:hAnsi="Arial"/>
          <w:bCs/>
          <w:sz w:val="20"/>
          <w:lang w:val="sk-SK"/>
        </w:rPr>
        <w:t xml:space="preserve">takto vnútorne </w:t>
      </w:r>
      <w:r w:rsidR="00304DC0">
        <w:rPr>
          <w:rFonts w:ascii="Arial" w:hAnsi="Arial"/>
          <w:bCs/>
          <w:sz w:val="20"/>
          <w:lang w:val="sk-SK"/>
        </w:rPr>
        <w:t xml:space="preserve">vypočítaný </w:t>
      </w:r>
      <w:r>
        <w:rPr>
          <w:rFonts w:ascii="Arial" w:hAnsi="Arial"/>
          <w:bCs/>
          <w:sz w:val="20"/>
          <w:lang w:val="sk-SK"/>
        </w:rPr>
        <w:t xml:space="preserve">údaj rozchádza </w:t>
      </w:r>
      <w:r w:rsidR="00304DC0">
        <w:rPr>
          <w:rFonts w:ascii="Arial" w:hAnsi="Arial"/>
          <w:bCs/>
          <w:sz w:val="20"/>
          <w:lang w:val="sk-SK"/>
        </w:rPr>
        <w:t>z</w:t>
      </w:r>
      <w:r>
        <w:rPr>
          <w:rFonts w:ascii="Arial" w:hAnsi="Arial"/>
          <w:bCs/>
          <w:sz w:val="20"/>
          <w:lang w:val="sk-SK"/>
        </w:rPr>
        <w:t xml:space="preserve">o zadaným údajom o stave tachometra </w:t>
      </w:r>
      <w:r w:rsidR="00304DC0" w:rsidRPr="00A215D8">
        <w:rPr>
          <w:rFonts w:ascii="Arial" w:hAnsi="Arial"/>
          <w:bCs/>
          <w:sz w:val="20"/>
          <w:lang w:val="sk-SK"/>
        </w:rPr>
        <w:t>(v</w:t>
      </w:r>
      <w:r w:rsidR="00304DC0" w:rsidRPr="00304DC0">
        <w:rPr>
          <w:rFonts w:ascii="Arial" w:hAnsi="Arial"/>
          <w:bCs/>
          <w:sz w:val="20"/>
          <w:lang w:val="sk-SK"/>
        </w:rPr>
        <w:t xml:space="preserve"> nastavených parametroch samogenerovania)</w:t>
      </w:r>
      <w:r w:rsidR="00304DC0">
        <w:rPr>
          <w:rFonts w:ascii="Arial" w:hAnsi="Arial"/>
          <w:bCs/>
          <w:sz w:val="20"/>
          <w:lang w:val="sk-SK"/>
        </w:rPr>
        <w:t xml:space="preserve"> </w:t>
      </w:r>
      <w:r>
        <w:rPr>
          <w:rFonts w:ascii="Arial" w:hAnsi="Arial"/>
          <w:bCs/>
          <w:sz w:val="20"/>
          <w:lang w:val="sk-SK"/>
        </w:rPr>
        <w:t xml:space="preserve">tak v priebehu samogenerovania budete vyzvaný na určenie počtu odjazdených kilometrov,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86200" cy="2000250"/>
            <wp:effectExtent l="0" t="0" r="0" b="0"/>
            <wp:docPr id="206" name="Obrázok 206" descr="obr29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577715" name="Picture 206" descr="obr29_w"/>
                    <pic:cNvPicPr>
                      <a:picLocks noChangeAspect="1" noChangeArrowheads="1"/>
                    </pic:cNvPicPr>
                  </pic:nvPicPr>
                  <pic:blipFill>
                    <a:blip r:embed="rId180">
                      <a:extLst>
                        <a:ext uri="{28A0092B-C50C-407E-A947-70E740481C1C}">
                          <a14:useLocalDpi xmlns:a14="http://schemas.microsoft.com/office/drawing/2010/main" val="0"/>
                        </a:ext>
                      </a:extLst>
                    </a:blip>
                    <a:stretch>
                      <a:fillRect/>
                    </a:stretch>
                  </pic:blipFill>
                  <pic:spPr bwMode="auto">
                    <a:xfrm>
                      <a:off x="0" y="0"/>
                      <a:ext cx="3886200" cy="20002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pričom ako pomôcka sa Vám bude zobrazovať údaj o počte kilometrov podľa stavu tachometra a údaj vypočítaný podľa zápisov čerpania PHL v číselníku „Nákup PHL“ (ak kliknete myšou na tlačítko </w:t>
      </w:r>
      <w:r w:rsidRPr="00E5614E">
        <w:rPr>
          <w:rFonts w:ascii="Arial" w:hAnsi="Arial"/>
          <w:bCs/>
          <w:noProof/>
          <w:sz w:val="20"/>
          <w:lang w:val="sk-SK" w:eastAsia="sk-SK"/>
        </w:rPr>
        <w:drawing>
          <wp:inline distT="0" distB="0" distL="0" distR="0">
            <wp:extent cx="180975" cy="180975"/>
            <wp:effectExtent l="0" t="0" r="9525" b="9525"/>
            <wp:docPr id="207" name="Obrázok 207"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131537" name="Picture 207"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bCs/>
          <w:sz w:val="20"/>
          <w:lang w:val="sk-SK"/>
        </w:rPr>
        <w:t xml:space="preserve"> vedľa políčka jedného z týchto údajov nastane jeho výber, poprípade ak kliknete myšou priamo na jedno z týchto dvoch políčok). Vami určený údaj sa </w:t>
      </w:r>
      <w:r w:rsidR="00AB16F8" w:rsidRPr="00AB16F8">
        <w:rPr>
          <w:rFonts w:ascii="Arial" w:hAnsi="Arial"/>
          <w:bCs/>
          <w:sz w:val="20"/>
          <w:lang w:val="sk-SK"/>
        </w:rPr>
        <w:t>presunie do políčka „pre samogenerovanie použiť“</w:t>
      </w:r>
      <w:r w:rsidR="00AB16F8">
        <w:rPr>
          <w:rFonts w:ascii="Arial" w:hAnsi="Arial"/>
          <w:bCs/>
          <w:sz w:val="20"/>
          <w:lang w:val="sk-SK"/>
        </w:rPr>
        <w:t xml:space="preserve"> a </w:t>
      </w:r>
      <w:r>
        <w:rPr>
          <w:rFonts w:ascii="Arial" w:hAnsi="Arial"/>
          <w:bCs/>
          <w:sz w:val="20"/>
          <w:lang w:val="sk-SK"/>
        </w:rPr>
        <w:t xml:space="preserve">bude brať ako východzí údaj pri samogenerovaní jázd. Ak začiarknete check box “Použiť aj pre prípadné ďalšie generovania ... “, tak Vami určený údaj sa použije aj pre všetky ostatné prípadné samogenerovania jázd v tomto cykle </w:t>
      </w:r>
      <w:r w:rsidR="00AB16F8" w:rsidRPr="00AB16F8">
        <w:rPr>
          <w:rFonts w:ascii="Arial" w:hAnsi="Arial"/>
          <w:bCs/>
          <w:sz w:val="20"/>
          <w:lang w:val="sk-SK"/>
        </w:rPr>
        <w:t>(ak nebudete súhlasiť s výsledkami samogenerovania a dáte jazdy pregenerovať)</w:t>
      </w:r>
      <w:r w:rsidR="00AB16F8">
        <w:rPr>
          <w:rFonts w:ascii="Arial" w:hAnsi="Arial"/>
          <w:bCs/>
          <w:sz w:val="20"/>
          <w:lang w:val="sk-SK"/>
        </w:rPr>
        <w:t xml:space="preserve"> </w:t>
      </w:r>
      <w:r>
        <w:rPr>
          <w:rFonts w:ascii="Arial" w:hAnsi="Arial"/>
          <w:bCs/>
          <w:sz w:val="20"/>
          <w:lang w:val="sk-SK"/>
        </w:rPr>
        <w:t>bez toho aby sa Vám zobrazil formulár o rozhodnutí o počte odjazdených kilometrov až dovtedy, kým nevyjdete von zo samogenerovania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 xml:space="preserve">Samotný proces samogenerovania jázd sa uskutoční po stlačení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 xml:space="preserve">tlačidla  </w:t>
      </w:r>
      <w:r>
        <w:rPr>
          <w:rFonts w:ascii="Arial" w:hAnsi="Arial"/>
          <w:bCs/>
          <w:noProof/>
          <w:sz w:val="20"/>
          <w:lang w:val="sk-SK" w:eastAsia="sk-SK"/>
        </w:rPr>
        <w:drawing>
          <wp:inline distT="0" distB="0" distL="0" distR="0">
            <wp:extent cx="1971675" cy="285750"/>
            <wp:effectExtent l="0" t="0" r="9525" b="0"/>
            <wp:docPr id="208" name="Obrázok 208" descr="a1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140689" name="Picture 208" descr="a13_g"/>
                    <pic:cNvPicPr>
                      <a:picLocks noChangeAspect="1" noChangeArrowheads="1"/>
                    </pic:cNvPicPr>
                  </pic:nvPicPr>
                  <pic:blipFill>
                    <a:blip r:embed="rId181">
                      <a:extLst>
                        <a:ext uri="{28A0092B-C50C-407E-A947-70E740481C1C}">
                          <a14:useLocalDpi xmlns:a14="http://schemas.microsoft.com/office/drawing/2010/main" val="0"/>
                        </a:ext>
                      </a:extLst>
                    </a:blip>
                    <a:stretch>
                      <a:fillRect/>
                    </a:stretch>
                  </pic:blipFill>
                  <pic:spPr bwMode="auto">
                    <a:xfrm>
                      <a:off x="0" y="0"/>
                      <a:ext cx="1971675" cy="2857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Spustenie samogenerovania nebude možné, ak nebude zvolené vozidlo, </w:t>
      </w:r>
      <w:r w:rsidR="00AB16F8">
        <w:rPr>
          <w:rFonts w:ascii="Arial" w:hAnsi="Arial"/>
          <w:bCs/>
          <w:sz w:val="20"/>
          <w:lang w:val="sk-SK"/>
        </w:rPr>
        <w:t xml:space="preserve">ak nebude </w:t>
      </w:r>
      <w:r>
        <w:rPr>
          <w:rFonts w:ascii="Arial" w:hAnsi="Arial"/>
          <w:bCs/>
          <w:sz w:val="20"/>
          <w:lang w:val="sk-SK"/>
        </w:rPr>
        <w:t xml:space="preserve">zvolené dátumové obdobie, </w:t>
      </w:r>
      <w:r w:rsidR="00AB16F8">
        <w:rPr>
          <w:rFonts w:ascii="Arial" w:hAnsi="Arial"/>
          <w:bCs/>
          <w:sz w:val="20"/>
          <w:lang w:val="sk-SK"/>
        </w:rPr>
        <w:t xml:space="preserve">ak nebude zvolené </w:t>
      </w:r>
      <w:r>
        <w:rPr>
          <w:rFonts w:ascii="Arial" w:hAnsi="Arial"/>
          <w:bCs/>
          <w:sz w:val="20"/>
          <w:lang w:val="sk-SK"/>
        </w:rPr>
        <w:t>časové rozmedzie dňa alebo nebudú určené stavy tachometra. Takisto musíte mať vybraného aspoň jedného partnera do samogenerovania alebo musíte mať povolené vytváranie pravidelných jázd (ak budete mať povolené vytváranie pravidelných jázd a nebudete mať do samogenerovania vybraného ani jedného partnera v samogenerovaní budú vytvorené iba pravidelné jazdy bez bežných náhodne generovaných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Proces samogenerovania sa neuskutoční aj vtedy, keď napr. chcete generovať jazdy za auto „A“ vo vybranom dátumovom období, a v tomto období už je </w:t>
      </w:r>
      <w:r>
        <w:rPr>
          <w:rFonts w:ascii="Arial" w:hAnsi="Arial"/>
          <w:bCs/>
          <w:sz w:val="20"/>
          <w:lang w:val="sk-SK"/>
        </w:rPr>
        <w:lastRenderedPageBreak/>
        <w:t>evidovaná v knihe jázd jazda auta „A“ a vy na požiadanie programu odmietnete zmazanie takejto jazdy (zmazanie takejto jazdy po Vašom povolení sa uskutoční až po odsúhlasení výsledku samogenerovania) a následne odmietnete aj presunutie takejto jazdy/jázd do fixných jázd. Ak však takúto jazdu/jazdy nechcete zmazať a chcete, aby aj naďalej bola v evidencii jázd s takými istými údajmi ako má, tak Vám doporučujeme takúto jazdu presunúť na požiadanie programu do fixných jázd. Tým pádom bude jazda a aj jej údaje zachované aj po procese samogenerovania. Nedoporučujeme však (v prípade firemného vozidla) takýmto spôsobom do fixných jázd presúvať príliš veľké množstvo jázd, pretože v samogenerovaní môže  vznikať konflikt počtu km medzi jednotlivými čerpaniami PHL.</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w:t>
      </w:r>
      <w:r w:rsidR="004E30E0">
        <w:rPr>
          <w:rFonts w:ascii="Arial" w:hAnsi="Arial"/>
          <w:bCs/>
          <w:sz w:val="20"/>
          <w:lang w:val="sk-SK"/>
        </w:rPr>
        <w:t>v</w:t>
      </w:r>
      <w:r>
        <w:rPr>
          <w:rFonts w:ascii="Arial" w:hAnsi="Arial"/>
          <w:bCs/>
          <w:sz w:val="20"/>
          <w:lang w:val="sk-SK"/>
        </w:rPr>
        <w:t>ykon</w:t>
      </w:r>
      <w:r w:rsidR="004E30E0">
        <w:rPr>
          <w:rFonts w:ascii="Arial" w:hAnsi="Arial"/>
          <w:bCs/>
          <w:sz w:val="20"/>
          <w:lang w:val="sk-SK"/>
        </w:rPr>
        <w:t>áte</w:t>
      </w:r>
      <w:r>
        <w:rPr>
          <w:rFonts w:ascii="Arial" w:hAnsi="Arial"/>
          <w:bCs/>
          <w:sz w:val="20"/>
          <w:lang w:val="sk-SK"/>
        </w:rPr>
        <w:t xml:space="preserve"> prenos nezmazaných jázd do fixných jázd a s výsledkom </w:t>
      </w:r>
      <w:r w:rsidRPr="00C35B57">
        <w:rPr>
          <w:rFonts w:ascii="Arial" w:hAnsi="Arial"/>
          <w:bCs/>
          <w:sz w:val="20"/>
          <w:lang w:val="sk-SK"/>
        </w:rPr>
        <w:t xml:space="preserve">generovania </w:t>
      </w:r>
      <w:r w:rsidR="00C35B57" w:rsidRPr="00C35B57">
        <w:rPr>
          <w:rFonts w:ascii="Arial" w:hAnsi="Arial"/>
          <w:bCs/>
          <w:sz w:val="20"/>
          <w:lang w:val="sk-SK"/>
        </w:rPr>
        <w:t>nebudete súhlasiť</w:t>
      </w:r>
      <w:r w:rsidR="00C35B57">
        <w:rPr>
          <w:rFonts w:ascii="Arial" w:hAnsi="Arial"/>
          <w:bCs/>
          <w:sz w:val="20"/>
          <w:lang w:val="sk-SK"/>
        </w:rPr>
        <w:t xml:space="preserve">  </w:t>
      </w:r>
      <w:r>
        <w:rPr>
          <w:rFonts w:ascii="Arial" w:hAnsi="Arial"/>
          <w:bCs/>
          <w:sz w:val="20"/>
          <w:lang w:val="sk-SK"/>
        </w:rPr>
        <w:t xml:space="preserve">tak pri opakovanom generovaní sa opakuje požiadavka na zmazanie a následne na prenos do fixných jázd. Ak znova odsúhlasíte prenos do fixných jázd, tak sa prenos nevykoná znova, pretože jazdy už vo fixných </w:t>
      </w:r>
      <w:r w:rsidRPr="008E2227">
        <w:rPr>
          <w:rFonts w:ascii="Arial" w:hAnsi="Arial"/>
          <w:bCs/>
          <w:sz w:val="20"/>
          <w:lang w:val="sk-SK"/>
        </w:rPr>
        <w:t xml:space="preserve">jazdách </w:t>
      </w:r>
      <w:r w:rsidR="008E2227" w:rsidRPr="008E2227">
        <w:rPr>
          <w:rFonts w:ascii="Arial" w:hAnsi="Arial"/>
          <w:bCs/>
          <w:sz w:val="20"/>
          <w:lang w:val="sk-SK"/>
        </w:rPr>
        <w:t>v tom momente</w:t>
      </w:r>
      <w:r w:rsidR="008E2227">
        <w:rPr>
          <w:rFonts w:ascii="Arial" w:hAnsi="Arial"/>
          <w:bCs/>
          <w:sz w:val="20"/>
          <w:lang w:val="sk-SK"/>
        </w:rPr>
        <w:t xml:space="preserve"> </w:t>
      </w:r>
      <w:r>
        <w:rPr>
          <w:rFonts w:ascii="Arial" w:hAnsi="Arial"/>
          <w:bCs/>
          <w:sz w:val="20"/>
          <w:lang w:val="sk-SK"/>
        </w:rPr>
        <w:t>sú (zabraňuje sa ich zduplikovaniu). To však znamená, že ak ste v úprave fixných jázd niektorú takto presunutú jazdu zmenili, alebo zmazali, tak sa z dôvodu zabránenia duplikácie už v tomto cykle generovania neprenesie do fixných jázd pri druhom a ani pri ďalšom prenose do fixných jázd</w:t>
      </w:r>
      <w:r w:rsidR="00535E44">
        <w:rPr>
          <w:rFonts w:ascii="Arial" w:hAnsi="Arial"/>
          <w:bCs/>
          <w:sz w:val="20"/>
          <w:lang w:val="sk-SK"/>
        </w:rPr>
        <w:t xml:space="preserve"> </w:t>
      </w:r>
      <w:r w:rsidR="00535E44" w:rsidRPr="00535E44">
        <w:rPr>
          <w:rFonts w:ascii="Arial" w:hAnsi="Arial"/>
          <w:bCs/>
          <w:sz w:val="20"/>
          <w:lang w:val="sk-SK"/>
        </w:rPr>
        <w:t>(</w:t>
      </w:r>
      <w:r w:rsidR="00535E44" w:rsidRPr="00535E44">
        <w:rPr>
          <w:rFonts w:ascii="Arial" w:hAnsi="Arial"/>
          <w:bCs/>
          <w:i/>
          <w:sz w:val="20"/>
          <w:lang w:val="sk-SK"/>
        </w:rPr>
        <w:t>v tomto jednom cykle samogenerovania</w:t>
      </w:r>
      <w:r w:rsidR="00535E44" w:rsidRPr="00535E44">
        <w:rPr>
          <w:rFonts w:ascii="Arial" w:hAnsi="Arial"/>
          <w:bCs/>
          <w:sz w:val="20"/>
          <w:lang w:val="sk-SK"/>
        </w:rPr>
        <w:t>).</w:t>
      </w:r>
      <w:r>
        <w:rPr>
          <w:rFonts w:ascii="Arial" w:hAnsi="Arial"/>
          <w:bCs/>
          <w:sz w:val="20"/>
          <w:lang w:val="sk-SK"/>
        </w:rPr>
        <w:t xml:space="preserve"> Ak však vyjdete von z funkcie samogenerovania a znova do nej vojdete, tak sa tieto jazdy </w:t>
      </w:r>
      <w:r w:rsidR="00535E44" w:rsidRPr="00535E44">
        <w:rPr>
          <w:rFonts w:ascii="Arial" w:hAnsi="Arial"/>
          <w:bCs/>
          <w:sz w:val="20"/>
          <w:lang w:val="sk-SK"/>
        </w:rPr>
        <w:t>(</w:t>
      </w:r>
      <w:r w:rsidR="00535E44" w:rsidRPr="00535E44">
        <w:rPr>
          <w:rFonts w:ascii="Arial" w:hAnsi="Arial"/>
          <w:bCs/>
          <w:i/>
          <w:sz w:val="20"/>
          <w:lang w:val="sk-SK"/>
        </w:rPr>
        <w:t>zmazané vo fixných jazdách</w:t>
      </w:r>
      <w:r w:rsidR="00535E44" w:rsidRPr="00535E44">
        <w:rPr>
          <w:rFonts w:ascii="Arial" w:hAnsi="Arial"/>
          <w:bCs/>
          <w:sz w:val="20"/>
          <w:lang w:val="sk-SK"/>
        </w:rPr>
        <w:t>)</w:t>
      </w:r>
      <w:r w:rsidR="00535E44">
        <w:rPr>
          <w:rFonts w:ascii="Arial" w:hAnsi="Arial"/>
          <w:bCs/>
          <w:sz w:val="20"/>
          <w:lang w:val="sk-SK"/>
        </w:rPr>
        <w:t xml:space="preserve"> </w:t>
      </w:r>
      <w:r>
        <w:rPr>
          <w:rFonts w:ascii="Arial" w:hAnsi="Arial"/>
          <w:bCs/>
          <w:sz w:val="20"/>
          <w:lang w:val="sk-SK"/>
        </w:rPr>
        <w:t xml:space="preserve">samozrejme budú dať znova nanovo </w:t>
      </w:r>
      <w:r w:rsidRPr="00535E44">
        <w:rPr>
          <w:rFonts w:ascii="Arial" w:hAnsi="Arial"/>
          <w:bCs/>
          <w:sz w:val="20"/>
          <w:lang w:val="sk-SK"/>
        </w:rPr>
        <w:t>prenášať</w:t>
      </w:r>
      <w:r w:rsidR="00535E44" w:rsidRPr="00535E44">
        <w:rPr>
          <w:rFonts w:ascii="Arial" w:hAnsi="Arial"/>
          <w:bCs/>
          <w:sz w:val="20"/>
          <w:lang w:val="sk-SK"/>
        </w:rPr>
        <w:t>/presunúť</w:t>
      </w:r>
      <w:r w:rsidRPr="00535E44">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ste do fixných jázd zadali jazdy (či už prenosom tých jázd ktoré mali byť zmazané alebo manuálnym vpísaním do fixných jázd) a s výsledkom generovania ste nesúhlasili a idete generovanie znova spustiť a pritom zmeníte vybrané vozidlo, tak sa program spýta, či má existujúce fixné jazdy ponechať aj pre nanovo vybrané vozidlo. Ak nie, tak sa všetky jazdy aktuálne pamätané jazdy vo fixných jazdách </w:t>
      </w:r>
      <w:r w:rsidRPr="00C54156">
        <w:rPr>
          <w:rFonts w:ascii="Arial" w:hAnsi="Arial"/>
          <w:bCs/>
          <w:sz w:val="20"/>
          <w:lang w:val="sk-SK"/>
        </w:rPr>
        <w:t>zmažú</w:t>
      </w:r>
      <w:r w:rsidR="00C54156" w:rsidRPr="00C54156">
        <w:rPr>
          <w:rFonts w:ascii="Arial" w:hAnsi="Arial"/>
          <w:bCs/>
          <w:sz w:val="20"/>
          <w:lang w:val="sk-SK"/>
        </w:rPr>
        <w:t>. Ak však zvolíte voľbu ponechania</w:t>
      </w:r>
      <w:r>
        <w:rPr>
          <w:rFonts w:ascii="Arial" w:hAnsi="Arial"/>
          <w:bCs/>
          <w:sz w:val="20"/>
          <w:lang w:val="sk-SK"/>
        </w:rPr>
        <w:t xml:space="preserve"> tak sa budú brať ako fixné jazdy nového vozidla (a po odsúhlasení samogenerovania sa tak aj zapíšu do knihy jázd) aj keď pred tým mohli byť v knihe jázd zapísané ako jazdy iného vozidla.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máte začiarknutú voľbu „Povoliť zadávanie fixných jázd“ a už nejaké fixné jazdy existujú a Vy túto voľbu zakážete tak sa zobrazí kontrolná otázka či sa majú existujúce jazdy vo fixných jazdách zmazať. Ak áno tak sa odstránia z pamäte fixných jázd a voľba bude zrušená. Ale ak nebudete súhlasiť s ich stratou (s ich zmazaným)  tak voľba zostane aj naďalej v aktuálnom cykle samogenerovania začiarknutá</w:t>
      </w:r>
      <w:r w:rsidR="00860D27">
        <w:rPr>
          <w:rFonts w:ascii="Arial" w:hAnsi="Arial"/>
          <w:bCs/>
          <w:sz w:val="20"/>
          <w:lang w:val="sk-SK"/>
        </w:rPr>
        <w:t xml:space="preserve"> a </w:t>
      </w:r>
      <w:r w:rsidR="00860D27" w:rsidRPr="00860D27">
        <w:rPr>
          <w:rFonts w:ascii="Arial" w:hAnsi="Arial"/>
          <w:bCs/>
          <w:sz w:val="20"/>
          <w:lang w:val="sk-SK"/>
        </w:rPr>
        <w:t>zapamätané fixné jazdy zostanú ponechané</w:t>
      </w:r>
      <w:r w:rsidRPr="00860D27">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prípade, že do fixných jázd prenášate jazdy </w:t>
      </w:r>
      <w:r w:rsidR="006B1F4E">
        <w:rPr>
          <w:rFonts w:ascii="Arial" w:hAnsi="Arial"/>
          <w:bCs/>
          <w:sz w:val="20"/>
          <w:lang w:val="sk-SK"/>
        </w:rPr>
        <w:t>(</w:t>
      </w:r>
      <w:r w:rsidRPr="006B1F4E">
        <w:rPr>
          <w:rFonts w:ascii="Arial" w:hAnsi="Arial"/>
          <w:bCs/>
          <w:i/>
          <w:sz w:val="20"/>
          <w:lang w:val="sk-SK"/>
        </w:rPr>
        <w:t>ktoré mali byť zmazané</w:t>
      </w:r>
      <w:r w:rsidR="006B1F4E">
        <w:rPr>
          <w:rFonts w:ascii="Arial" w:hAnsi="Arial"/>
          <w:bCs/>
          <w:sz w:val="20"/>
          <w:lang w:val="sk-SK"/>
        </w:rPr>
        <w:t>)</w:t>
      </w:r>
      <w:r>
        <w:rPr>
          <w:rFonts w:ascii="Arial" w:hAnsi="Arial"/>
          <w:bCs/>
          <w:sz w:val="20"/>
          <w:lang w:val="sk-SK"/>
        </w:rPr>
        <w:t xml:space="preserve"> a niektoré tieto jazdy obsahujú informáciu o vykonanom čerpaní PHL (</w:t>
      </w:r>
      <w:r w:rsidRPr="006B1F4E">
        <w:rPr>
          <w:rFonts w:ascii="Arial" w:hAnsi="Arial"/>
          <w:bCs/>
          <w:i/>
          <w:sz w:val="20"/>
          <w:lang w:val="sk-SK"/>
        </w:rPr>
        <w:t>túto informáciu tam vpísalo niektoré predchádzajúce samogenerovanie</w:t>
      </w:r>
      <w:r w:rsidR="006B1F4E" w:rsidRPr="006B1F4E">
        <w:rPr>
          <w:rFonts w:ascii="Arial" w:hAnsi="Arial"/>
          <w:bCs/>
          <w:i/>
          <w:sz w:val="20"/>
          <w:lang w:val="sk-SK"/>
        </w:rPr>
        <w:t xml:space="preserve"> alebo sám</w:t>
      </w:r>
      <w:r w:rsidR="006B1F4E" w:rsidRPr="006B1F4E">
        <w:rPr>
          <w:rFonts w:ascii="Arial" w:hAnsi="Arial"/>
          <w:bCs/>
          <w:sz w:val="20"/>
          <w:lang w:val="sk-SK"/>
        </w:rPr>
        <w:t xml:space="preserve"> </w:t>
      </w:r>
      <w:r w:rsidR="006B1F4E" w:rsidRPr="006B1F4E">
        <w:rPr>
          <w:rFonts w:ascii="Arial" w:hAnsi="Arial"/>
          <w:bCs/>
          <w:i/>
          <w:sz w:val="20"/>
          <w:lang w:val="sk-SK"/>
        </w:rPr>
        <w:lastRenderedPageBreak/>
        <w:t>užívateľ</w:t>
      </w:r>
      <w:r w:rsidRPr="006B1F4E">
        <w:rPr>
          <w:rFonts w:ascii="Arial" w:hAnsi="Arial"/>
          <w:bCs/>
          <w:sz w:val="20"/>
          <w:lang w:val="sk-SK"/>
        </w:rPr>
        <w:t>), neplatí</w:t>
      </w:r>
      <w:r>
        <w:rPr>
          <w:rFonts w:ascii="Arial" w:hAnsi="Arial"/>
          <w:bCs/>
          <w:sz w:val="20"/>
          <w:lang w:val="sk-SK"/>
        </w:rPr>
        <w:t xml:space="preserve"> pravidlo že fixné jazdy zostanú zachované také ako sú. Zostanú zachované všetky údaje, ale až na údaj o čerpaní PHL v jazde. Náznak čerpania PHL môže (nemusí) proces samogenerovania presunúť do inej jazdy – samozrejme s tou podmienkou, že dátum novej jazdy s náznakom čerpania, bude súhlasiť so samotným dátumom čerpania zapísaným v číselníku Nákup PHL pre toto konkrétne </w:t>
      </w:r>
      <w:r w:rsidRPr="009F10DB">
        <w:rPr>
          <w:rFonts w:ascii="Arial" w:hAnsi="Arial"/>
          <w:bCs/>
          <w:sz w:val="20"/>
          <w:lang w:val="sk-SK"/>
        </w:rPr>
        <w:t>čerpanie</w:t>
      </w:r>
      <w:r w:rsidR="009F10DB" w:rsidRPr="009F10DB">
        <w:rPr>
          <w:rFonts w:ascii="Arial" w:hAnsi="Arial"/>
          <w:bCs/>
          <w:sz w:val="20"/>
          <w:lang w:val="sk-SK"/>
        </w:rPr>
        <w:t xml:space="preserve"> (</w:t>
      </w:r>
      <w:r w:rsidR="009F10DB" w:rsidRPr="009F10DB">
        <w:rPr>
          <w:rFonts w:ascii="Arial" w:hAnsi="Arial"/>
          <w:bCs/>
          <w:i/>
          <w:sz w:val="20"/>
          <w:lang w:val="sk-SK"/>
        </w:rPr>
        <w:t>ak však pôvodná jazda plne pokrýva dátum a čas čerpania PHL evidované v číselníku Nákup PHL tak nie je dôvod na presum tohto údaju do inej jazdy</w:t>
      </w:r>
      <w:r w:rsidR="009F10DB" w:rsidRPr="009F10DB">
        <w:rPr>
          <w:rFonts w:ascii="Arial" w:hAnsi="Arial"/>
          <w:bCs/>
          <w:sz w:val="20"/>
          <w:lang w:val="sk-SK"/>
        </w:rPr>
        <w:t>).</w:t>
      </w:r>
    </w:p>
    <w:p w:rsidR="004F52B5" w:rsidRDefault="004F52B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prípade, že v samotných parametroch samogenerovania v ojedinelých prípadoch zadáte príliš prehnané údaje, napr.: príliš veľký počet km vzhľadom na zvolené dátumové obdobie a vzdialenosť partnerov alebo príliš veľký počet pravidelných jázd a podobne, program Vás vyzve na zmenu týchto údajov a ponúkne Vám akceptovateľné (požadované) hodnoty údajov parametrov samogenerovania zobrazením formulára: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95725" cy="4124325"/>
            <wp:effectExtent l="0" t="0" r="9525" b="9525"/>
            <wp:docPr id="209" name="Obrázok 209" descr="samgen5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777515" name="Picture 209" descr="samgen5_w"/>
                    <pic:cNvPicPr>
                      <a:picLocks noChangeAspect="1" noChangeArrowheads="1"/>
                    </pic:cNvPicPr>
                  </pic:nvPicPr>
                  <pic:blipFill>
                    <a:blip r:embed="rId182">
                      <a:extLst>
                        <a:ext uri="{28A0092B-C50C-407E-A947-70E740481C1C}">
                          <a14:useLocalDpi xmlns:a14="http://schemas.microsoft.com/office/drawing/2010/main" val="0"/>
                        </a:ext>
                      </a:extLst>
                    </a:blip>
                    <a:stretch>
                      <a:fillRect/>
                    </a:stretch>
                  </pic:blipFill>
                  <pic:spPr bwMode="auto">
                    <a:xfrm>
                      <a:off x="0" y="0"/>
                      <a:ext cx="3895725" cy="41243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Parametre, ktoré netreba meniť, sú zneprístupnené a napísané sivým písmom.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Zmena v čase začiatkov a ukončenia jázd</w:t>
      </w:r>
      <w:r>
        <w:rPr>
          <w:rFonts w:ascii="Arial" w:hAnsi="Arial"/>
          <w:bCs/>
          <w:sz w:val="20"/>
          <w:lang w:val="sk-SK"/>
        </w:rPr>
        <w:t xml:space="preserve"> – môžete zmeniť požadovaný čas začiatkov alebo čas ukončenia jázd s tým, že sa vždy musí dodržať požadované časové rozpätie dňa počas ktorého sa môžu generovať jazdy (ak posuniete začiatok jázd automaticky sa posunie o požadovanú hodnotu čas ukončenia jázd a naopak). Takto zmenené časy sa prenesú aj do základného formulára parametrov samogenerovania v prípade opakovaného samogenerovania </w:t>
      </w:r>
      <w:r w:rsidR="00715500" w:rsidRPr="00715500">
        <w:rPr>
          <w:rFonts w:ascii="Arial" w:hAnsi="Arial"/>
          <w:bCs/>
          <w:sz w:val="20"/>
          <w:lang w:val="sk-SK"/>
        </w:rPr>
        <w:t>v jednom cykle</w:t>
      </w:r>
      <w:r w:rsidR="00715500">
        <w:rPr>
          <w:rFonts w:ascii="Arial" w:hAnsi="Arial"/>
          <w:bCs/>
          <w:sz w:val="20"/>
          <w:lang w:val="sk-SK"/>
        </w:rPr>
        <w:t xml:space="preserve"> </w:t>
      </w:r>
      <w:r>
        <w:rPr>
          <w:rFonts w:ascii="Arial" w:hAnsi="Arial"/>
          <w:bCs/>
          <w:sz w:val="20"/>
          <w:lang w:val="sk-SK"/>
        </w:rPr>
        <w:t>(za predpokladu nezvolenia voľby „Zmeniť iba pre toto jedno generovanie...“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Zmena v časovej dĺžke jázd u partnerov</w:t>
      </w:r>
      <w:r>
        <w:rPr>
          <w:rFonts w:ascii="Arial" w:hAnsi="Arial"/>
          <w:bCs/>
          <w:sz w:val="20"/>
          <w:lang w:val="sk-SK"/>
        </w:rPr>
        <w:t xml:space="preserve"> – v niektorých krajných prípadoch môže program vyžadovať aj zmenu údajov v políčkach „Minimálna dĺžka cesty“ a „Maximálna dĺžka cesty“ evidovaných v číselníku partnerov. Doporučujeme v tomto prípade nenastavovať voľbu „Zmeniť pre všetky ostatné generovania a zmeny natrvalo zapísať do číselníka partnerov“, pretože sa Vám príslušné údaje v číselníku partnerov natrvalo prepíšu (program prepíše údaje až po ukončení samogenerovania a jeho odsúhlasení – ak nenastane odsúhlasenie tak nie) a keď budete chcieť v číselníku partnerov nastaviť pôvodné hodnoty (aj keď s ich hodnotou nemusí beh samogenerovania súhlasiť), budete musieť prácne manuálne meniť partnera za partnerom. Túto voľbu využite iba v prípade, že sa požiadavka na zmenu časovej dĺžky jázd u partnerov často opakuje aj v budúcich samogenerovaniach. Vtedy je žiaduce aby sa údaje zmenili aj v číselníku partnerov (zmeny v číselníku partnerov sa budú týkať iba takých partnerov, ktorí boli vybraní do samogenerovania jázd). Ostatní partneri v číselníku partnerov zostanú nezmenení, takže sa môže stať, že ak aj urobíte trvalú zmenu na 50-tich partneroch a potom do samogenerovania pridáte ešte jedného partnera, tak nastane znova požiadavka na zmenu údajov v partneroch kvôli tomuto jednému pridanému partnerovi. Čo sa týka charakteru zmeny údajov v partneroch, tak políčka „Minimálna dĺžka cesty“ a „Maximálna dĺžka cesty“ budú prepísané takými hodnotami, aké by program automaticky ponúkal pri vyplňovaní týchto políčok v prídavku knihy jázd v číselníku partnerov.</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Vo výsledku samogenerovania budú jazdy pri ktorých nastala zmena v časovej dĺžke u partnera, zvýraznené červenou farbou. V prípade, že ste generovali jazdy pre súkromné vozidlo a nastala zmena časovej dĺžky jazdy u partnera, budú všetky jazdy vyznačené červenou farbou </w:t>
      </w:r>
      <w:r w:rsidR="00715500" w:rsidRPr="00715500">
        <w:rPr>
          <w:rFonts w:ascii="Arial" w:hAnsi="Arial"/>
          <w:bCs/>
          <w:sz w:val="20"/>
          <w:lang w:val="sk-SK"/>
        </w:rPr>
        <w:t>(</w:t>
      </w:r>
      <w:r w:rsidR="00715500" w:rsidRPr="00715500">
        <w:rPr>
          <w:rFonts w:ascii="Arial" w:hAnsi="Arial"/>
          <w:bCs/>
          <w:i/>
          <w:sz w:val="20"/>
          <w:lang w:val="sk-SK"/>
        </w:rPr>
        <w:t>viď. najbližší obrázok</w:t>
      </w:r>
      <w:r w:rsidR="00715500" w:rsidRPr="00715500">
        <w:rPr>
          <w:rFonts w:ascii="Arial" w:hAnsi="Arial"/>
          <w:bCs/>
          <w:sz w:val="20"/>
          <w:lang w:val="sk-SK"/>
        </w:rPr>
        <w:t>)</w:t>
      </w:r>
      <w:r w:rsidR="00715500">
        <w:rPr>
          <w:rFonts w:ascii="Arial" w:hAnsi="Arial"/>
          <w:bCs/>
          <w:sz w:val="20"/>
          <w:lang w:val="sk-SK"/>
        </w:rPr>
        <w:t xml:space="preserve">  </w:t>
      </w:r>
      <w:r>
        <w:rPr>
          <w:rFonts w:ascii="Arial" w:hAnsi="Arial"/>
          <w:bCs/>
          <w:sz w:val="20"/>
          <w:lang w:val="sk-SK"/>
        </w:rPr>
        <w:t>nakoľko generovanie jázd pre súkromné vozidlo sa deje v jednom celistvom bloku. V prípade firemného vozidla je týchto blokov viac (</w:t>
      </w:r>
      <w:r w:rsidRPr="00C74C53">
        <w:rPr>
          <w:rFonts w:ascii="Arial" w:hAnsi="Arial"/>
          <w:bCs/>
          <w:i/>
          <w:sz w:val="20"/>
          <w:lang w:val="sk-SK"/>
        </w:rPr>
        <w:t>blok je úsek medzi jednotlivými čerpaniami PHL</w:t>
      </w:r>
      <w:r>
        <w:rPr>
          <w:rFonts w:ascii="Arial" w:hAnsi="Arial"/>
          <w:bCs/>
          <w:sz w:val="20"/>
          <w:lang w:val="sk-SK"/>
        </w:rPr>
        <w:t xml:space="preserve">) a červenou farbu v tomto prípade môžu byť vyznačené iba niektoré </w:t>
      </w:r>
      <w:r w:rsidRPr="00C74C53">
        <w:rPr>
          <w:rFonts w:ascii="Arial" w:hAnsi="Arial"/>
          <w:bCs/>
          <w:sz w:val="20"/>
          <w:lang w:val="sk-SK"/>
        </w:rPr>
        <w:t>jazdy</w:t>
      </w:r>
      <w:r w:rsidR="00C74C53" w:rsidRPr="00C74C53">
        <w:rPr>
          <w:rFonts w:ascii="Arial" w:hAnsi="Arial"/>
          <w:bCs/>
          <w:sz w:val="20"/>
          <w:lang w:val="sk-SK"/>
        </w:rPr>
        <w:t xml:space="preserve"> – čiže jazdy daného meneného bloku</w:t>
      </w:r>
      <w:r w:rsidRPr="00C74C53">
        <w:rPr>
          <w:rFonts w:ascii="Arial" w:hAnsi="Arial"/>
          <w:bCs/>
          <w:sz w:val="20"/>
          <w:lang w:val="sk-SK"/>
        </w:rPr>
        <w:t>.</w:t>
      </w:r>
      <w:r>
        <w:rPr>
          <w:rFonts w:ascii="Arial" w:hAnsi="Arial"/>
          <w:bCs/>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Zmena v minimálnej časovej medzere medzi jazdami v jeden deň</w:t>
      </w:r>
      <w:r>
        <w:rPr>
          <w:rFonts w:ascii="Arial" w:hAnsi="Arial"/>
          <w:bCs/>
          <w:sz w:val="20"/>
          <w:lang w:val="sk-SK"/>
        </w:rPr>
        <w:t xml:space="preserve"> – požiadavka na zmenu minimálnej časovej medzery.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Takto zmenená minimálna časová medzera sa prenesie aj do základného formulára parametrov samogenerovania v prípade opakovaného </w:t>
      </w:r>
      <w:r>
        <w:rPr>
          <w:rFonts w:ascii="Arial" w:hAnsi="Arial"/>
          <w:bCs/>
          <w:sz w:val="20"/>
          <w:lang w:val="sk-SK"/>
        </w:rPr>
        <w:lastRenderedPageBreak/>
        <w:t>samogenerovania (za predpokladu zvolenia voľby „aj pre prípadné ďalšie generovanie“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odmietnete vykonať požadované zmeny parametrov zobrazených v meniacom formulári, samogenerovanie jázd nebude uskutočnené.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Samogenerovanie pre auto zo štatútom firemného vozidla (alebo aj súkromného vozidla ktoré má nastavená väzbu na čerpania PHL) nemusí prebehnúť aj v takom špeciálnom prípade, ak počet vygenerovaných jázd je menší než počet evidovaných čerpaní PHL ktoré majú byť zapísane do jázd vo zvolenom dátumovom období. Takýto prípad môže nastať ak partneri vybraní pre samogenerovanie jázd majú uvedenú príliš veľkú vzdialenosť (ak jazda obsahuje príliš veľa km tak je logicky potrebné menšie množstvo jázd na prejazdenie určených km) alebo keď sa čerpanie PHL uskutočňovalo v častých intervaloch a s malým množstvom načerpanej PHL. V tomto prípade doporučujeme vybrať pre samogenerovanie jázd partnerov s menšou vzdialenosťou (aby samogenerovanie bolo nútené vytvoriť viac jázd na pokrytie požadovaného množstva km) alebo existujúcim partnerom zmenšiť vzdialenosť ( v číselníku partnerov).</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Po ukončení procesu vytvárania jázd (v prípade správneho nastavenia parametrov) sa na obrazovke objaví nový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886200" cy="2476500"/>
            <wp:effectExtent l="0" t="0" r="0" b="0"/>
            <wp:docPr id="210" name="Obrázok 210" descr="vysledo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346214" name="Picture 210" descr="vysledo_w"/>
                    <pic:cNvPicPr>
                      <a:picLocks noChangeAspect="1" noChangeArrowheads="1"/>
                    </pic:cNvPicPr>
                  </pic:nvPicPr>
                  <pic:blipFill>
                    <a:blip r:embed="rId183">
                      <a:extLst>
                        <a:ext uri="{28A0092B-C50C-407E-A947-70E740481C1C}">
                          <a14:useLocalDpi xmlns:a14="http://schemas.microsoft.com/office/drawing/2010/main" val="0"/>
                        </a:ext>
                      </a:extLst>
                    </a:blip>
                    <a:stretch>
                      <a:fillRect/>
                    </a:stretch>
                  </pic:blipFill>
                  <pic:spPr bwMode="auto">
                    <a:xfrm>
                      <a:off x="0" y="0"/>
                      <a:ext cx="3886200" cy="24765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ktorom budú zobrazené vygenerované jazdy. Nad týmto formulárom môže (a nemusí) byť zobrazené informačné okno. Podľa toho čí nastali počas generovania situácie/udalosti o ktorých má byť užívateľ informovaný.</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V informačnom okne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743325" cy="2057400"/>
            <wp:effectExtent l="0" t="0" r="9525" b="0"/>
            <wp:docPr id="211" name="Obrázok 211" descr="VYSLED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110139" name="Picture 211" descr="VYSLED_w"/>
                    <pic:cNvPicPr>
                      <a:picLocks noChangeAspect="1" noChangeArrowheads="1"/>
                    </pic:cNvPicPr>
                  </pic:nvPicPr>
                  <pic:blipFill>
                    <a:blip r:embed="rId184">
                      <a:extLst>
                        <a:ext uri="{28A0092B-C50C-407E-A947-70E740481C1C}">
                          <a14:useLocalDpi xmlns:a14="http://schemas.microsoft.com/office/drawing/2010/main" val="0"/>
                        </a:ext>
                      </a:extLst>
                    </a:blip>
                    <a:stretch>
                      <a:fillRect/>
                    </a:stretch>
                  </pic:blipFill>
                  <pic:spPr bwMode="auto">
                    <a:xfrm>
                      <a:off x="0" y="0"/>
                      <a:ext cx="3743325" cy="20574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sú zobrazené pomocné potrebné informácie ku vygenerovaným jazdám: informácie o konfliktoch medzi rôznymi typmi jázd, o prípadne nevytvorených PHL jazdách (ak ste mali zaškrtnutú možnosť informovania v parametroch samogenerovania) atď... aj na základe týchto informácií sa môžete rozhodnúť čí výsledok generovania prijmete alebo vykonáte opakované generovanie jázd. Ak si toto informačné okno zavriete a chcete si ho znova zobraziť stlačte tlačítko </w:t>
      </w:r>
      <w:r>
        <w:rPr>
          <w:rFonts w:ascii="Arial" w:hAnsi="Arial"/>
          <w:bCs/>
          <w:noProof/>
          <w:sz w:val="20"/>
          <w:lang w:val="sk-SK" w:eastAsia="sk-SK"/>
        </w:rPr>
        <w:drawing>
          <wp:inline distT="0" distB="0" distL="0" distR="0">
            <wp:extent cx="285750" cy="285750"/>
            <wp:effectExtent l="0" t="0" r="0" b="0"/>
            <wp:docPr id="212" name="Obrázok 212" descr="tlacit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888963" name="Picture 212" descr="tlacitko"/>
                    <pic:cNvPicPr>
                      <a:picLocks noChangeAspect="1" noChangeArrowheads="1"/>
                    </pic:cNvPicPr>
                  </pic:nvPicPr>
                  <pic:blipFill>
                    <a:blip r:embed="rId185">
                      <a:extLst>
                        <a:ext uri="{28A0092B-C50C-407E-A947-70E740481C1C}">
                          <a14:useLocalDpi xmlns:a14="http://schemas.microsoft.com/office/drawing/2010/main" val="0"/>
                        </a:ext>
                      </a:extLst>
                    </a:blip>
                    <a:stretch>
                      <a:fillRect/>
                    </a:stretch>
                  </pic:blipFill>
                  <pic:spPr bwMode="auto">
                    <a:xfrm>
                      <a:off x="0" y="0"/>
                      <a:ext cx="285750" cy="285750"/>
                    </a:xfrm>
                    <a:prstGeom prst="rect">
                      <a:avLst/>
                    </a:prstGeom>
                    <a:noFill/>
                    <a:ln>
                      <a:noFill/>
                    </a:ln>
                  </pic:spPr>
                </pic:pic>
              </a:graphicData>
            </a:graphic>
          </wp:inline>
        </w:drawing>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s vygenerovanými jazdami súhlasíte a chcete ich zapísať do knihy jázd stlačte tlačidlo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762125" cy="257175"/>
            <wp:effectExtent l="0" t="0" r="9525" b="9525"/>
            <wp:docPr id="213" name="Obrázok 213" descr="a15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696524" name="Picture 213" descr="a15_g"/>
                    <pic:cNvPicPr>
                      <a:picLocks noChangeAspect="1" noChangeArrowheads="1"/>
                    </pic:cNvPicPr>
                  </pic:nvPicPr>
                  <pic:blipFill>
                    <a:blip r:embed="rId186">
                      <a:extLst>
                        <a:ext uri="{28A0092B-C50C-407E-A947-70E740481C1C}">
                          <a14:useLocalDpi xmlns:a14="http://schemas.microsoft.com/office/drawing/2010/main" val="0"/>
                        </a:ext>
                      </a:extLst>
                    </a:blip>
                    <a:stretch>
                      <a:fillRect/>
                    </a:stretch>
                  </pic:blipFill>
                  <pic:spPr bwMode="auto">
                    <a:xfrm>
                      <a:off x="0" y="0"/>
                      <a:ext cx="1762125" cy="2571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s vygenerovanými jazdami nie ste spokojní a chcete poprípade generovanie zopakovať a nechcete ich zapísať do knihy jázd stlačte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tlačidlo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762125" cy="257175"/>
            <wp:effectExtent l="0" t="0" r="9525" b="9525"/>
            <wp:docPr id="214" name="Obrázok 214" descr="a16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535968" name="Picture 214" descr="a16_g"/>
                    <pic:cNvPicPr>
                      <a:picLocks noChangeAspect="1" noChangeArrowheads="1"/>
                    </pic:cNvPicPr>
                  </pic:nvPicPr>
                  <pic:blipFill>
                    <a:blip r:embed="rId187">
                      <a:extLst>
                        <a:ext uri="{28A0092B-C50C-407E-A947-70E740481C1C}">
                          <a14:useLocalDpi xmlns:a14="http://schemas.microsoft.com/office/drawing/2010/main" val="0"/>
                        </a:ext>
                      </a:extLst>
                    </a:blip>
                    <a:stretch>
                      <a:fillRect/>
                    </a:stretch>
                  </pic:blipFill>
                  <pic:spPr bwMode="auto">
                    <a:xfrm>
                      <a:off x="0" y="0"/>
                      <a:ext cx="1762125" cy="2571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Informácia o počte naviac pripočítaných km k jednej jazde informuje (pri štatúte firemného auta sa tento údaj nezobrazuje) o tom, koľko km sa muselo pripočítať k niektorým vygenerovaným jazdám ku odjazdenej vzdialenosti k partnerovi (prevzatej z číselníka partnerov v časti prídavku knihy jázd). Takéto pripočítanie km sa deje v prípade potreby zarovnania súčtu km vygenerovaných jázd so stavom tachometra (rozdiel medzi zadaným počiatočným a koncovým stavom tachometra). Ak je množstvo použitých pripočítaných km príliš veľké alebo sa </w:t>
      </w:r>
      <w:r>
        <w:rPr>
          <w:rFonts w:ascii="Arial" w:hAnsi="Arial"/>
          <w:bCs/>
          <w:sz w:val="20"/>
          <w:lang w:val="sk-SK"/>
        </w:rPr>
        <w:lastRenderedPageBreak/>
        <w:t xml:space="preserve">Vám nepáči výsledok samogenerovania využite možnosť nesúhlasenia s vygenerovanými jazdami a spustite samogenerovanie jázd znova, pričom v parametroch samogenerovania znížte hodnotu údaju v políčku “Minimálna časová medzera medzi jednotlivými jazdami v tom istom dni“.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Informácia o počte jázd zo zmenenou minimálnou dĺžkou jazdy (zobrazuje sa iba vtedy ak je väčšia ako nula) informuje o tom, v koľkých jazdách nebola dodržaná minimálna časová dĺžka jazdy tak ako bola zadaná pri partnerovi v číselníku partnerov (</w:t>
      </w:r>
      <w:r w:rsidRPr="00A423C2">
        <w:rPr>
          <w:rFonts w:ascii="Arial" w:hAnsi="Arial"/>
          <w:bCs/>
          <w:i/>
          <w:sz w:val="20"/>
          <w:lang w:val="sk-SK"/>
        </w:rPr>
        <w:t>ide o červeno zvýraznené jazdy</w:t>
      </w:r>
      <w:r w:rsidR="00A423C2" w:rsidRPr="00A423C2">
        <w:rPr>
          <w:rFonts w:ascii="Arial" w:hAnsi="Arial"/>
          <w:bCs/>
          <w:i/>
          <w:sz w:val="20"/>
          <w:lang w:val="sk-SK"/>
        </w:rPr>
        <w:t xml:space="preserve"> z obrázka vyššie</w:t>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Vygenerované jazdy sa do knihy jázd (evidencie jázd) zapíšu až po odsúhlasení výsledku samogenerovania (tlačítko „Súhlasím-použiť)! Ak výsledok samogenerovania jázd neodsúhlasíte, tak vygenerované jazdy sa stratia a nebudú figurovať v evidencii jázd.</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Zobrazené farby jázd vo výsledkoch samogenerovania (farby sa zobrazujú iba v prípade, že v nastaveniach programu máte zapnutú voľbu farebného označovania jázd) sa neriadia úplne presne podľa zadaných farieb v nastaveniach programu. Všetky jazdy, ktoré boli vo fixných jazdách, sú zobrazené vo výsledku samogenerovania vo farbe manuálne vytvorenej jazdy, bez ohľadu na to, že do fixných jázd mohla byť presunutá jazda, ktorá už predtým bola vytvorená samogenerovaním alebo bola vytvorená prenosom z cestovného príkazu. Vo farbách výsledku samogenerovania ide totiž hlavne o to, aby sa posledné vygenerované jazdy odlíšili od fixne stanovených jázd. Ak sa výsledok samogenerovania odsúhlasí, tak v samotnej evidencii jázd budú mať fixné jazdy opäť farbu, ktorá im prináleží. Jazdy zvýraznené červenou </w:t>
      </w:r>
      <w:r w:rsidRPr="00B76481">
        <w:rPr>
          <w:rFonts w:ascii="Arial" w:hAnsi="Arial"/>
          <w:bCs/>
          <w:sz w:val="20"/>
          <w:lang w:val="sk-SK"/>
        </w:rPr>
        <w:t xml:space="preserve">farbou </w:t>
      </w:r>
      <w:r w:rsidR="00B76481" w:rsidRPr="00B76481">
        <w:rPr>
          <w:rFonts w:ascii="Arial" w:hAnsi="Arial"/>
          <w:bCs/>
          <w:sz w:val="20"/>
          <w:lang w:val="sk-SK"/>
        </w:rPr>
        <w:t>(</w:t>
      </w:r>
      <w:r w:rsidR="00B76481" w:rsidRPr="00B76481">
        <w:rPr>
          <w:rFonts w:ascii="Arial" w:hAnsi="Arial"/>
          <w:bCs/>
          <w:i/>
          <w:sz w:val="20"/>
          <w:lang w:val="sk-SK"/>
        </w:rPr>
        <w:t>v zobrazenom výsledku samogerovania – ešte neschválenom</w:t>
      </w:r>
      <w:r w:rsidR="00B76481" w:rsidRPr="00B76481">
        <w:rPr>
          <w:rFonts w:ascii="Arial" w:hAnsi="Arial"/>
          <w:bCs/>
          <w:sz w:val="20"/>
          <w:lang w:val="sk-SK"/>
        </w:rPr>
        <w:t>)</w:t>
      </w:r>
      <w:r w:rsidR="00B76481">
        <w:rPr>
          <w:rFonts w:ascii="Arial" w:hAnsi="Arial"/>
          <w:bCs/>
          <w:sz w:val="20"/>
          <w:lang w:val="sk-SK"/>
        </w:rPr>
        <w:t xml:space="preserve">  </w:t>
      </w:r>
      <w:r>
        <w:rPr>
          <w:rFonts w:ascii="Arial" w:hAnsi="Arial"/>
          <w:bCs/>
          <w:sz w:val="20"/>
          <w:lang w:val="sk-SK"/>
        </w:rPr>
        <w:t xml:space="preserve">sú tie jazdy, u ktorých nastala zmena v časovej dĺžke jazdy partnera (boli pozmenené údaje o čase trvania jazdy evidované v číselníku partnerov – dôvod je vysvetlený vyššie v texte). </w:t>
      </w:r>
    </w:p>
    <w:p w:rsidR="00E54DD3" w:rsidRDefault="00E54DD3">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Ak na konkrétnej jazde vo výsledku samogenerovania vykonáte  dvojklik myšou, zobrazí sa Vám formulár,</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895600" cy="781050"/>
            <wp:effectExtent l="0" t="0" r="0" b="0"/>
            <wp:docPr id="215" name="Obrázok 215" descr="samgen7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646239" name="Picture 215" descr="samgen7_w"/>
                    <pic:cNvPicPr>
                      <a:picLocks noChangeAspect="1" noChangeArrowheads="1"/>
                    </pic:cNvPicPr>
                  </pic:nvPicPr>
                  <pic:blipFill>
                    <a:blip r:embed="rId188">
                      <a:extLst>
                        <a:ext uri="{28A0092B-C50C-407E-A947-70E740481C1C}">
                          <a14:useLocalDpi xmlns:a14="http://schemas.microsoft.com/office/drawing/2010/main" val="0"/>
                        </a:ext>
                      </a:extLst>
                    </a:blip>
                    <a:stretch>
                      <a:fillRect/>
                    </a:stretch>
                  </pic:blipFill>
                  <pic:spPr bwMode="auto">
                    <a:xfrm>
                      <a:off x="0" y="0"/>
                      <a:ext cx="2895600" cy="7810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ktorom môžete zmeniť čas odchodu a príchodu vygenerovanej jazdy na ktorej je nastavený kurzor. Využíva sa to väčšinou pri jazdách zvýraznených červenou farbou, aby sa takýmto spôsobom mohla manuálne zmeniť dĺžka jazdy, ktorej minimálna časová dĺžka bola pozmenená vzhľadom na údaj zapísaný v číselníku partnerov pre konkrétneho partnera (v tomto prípade cieľ jazdy).  Ak si v tomto formulári zaškrtnete voľbu „Zachovať rozdiel medzi ...“. tak pri zmene </w:t>
      </w:r>
      <w:r>
        <w:rPr>
          <w:rFonts w:ascii="Arial" w:hAnsi="Arial"/>
          <w:bCs/>
          <w:sz w:val="20"/>
          <w:lang w:val="sk-SK"/>
        </w:rPr>
        <w:lastRenderedPageBreak/>
        <w:t>času odchodu alebo príchodu sa zachová pôvodný minútový rozdiel medzi príchodom a</w:t>
      </w:r>
      <w:r w:rsidR="00C03206">
        <w:rPr>
          <w:rFonts w:ascii="Arial" w:hAnsi="Arial"/>
          <w:bCs/>
          <w:sz w:val="20"/>
          <w:lang w:val="sk-SK"/>
        </w:rPr>
        <w:t> </w:t>
      </w:r>
      <w:r w:rsidRPr="00C03206">
        <w:rPr>
          <w:rFonts w:ascii="Arial" w:hAnsi="Arial"/>
          <w:bCs/>
          <w:sz w:val="20"/>
          <w:lang w:val="sk-SK"/>
        </w:rPr>
        <w:t>odchodom</w:t>
      </w:r>
      <w:r w:rsidR="00C03206" w:rsidRPr="00C03206">
        <w:rPr>
          <w:rFonts w:ascii="Arial" w:hAnsi="Arial"/>
          <w:bCs/>
          <w:sz w:val="20"/>
          <w:lang w:val="sk-SK"/>
        </w:rPr>
        <w:t xml:space="preserve"> (</w:t>
      </w:r>
      <w:r w:rsidR="00C03206" w:rsidRPr="00C03206">
        <w:rPr>
          <w:rFonts w:ascii="Arial" w:hAnsi="Arial"/>
          <w:bCs/>
          <w:i/>
          <w:sz w:val="20"/>
          <w:lang w:val="sk-SK"/>
        </w:rPr>
        <w:t>čiže ak má jazda čas od 13:15 do 16:00 a vy zmeníte čas od na 13:30 tak aj čas príchodi sa zmení plus 15 minút na hodnotu 16:15</w:t>
      </w:r>
      <w:r w:rsidR="00C03206" w:rsidRPr="00C03206">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Pr="002F4741"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u w:val="single"/>
          <w:lang w:val="sk-SK"/>
        </w:rPr>
      </w:pPr>
      <w:r w:rsidRPr="002F4741">
        <w:rPr>
          <w:rFonts w:ascii="Arial" w:hAnsi="Arial"/>
          <w:bCs/>
          <w:sz w:val="20"/>
          <w:u w:val="single"/>
          <w:lang w:val="sk-SK"/>
        </w:rPr>
        <w:t>Zaokrúhľovanie časov odchodu a</w:t>
      </w:r>
      <w:r>
        <w:rPr>
          <w:rFonts w:ascii="Arial" w:hAnsi="Arial"/>
          <w:bCs/>
          <w:sz w:val="20"/>
          <w:u w:val="single"/>
          <w:lang w:val="sk-SK"/>
        </w:rPr>
        <w:t> </w:t>
      </w:r>
      <w:r w:rsidRPr="002F4741">
        <w:rPr>
          <w:rFonts w:ascii="Arial" w:hAnsi="Arial"/>
          <w:bCs/>
          <w:sz w:val="20"/>
          <w:u w:val="single"/>
          <w:lang w:val="sk-SK"/>
        </w:rPr>
        <w:t>príchodu</w:t>
      </w:r>
      <w:r>
        <w:rPr>
          <w:rFonts w:ascii="Arial" w:hAnsi="Arial"/>
          <w:bCs/>
          <w:sz w:val="20"/>
          <w:u w:val="single"/>
          <w:lang w:val="sk-SK"/>
        </w:rPr>
        <w:t xml:space="preserve"> vygenerovaných jázd</w:t>
      </w:r>
      <w:r w:rsidRPr="002F4741">
        <w:rPr>
          <w:rFonts w:ascii="Arial" w:hAnsi="Arial"/>
          <w:bCs/>
          <w:sz w:val="20"/>
          <w:u w:val="single"/>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chcete aby časy odchodov a príchodov vo vygenerovaných jazdách boli zaokrúhlené na celé päťminútovky použite tlačítko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sidRPr="00351180">
        <w:rPr>
          <w:rFonts w:ascii="Arial" w:hAnsi="Arial"/>
          <w:bCs/>
          <w:noProof/>
          <w:sz w:val="20"/>
          <w:lang w:val="sk-SK" w:eastAsia="sk-SK"/>
        </w:rPr>
        <w:drawing>
          <wp:inline distT="0" distB="0" distL="0" distR="0">
            <wp:extent cx="2038350" cy="180975"/>
            <wp:effectExtent l="0" t="0" r="0" b="9525"/>
            <wp:docPr id="216" name="Obrázok 216" descr="a10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774087" name="Picture 216" descr="a10g"/>
                    <pic:cNvPicPr>
                      <a:picLocks noChangeAspect="1" noChangeArrowheads="1"/>
                    </pic:cNvPicPr>
                  </pic:nvPicPr>
                  <pic:blipFill>
                    <a:blip r:embed="rId189">
                      <a:extLst>
                        <a:ext uri="{28A0092B-C50C-407E-A947-70E740481C1C}">
                          <a14:useLocalDpi xmlns:a14="http://schemas.microsoft.com/office/drawing/2010/main" val="0"/>
                        </a:ext>
                      </a:extLst>
                    </a:blip>
                    <a:stretch>
                      <a:fillRect/>
                    </a:stretch>
                  </pic:blipFill>
                  <pic:spPr bwMode="auto">
                    <a:xfrm>
                      <a:off x="0" y="0"/>
                      <a:ext cx="2038350" cy="1809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Čas odchodu sa zaokrúhľuje tak, že sa hľadá vzhľadom na čas odchodu najbližší nižší čas ktorého posledná číslica by bola 0 alebo 5.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Napr. ak je čas odchodu napr. 8:42 zaokrúhli sa na 8:40 alebo ak je čas odchodu 9:59 zaokrúhli sa </w:t>
      </w:r>
      <w:r w:rsidRPr="004A2868">
        <w:rPr>
          <w:rFonts w:ascii="Arial" w:hAnsi="Arial"/>
          <w:bCs/>
          <w:sz w:val="20"/>
          <w:lang w:val="sk-SK"/>
        </w:rPr>
        <w:t xml:space="preserve">na </w:t>
      </w:r>
      <w:r w:rsidR="004A2868" w:rsidRPr="004A2868">
        <w:rPr>
          <w:rFonts w:ascii="Arial" w:hAnsi="Arial"/>
          <w:bCs/>
          <w:sz w:val="20"/>
          <w:lang w:val="sk-SK"/>
        </w:rPr>
        <w:t>9:55 (</w:t>
      </w:r>
      <w:r w:rsidR="004A2868" w:rsidRPr="004A2868">
        <w:rPr>
          <w:rFonts w:ascii="Arial" w:hAnsi="Arial"/>
          <w:bCs/>
          <w:i/>
          <w:sz w:val="20"/>
          <w:lang w:val="sk-SK"/>
        </w:rPr>
        <w:t>čiže program sa snaží posunúť odchod jazdy na skorší „zaokrúhlený“ čas</w:t>
      </w:r>
      <w:r w:rsidR="004A2868" w:rsidRPr="004A2868">
        <w:rPr>
          <w:rFonts w:ascii="Arial" w:hAnsi="Arial"/>
          <w:bCs/>
          <w:sz w:val="20"/>
          <w:lang w:val="sk-SK"/>
        </w:rPr>
        <w:t>).</w:t>
      </w:r>
      <w:r w:rsidR="004A2868">
        <w:rPr>
          <w:rFonts w:ascii="Arial" w:hAnsi="Arial"/>
          <w:bCs/>
          <w:sz w:val="20"/>
          <w:lang w:val="sk-SK"/>
        </w:rPr>
        <w:t xml:space="preserve"> </w:t>
      </w:r>
      <w:r>
        <w:rPr>
          <w:rFonts w:ascii="Arial" w:hAnsi="Arial"/>
          <w:bCs/>
          <w:sz w:val="20"/>
          <w:lang w:val="sk-SK"/>
        </w:rPr>
        <w:t xml:space="preserve">Čas príchodu sa zaokrúhľuje tak, že sa hľadá vzhľadom na čas príchodu najbližší vyšší čas, ktorého posledná číslica by bola 0 alebo 5.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Napr. ak je čas príchodu napr. 8:42 zaokrúhli sa na 8:45 alebo ak je čas príchodu 9:59 zaokrúhli sa na 10:</w:t>
      </w:r>
      <w:r w:rsidRPr="002437E7">
        <w:rPr>
          <w:rFonts w:ascii="Arial" w:hAnsi="Arial"/>
          <w:bCs/>
          <w:sz w:val="20"/>
          <w:lang w:val="sk-SK"/>
        </w:rPr>
        <w:t>00</w:t>
      </w:r>
      <w:r w:rsidR="002437E7" w:rsidRPr="002437E7">
        <w:rPr>
          <w:rFonts w:ascii="Arial" w:hAnsi="Arial"/>
          <w:bCs/>
          <w:sz w:val="20"/>
          <w:lang w:val="sk-SK"/>
        </w:rPr>
        <w:t xml:space="preserve"> (</w:t>
      </w:r>
      <w:r w:rsidR="002437E7" w:rsidRPr="002437E7">
        <w:rPr>
          <w:rFonts w:ascii="Arial" w:hAnsi="Arial"/>
          <w:bCs/>
          <w:i/>
          <w:sz w:val="20"/>
          <w:lang w:val="sk-SK"/>
        </w:rPr>
        <w:t>čiže program sa snaží posunúť príchod jazdy na neskorší „zaokrúhlený“ čas</w:t>
      </w:r>
      <w:r w:rsidR="002437E7" w:rsidRPr="002437E7">
        <w:rPr>
          <w:rFonts w:ascii="Arial" w:hAnsi="Arial"/>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Môže sa ojedinele stať, že niektoré časy jázd nebudú zaokrúhlené. Môže sa to stať vtedy ak blízko zaokrúhľovanej jazdy existuje iná jazda toho istého vozidla s dátumom toho istého dňa a s tak blízkymi časmi jazdy, že nie je možné aby sa časy v zaokrúhľovanej jazdy mohli posunúť.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Napr. ak sa zaokrúhľuje jazda s časom 12:42 – 13:26 s dátumom 12.11.2007 a pred ňou je jazda s tým istým dátumom 12.11.2007 a s časmi 10:00 – 12:41. Tak v takomto prípade sa čas odchodu 12:42 nemôže zaokrúhliť na 12:40, lebo by jazda presahovala do predchádzajúcej jazdy ktorá má čas príchodu 12:41</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rsidP="0093574A">
      <w:pPr>
        <w:pStyle w:val="Nadpis3"/>
        <w:rPr>
          <w:color w:val="0000FF"/>
          <w:sz w:val="20"/>
        </w:rPr>
      </w:pPr>
      <w:bookmarkStart w:id="21" w:name="_Toc123549989"/>
      <w:r>
        <w:rPr>
          <w:color w:val="0000FF"/>
          <w:sz w:val="20"/>
        </w:rPr>
        <w:t>2.2.3</w:t>
      </w:r>
      <w:r>
        <w:rPr>
          <w:color w:val="0000FF"/>
          <w:sz w:val="20"/>
        </w:rPr>
        <w:tab/>
      </w:r>
      <w:r>
        <w:rPr>
          <w:color w:val="0000FF"/>
          <w:sz w:val="20"/>
        </w:rPr>
        <w:tab/>
        <w:t>Automatické zisťovanie reálnej vzdialenosti</w:t>
      </w:r>
      <w:bookmarkEnd w:id="21"/>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programe Kniha jázd – Speedy sa nachádza niekoľko funkcií alebo situácií, v ktorých je potrebné zadávať vzdialenosť medzi dvoma obcami alebo mestami. Napríklad pri vyplňovaní prídavku knihy jázd v číselníku partnerov alebo pri zadávaní počtu kilometrov v jazde, atď ...  Funkcia „Automatické zisťovanie reálnej vzdialenosti“ (ďalej iba AZRV) tento úkon čo najviac automatizuje a zbavuje užívateľa nutnosti manuálneho zisťovania počtu km medzi dvomi obcami prípadne od vyhľadávania tejto vzdialenosti na internete. Funkcia AZRV </w:t>
      </w:r>
      <w:r>
        <w:rPr>
          <w:rFonts w:ascii="Arial" w:hAnsi="Arial"/>
          <w:bCs/>
          <w:sz w:val="20"/>
          <w:lang w:val="sk-SK"/>
        </w:rPr>
        <w:lastRenderedPageBreak/>
        <w:t xml:space="preserve">nezisťuje vzdušnú, priamu vzdialenosť medzi dvomi obcami ale </w:t>
      </w:r>
      <w:r w:rsidRPr="00D017D8">
        <w:rPr>
          <w:rFonts w:ascii="Arial" w:hAnsi="Arial"/>
          <w:b/>
          <w:bCs/>
          <w:sz w:val="20"/>
          <w:lang w:val="sk-SK"/>
        </w:rPr>
        <w:t>reálnu</w:t>
      </w:r>
      <w:r>
        <w:rPr>
          <w:rFonts w:ascii="Arial" w:hAnsi="Arial"/>
          <w:bCs/>
          <w:sz w:val="20"/>
          <w:lang w:val="sk-SK"/>
        </w:rPr>
        <w:t xml:space="preserve"> vzdialenosť, ktoré prejde motorové vozidlo po existujúcich cestných komunikáciách medzi dvomi obcami (od štartu po cieľ). Funkciu je možné použiť iba v kombinácii s aktívnym pripojením na internet nakoľko pre zisťovanie vzdialenosti sú používané webové služby, ktoré zaručujú vierohodnosť a presnosť vyhľadaných údajov (v čase zisťovania vzdialenosti buďte pripojený na internet).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Funkcia AZRV môže byť vyvolaná z rôznych iných funkcií v ktorých sa nachádzajú tieto tlačítka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90500" cy="190500"/>
            <wp:effectExtent l="0" t="0" r="0" b="0"/>
            <wp:docPr id="217" name="Obrázok 217" descr="km1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336796" name="Picture 217" descr="km1_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762000" cy="619125"/>
            <wp:effectExtent l="0" t="0" r="0" b="9525"/>
            <wp:docPr id="218" name="Obrázok 218" descr="a4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154228" name="Picture 218" descr="a4_g"/>
                    <pic:cNvPicPr>
                      <a:picLocks noChangeAspect="1" noChangeArrowheads="1"/>
                    </pic:cNvPicPr>
                  </pic:nvPicPr>
                  <pic:blipFill>
                    <a:blip r:embed="rId190">
                      <a:extLst>
                        <a:ext uri="{28A0092B-C50C-407E-A947-70E740481C1C}">
                          <a14:useLocalDpi xmlns:a14="http://schemas.microsoft.com/office/drawing/2010/main" val="0"/>
                        </a:ext>
                      </a:extLst>
                    </a:blip>
                    <a:stretch>
                      <a:fillRect/>
                    </a:stretch>
                  </pic:blipFill>
                  <pic:spPr bwMode="auto">
                    <a:xfrm>
                      <a:off x="0" y="0"/>
                      <a:ext cx="762000" cy="6191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409825" cy="285750"/>
            <wp:effectExtent l="0" t="0" r="9525" b="0"/>
            <wp:docPr id="219" name="Obrázok 219" descr="a10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615607" name="Picture 219" descr="a10_g"/>
                    <pic:cNvPicPr>
                      <a:picLocks noChangeAspect="1" noChangeArrowheads="1"/>
                    </pic:cNvPicPr>
                  </pic:nvPicPr>
                  <pic:blipFill>
                    <a:blip r:embed="rId132">
                      <a:extLst>
                        <a:ext uri="{28A0092B-C50C-407E-A947-70E740481C1C}">
                          <a14:useLocalDpi xmlns:a14="http://schemas.microsoft.com/office/drawing/2010/main" val="0"/>
                        </a:ext>
                      </a:extLst>
                    </a:blip>
                    <a:stretch>
                      <a:fillRect/>
                    </a:stretch>
                  </pic:blipFill>
                  <pic:spPr bwMode="auto">
                    <a:xfrm>
                      <a:off x="0" y="0"/>
                      <a:ext cx="2409825" cy="2857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sz w:val="20"/>
          <w:lang w:val="sk-SK"/>
        </w:rPr>
        <w:t>pomocou ktorých sa vyvolá formulár funkcie AZRV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4294800" cy="3052800"/>
            <wp:effectExtent l="0" t="0" r="0" b="0"/>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218567" name="azrv_w.png"/>
                    <pic:cNvPicPr/>
                  </pic:nvPicPr>
                  <pic:blipFill>
                    <a:blip r:embed="rId191">
                      <a:extLst>
                        <a:ext uri="{28A0092B-C50C-407E-A947-70E740481C1C}">
                          <a14:useLocalDpi xmlns:a14="http://schemas.microsoft.com/office/drawing/2010/main" val="0"/>
                        </a:ext>
                      </a:extLst>
                    </a:blip>
                    <a:stretch>
                      <a:fillRect/>
                    </a:stretch>
                  </pic:blipFill>
                  <pic:spPr>
                    <a:xfrm>
                      <a:off x="0" y="0"/>
                      <a:ext cx="4294800" cy="305280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lastRenderedPageBreak/>
        <w:t xml:space="preserve">v ktorom sa zisťuje vzdialenosť od lokality štartu po lokalitu cieľa. Lokalita štartu a lokalita cieľa môže byť po zobrazení formulára predvyplnená (záleží odkiaľ a z akých údajov sa funkcia AZRV volá). Je samozrejmé, že údaje o lokalite štartu a o lokalite cieľa možno ľubovoľne manuálne meniť. Pri vyplňovaní si je možné pomôcť okamžitým výberom miesta sídla firmy (ktorá je vyplnená v číselníku „Firma“). Stane sa tak po stlačení tlačítka </w:t>
      </w:r>
      <w:r>
        <w:rPr>
          <w:rFonts w:ascii="Arial" w:hAnsi="Arial"/>
          <w:bCs/>
          <w:noProof/>
          <w:sz w:val="20"/>
          <w:lang w:val="sk-SK" w:eastAsia="sk-SK"/>
        </w:rPr>
        <w:drawing>
          <wp:inline distT="0" distB="0" distL="0" distR="0">
            <wp:extent cx="190500" cy="190500"/>
            <wp:effectExtent l="0" t="0" r="0" b="0"/>
            <wp:docPr id="221" name="Obrázok 221" descr="a22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289926" name="Picture 221" descr="a22_g"/>
                    <pic:cNvPicPr>
                      <a:picLocks noChangeAspect="1" noChangeArrowheads="1"/>
                    </pic:cNvPicPr>
                  </pic:nvPicPr>
                  <pic:blipFill>
                    <a:blip r:embed="rId192">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bCs/>
          <w:sz w:val="20"/>
          <w:lang w:val="sk-SK"/>
        </w:rPr>
        <w:t xml:space="preserve">. Prípadne sa lokalita štartu alebo cieľa môže vybrať z číselníka partnerov po stlačení tlačítka </w:t>
      </w:r>
      <w:r>
        <w:rPr>
          <w:rFonts w:ascii="Arial" w:hAnsi="Arial"/>
          <w:bCs/>
          <w:noProof/>
          <w:sz w:val="20"/>
          <w:lang w:val="sk-SK" w:eastAsia="sk-SK"/>
        </w:rPr>
        <w:drawing>
          <wp:inline distT="0" distB="0" distL="0" distR="0">
            <wp:extent cx="190500" cy="190500"/>
            <wp:effectExtent l="0" t="0" r="0" b="0"/>
            <wp:docPr id="222" name="Obrázok 222" descr="a2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284583" name="Picture 222" descr="a23_g"/>
                    <pic:cNvPicPr>
                      <a:picLocks noChangeAspect="1" noChangeArrowheads="1"/>
                    </pic:cNvPicPr>
                  </pic:nvPicPr>
                  <pic:blipFill>
                    <a:blip r:embed="rId193">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Po nastavení lokality štartu a cieľa sa samotné zistenie reálnej vzdialenosti vykoná po stlačení tlačítka </w:t>
      </w:r>
      <w:r>
        <w:rPr>
          <w:rFonts w:ascii="Arial" w:hAnsi="Arial"/>
          <w:bCs/>
          <w:noProof/>
          <w:sz w:val="20"/>
          <w:lang w:val="sk-SK" w:eastAsia="sk-SK"/>
        </w:rPr>
        <w:drawing>
          <wp:inline distT="0" distB="0" distL="0" distR="0">
            <wp:extent cx="1476375" cy="285750"/>
            <wp:effectExtent l="0" t="0" r="9525" b="0"/>
            <wp:docPr id="223" name="Obrázok 223" descr="a25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647987" name="Picture 223" descr="a25_g"/>
                    <pic:cNvPicPr>
                      <a:picLocks noChangeAspect="1" noChangeArrowheads="1"/>
                    </pic:cNvPicPr>
                  </pic:nvPicPr>
                  <pic:blipFill>
                    <a:blip r:embed="rId194">
                      <a:extLst>
                        <a:ext uri="{28A0092B-C50C-407E-A947-70E740481C1C}">
                          <a14:useLocalDpi xmlns:a14="http://schemas.microsoft.com/office/drawing/2010/main" val="0"/>
                        </a:ext>
                      </a:extLst>
                    </a:blip>
                    <a:stretch>
                      <a:fillRect/>
                    </a:stretch>
                  </pic:blipFill>
                  <pic:spPr bwMode="auto">
                    <a:xfrm>
                      <a:off x="0" y="0"/>
                      <a:ext cx="1476375" cy="285750"/>
                    </a:xfrm>
                    <a:prstGeom prst="rect">
                      <a:avLst/>
                    </a:prstGeom>
                    <a:noFill/>
                    <a:ln>
                      <a:noFill/>
                    </a:ln>
                  </pic:spPr>
                </pic:pic>
              </a:graphicData>
            </a:graphic>
          </wp:inline>
        </w:drawing>
      </w:r>
      <w:r>
        <w:rPr>
          <w:rFonts w:ascii="Arial" w:hAnsi="Arial"/>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Stáva sa, že k cieľu vedie viac ako jedna trasa. Funkcia AZRV môže zistiť až 4 rôzne alternatívne cesty vedúce ku cieľu.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3181350" cy="1323975"/>
            <wp:effectExtent l="0" t="0" r="0" b="9525"/>
            <wp:docPr id="224" name="Obrázok 224" descr="a26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936042" name="Picture 224" descr="a26_g"/>
                    <pic:cNvPicPr>
                      <a:picLocks noChangeAspect="1" noChangeArrowheads="1"/>
                    </pic:cNvPicPr>
                  </pic:nvPicPr>
                  <pic:blipFill>
                    <a:blip r:embed="rId195">
                      <a:extLst>
                        <a:ext uri="{28A0092B-C50C-407E-A947-70E740481C1C}">
                          <a14:useLocalDpi xmlns:a14="http://schemas.microsoft.com/office/drawing/2010/main" val="0"/>
                        </a:ext>
                      </a:extLst>
                    </a:blip>
                    <a:stretch>
                      <a:fillRect/>
                    </a:stretch>
                  </pic:blipFill>
                  <pic:spPr bwMode="auto">
                    <a:xfrm>
                      <a:off x="0" y="0"/>
                      <a:ext cx="3181350" cy="13239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takom prípade si užívateľ označí (zaškrtne) tú trasu, ktorá mu najviac vyhovuje či už z hľadiska vzdialenosti alebo časovej dĺžky jazdy.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Pri zisťovaní vzdialenosti sa niekedy zadá taká lokalita štartu alebo cieľa, ktorú nie je možné nájsť. Zistenie vzdialenosti prebehne aj v takomto prípade s tým, že lokalita, ktorá sa nemohla nájsť bude vo vyhľadávaní automaticky nahradená najbližšou možnou lokalitou. Užívateľ je o tejto zmene lokality informovaní priamo vo formulári AZRV. Napr. pri zmene lokality cieľa pri vyhľadávaní sa vo formulári AZRV zobrazený zadaný cieľ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2733675" cy="1981200"/>
            <wp:effectExtent l="0" t="0" r="9525" b="0"/>
            <wp:docPr id="225" name="Obrázok 225" descr="a28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209739" name="Picture 225" descr="a28_g"/>
                    <pic:cNvPicPr>
                      <a:picLocks noChangeAspect="1" noChangeArrowheads="1"/>
                    </pic:cNvPicPr>
                  </pic:nvPicPr>
                  <pic:blipFill>
                    <a:blip r:embed="rId196">
                      <a:extLst>
                        <a:ext uri="{28A0092B-C50C-407E-A947-70E740481C1C}">
                          <a14:useLocalDpi xmlns:a14="http://schemas.microsoft.com/office/drawing/2010/main" val="0"/>
                        </a:ext>
                      </a:extLst>
                    </a:blip>
                    <a:stretch>
                      <a:fillRect/>
                    </a:stretch>
                  </pic:blipFill>
                  <pic:spPr bwMode="auto">
                    <a:xfrm>
                      <a:off x="0" y="0"/>
                      <a:ext cx="2733675" cy="19812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sz w:val="20"/>
          <w:lang w:val="sk-SK"/>
        </w:rPr>
        <w:t>mení na nové zobrazenie, ktoré užívateľa informuje o zmene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733675" cy="1981200"/>
            <wp:effectExtent l="0" t="0" r="9525" b="0"/>
            <wp:docPr id="226" name="Obrázok 226" descr="a27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698848" name="Picture 226" descr="a27_b"/>
                    <pic:cNvPicPr>
                      <a:picLocks noChangeAspect="1" noChangeArrowheads="1"/>
                    </pic:cNvPicPr>
                  </pic:nvPicPr>
                  <pic:blipFill>
                    <a:blip r:embed="rId197">
                      <a:extLst>
                        <a:ext uri="{28A0092B-C50C-407E-A947-70E740481C1C}">
                          <a14:useLocalDpi xmlns:a14="http://schemas.microsoft.com/office/drawing/2010/main" val="0"/>
                        </a:ext>
                      </a:extLst>
                    </a:blip>
                    <a:stretch>
                      <a:fillRect/>
                    </a:stretch>
                  </pic:blipFill>
                  <pic:spPr bwMode="auto">
                    <a:xfrm>
                      <a:off x="0" y="0"/>
                      <a:ext cx="2733675" cy="19812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užívateľovi zmena nevadí (alebo sa žiadna zmena nestala)  a je spokojný s vyhľadanou vzdialenosťou môže výsledok vyhľadania reálnej vzdialenosti potvrdiť tlačítkom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1476375" cy="285750"/>
            <wp:effectExtent l="0" t="0" r="9525" b="0"/>
            <wp:docPr id="227" name="Obrázok 227" descr="a24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504317" name="Picture 227" descr="a24_g"/>
                    <pic:cNvPicPr>
                      <a:picLocks noChangeAspect="1" noChangeArrowheads="1"/>
                    </pic:cNvPicPr>
                  </pic:nvPicPr>
                  <pic:blipFill>
                    <a:blip r:embed="rId198">
                      <a:extLst>
                        <a:ext uri="{28A0092B-C50C-407E-A947-70E740481C1C}">
                          <a14:useLocalDpi xmlns:a14="http://schemas.microsoft.com/office/drawing/2010/main" val="0"/>
                        </a:ext>
                      </a:extLst>
                    </a:blip>
                    <a:stretch>
                      <a:fillRect/>
                    </a:stretch>
                  </pic:blipFill>
                  <pic:spPr bwMode="auto">
                    <a:xfrm>
                      <a:off x="0" y="0"/>
                      <a:ext cx="1476375" cy="285750"/>
                    </a:xfrm>
                    <a:prstGeom prst="rect">
                      <a:avLst/>
                    </a:prstGeom>
                    <a:noFill/>
                    <a:ln>
                      <a:noFill/>
                    </a:ln>
                  </pic:spPr>
                </pic:pic>
              </a:graphicData>
            </a:graphic>
          </wp:inline>
        </w:drawing>
      </w:r>
      <w:r>
        <w:rPr>
          <w:rFonts w:ascii="Arial" w:hAnsi="Arial"/>
          <w:bCs/>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Zistená a odsúhlasená vzdialenosť sa následne prenesie do miesta z ktorého bola aktivovaná funkcia AZRV.</w:t>
      </w:r>
    </w:p>
    <w:p w:rsidR="00E54DD3" w:rsidRDefault="00E54DD3"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 prípade, že nechcete použiť výslednú vzdialenosť alebo chcete vyjsť von z funkcie AZRV stlačte tlačidlo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lastRenderedPageBreak/>
        <w:drawing>
          <wp:inline distT="0" distB="0" distL="0" distR="0">
            <wp:extent cx="1476375" cy="285750"/>
            <wp:effectExtent l="0" t="0" r="9525" b="0"/>
            <wp:docPr id="228" name="Obrázok 228" descr="a30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87304" name="Picture 228" descr="a30_g"/>
                    <pic:cNvPicPr>
                      <a:picLocks noChangeAspect="1" noChangeArrowheads="1"/>
                    </pic:cNvPicPr>
                  </pic:nvPicPr>
                  <pic:blipFill>
                    <a:blip r:embed="rId199">
                      <a:extLst>
                        <a:ext uri="{28A0092B-C50C-407E-A947-70E740481C1C}">
                          <a14:useLocalDpi xmlns:a14="http://schemas.microsoft.com/office/drawing/2010/main" val="0"/>
                        </a:ext>
                      </a:extLst>
                    </a:blip>
                    <a:stretch>
                      <a:fillRect/>
                    </a:stretch>
                  </pic:blipFill>
                  <pic:spPr bwMode="auto">
                    <a:xfrm>
                      <a:off x="0" y="0"/>
                      <a:ext cx="1476375" cy="285750"/>
                    </a:xfrm>
                    <a:prstGeom prst="rect">
                      <a:avLst/>
                    </a:prstGeom>
                    <a:noFill/>
                    <a:ln>
                      <a:noFill/>
                    </a:ln>
                  </pic:spPr>
                </pic:pic>
              </a:graphicData>
            </a:graphic>
          </wp:inline>
        </w:drawing>
      </w:r>
    </w:p>
    <w:p w:rsidR="00204B12" w:rsidRDefault="00204B12"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204B12" w:rsidRPr="0028692B" w:rsidRDefault="00204B12" w:rsidP="00204B1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olor w:val="000000" w:themeColor="text1"/>
          <w:sz w:val="20"/>
          <w:lang w:val="sk-SK"/>
        </w:rPr>
      </w:pPr>
      <w:r>
        <w:rPr>
          <w:rFonts w:ascii="Arial" w:hAnsi="Arial"/>
          <w:b/>
          <w:noProof/>
          <w:color w:val="0000FF"/>
          <w:sz w:val="20"/>
          <w:lang w:val="sk-SK" w:eastAsia="sk-SK"/>
        </w:rPr>
        <w:drawing>
          <wp:anchor distT="0" distB="0" distL="114300" distR="114300" simplePos="0" relativeHeight="251679744" behindDoc="0" locked="0" layoutInCell="1" allowOverlap="1" wp14:anchorId="499305E9" wp14:editId="28568899">
            <wp:simplePos x="0" y="0"/>
            <wp:positionH relativeFrom="column">
              <wp:posOffset>0</wp:posOffset>
            </wp:positionH>
            <wp:positionV relativeFrom="paragraph">
              <wp:posOffset>40005</wp:posOffset>
            </wp:positionV>
            <wp:extent cx="255600" cy="313200"/>
            <wp:effectExtent l="0" t="0" r="0" b="0"/>
            <wp:wrapSquare wrapText="bothSides"/>
            <wp:docPr id="380" name="Obrázok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304573" name="sipky1.png"/>
                    <pic:cNvPicPr/>
                  </pic:nvPicPr>
                  <pic:blipFill>
                    <a:blip r:embed="rId200">
                      <a:extLst>
                        <a:ext uri="{28A0092B-C50C-407E-A947-70E740481C1C}">
                          <a14:useLocalDpi xmlns:a14="http://schemas.microsoft.com/office/drawing/2010/main" val="0"/>
                        </a:ext>
                      </a:extLst>
                    </a:blip>
                    <a:stretch>
                      <a:fillRect/>
                    </a:stretch>
                  </pic:blipFill>
                  <pic:spPr>
                    <a:xfrm>
                      <a:off x="0" y="0"/>
                      <a:ext cx="255600" cy="3132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b/>
          <w:color w:val="0000FF"/>
          <w:sz w:val="20"/>
          <w:lang w:val="sk-SK"/>
        </w:rPr>
        <w:t xml:space="preserve"> </w:t>
      </w:r>
      <w:r w:rsidRPr="0028692B">
        <w:rPr>
          <w:rFonts w:ascii="Arial" w:hAnsi="Arial"/>
          <w:color w:val="000000" w:themeColor="text1"/>
          <w:sz w:val="20"/>
          <w:lang w:val="sk-SK"/>
        </w:rPr>
        <w:t xml:space="preserve">po kliknutí na </w:t>
      </w:r>
      <w:r>
        <w:rPr>
          <w:rFonts w:ascii="Arial" w:hAnsi="Arial"/>
          <w:color w:val="000000" w:themeColor="text1"/>
          <w:sz w:val="20"/>
          <w:lang w:val="sk-SK"/>
        </w:rPr>
        <w:t>tento symbol nastane vzájomná výmena obsahu políčok lakalít Štartu a cieľa.</w:t>
      </w:r>
    </w:p>
    <w:p w:rsidR="00204B12" w:rsidRDefault="00204B12" w:rsidP="00204B1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204B12" w:rsidRDefault="00204B12" w:rsidP="00204B1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bCs/>
          <w:sz w:val="20"/>
          <w:lang w:val="sk-SK"/>
        </w:rPr>
      </w:pPr>
    </w:p>
    <w:p w:rsidR="00204B12" w:rsidRDefault="00204B12" w:rsidP="00204B1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
          <w:bCs/>
          <w:noProof/>
          <w:sz w:val="20"/>
          <w:lang w:val="sk-SK" w:eastAsia="sk-SK"/>
        </w:rPr>
        <w:drawing>
          <wp:anchor distT="0" distB="0" distL="114300" distR="114300" simplePos="0" relativeHeight="251680768" behindDoc="0" locked="0" layoutInCell="1" allowOverlap="1" wp14:anchorId="1AC31DF7" wp14:editId="4A61520A">
            <wp:simplePos x="0" y="0"/>
            <wp:positionH relativeFrom="column">
              <wp:posOffset>0</wp:posOffset>
            </wp:positionH>
            <wp:positionV relativeFrom="paragraph">
              <wp:posOffset>81280</wp:posOffset>
            </wp:positionV>
            <wp:extent cx="190800" cy="266400"/>
            <wp:effectExtent l="0" t="0" r="0" b="635"/>
            <wp:wrapSquare wrapText="bothSides"/>
            <wp:docPr id="381" name="Obrázok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08953" name="sipky2.png"/>
                    <pic:cNvPicPr/>
                  </pic:nvPicPr>
                  <pic:blipFill>
                    <a:blip r:embed="rId201">
                      <a:extLst>
                        <a:ext uri="{28A0092B-C50C-407E-A947-70E740481C1C}">
                          <a14:useLocalDpi xmlns:a14="http://schemas.microsoft.com/office/drawing/2010/main" val="0"/>
                        </a:ext>
                      </a:extLst>
                    </a:blip>
                    <a:stretch>
                      <a:fillRect/>
                    </a:stretch>
                  </pic:blipFill>
                  <pic:spPr>
                    <a:xfrm>
                      <a:off x="0" y="0"/>
                      <a:ext cx="190800" cy="2664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b/>
          <w:bCs/>
          <w:sz w:val="20"/>
          <w:lang w:val="sk-SK"/>
        </w:rPr>
        <w:t xml:space="preserve"> </w:t>
      </w:r>
      <w:r w:rsidRPr="0028692B">
        <w:rPr>
          <w:rFonts w:ascii="Arial" w:hAnsi="Arial"/>
          <w:bCs/>
          <w:sz w:val="20"/>
          <w:lang w:val="sk-SK"/>
        </w:rPr>
        <w:t xml:space="preserve">po kliknutí na </w:t>
      </w:r>
      <w:r>
        <w:rPr>
          <w:rFonts w:ascii="Arial" w:hAnsi="Arial"/>
          <w:bCs/>
          <w:sz w:val="20"/>
          <w:lang w:val="sk-SK"/>
        </w:rPr>
        <w:t>tento symbol nastane vzájomná výmena obsahu políčok „Mesto“ a „Ulica“</w:t>
      </w:r>
    </w:p>
    <w:p w:rsidR="00204B12" w:rsidRPr="0028692B" w:rsidRDefault="00204B12" w:rsidP="00204B12">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93574A" w:rsidRPr="00F2486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bCs/>
          <w:sz w:val="20"/>
          <w:lang w:val="sk-SK"/>
        </w:rPr>
      </w:pPr>
      <w:r w:rsidRPr="00F2486A">
        <w:rPr>
          <w:rFonts w:ascii="Arial" w:hAnsi="Arial"/>
          <w:b/>
          <w:bCs/>
          <w:sz w:val="20"/>
          <w:lang w:val="sk-SK"/>
        </w:rPr>
        <w:t>Voľba spôsobu používania AZRV: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bCs/>
          <w:sz w:val="20"/>
          <w:lang w:val="sk-SK"/>
        </w:rPr>
        <w:t xml:space="preserve">AZRV môžete používať ako bezplatnú webovú službu alebo ako </w:t>
      </w:r>
      <w:r>
        <w:rPr>
          <w:rFonts w:ascii="Arial" w:hAnsi="Arial"/>
          <w:sz w:val="20"/>
          <w:lang w:val="sk-SK"/>
        </w:rPr>
        <w:t>webovú službu od Google za pomoci vlastného Google Mapr api key.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Voľba spôsobu použitia sa vykoná nastavením combo boxu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886478" cy="276264"/>
            <wp:effectExtent l="0" t="0" r="0" b="9525"/>
            <wp:docPr id="186" name="Obrázok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001375" name="combo.png"/>
                    <pic:cNvPicPr/>
                  </pic:nvPicPr>
                  <pic:blipFill>
                    <a:blip r:embed="rId202">
                      <a:extLst>
                        <a:ext uri="{28A0092B-C50C-407E-A947-70E740481C1C}">
                          <a14:useLocalDpi xmlns:a14="http://schemas.microsoft.com/office/drawing/2010/main" val="0"/>
                        </a:ext>
                      </a:extLst>
                    </a:blip>
                    <a:stretch>
                      <a:fillRect/>
                    </a:stretch>
                  </pic:blipFill>
                  <pic:spPr>
                    <a:xfrm>
                      <a:off x="0" y="0"/>
                      <a:ext cx="2886478" cy="276264"/>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sz w:val="20"/>
          <w:lang w:val="sk-SK"/>
        </w:rPr>
        <w:t xml:space="preserve">Ktorý v sebe obsahuje voľby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942857" cy="561905"/>
            <wp:effectExtent l="0" t="0" r="0" b="0"/>
            <wp:docPr id="187" name="Obrázok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403418" name="combo2_w.png"/>
                    <pic:cNvPicPr/>
                  </pic:nvPicPr>
                  <pic:blipFill>
                    <a:blip r:embed="rId203">
                      <a:extLst>
                        <a:ext uri="{28A0092B-C50C-407E-A947-70E740481C1C}">
                          <a14:useLocalDpi xmlns:a14="http://schemas.microsoft.com/office/drawing/2010/main" val="0"/>
                        </a:ext>
                      </a:extLst>
                    </a:blip>
                    <a:stretch>
                      <a:fillRect/>
                    </a:stretch>
                  </pic:blipFill>
                  <pic:spPr>
                    <a:xfrm>
                      <a:off x="0" y="0"/>
                      <a:ext cx="2942857" cy="561905"/>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1)</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2486A">
        <w:rPr>
          <w:rFonts w:ascii="Arial" w:hAnsi="Arial"/>
          <w:b/>
          <w:sz w:val="20"/>
          <w:lang w:val="sk-SK"/>
        </w:rPr>
        <w:t>„Vzdialenosť zisťovať cez bezplatnú webovú službu“</w:t>
      </w:r>
      <w:r>
        <w:rPr>
          <w:rFonts w:ascii="Arial" w:hAnsi="Arial"/>
          <w:sz w:val="20"/>
          <w:lang w:val="sk-SK"/>
        </w:rPr>
        <w:t xml:space="preserve"> – </w:t>
      </w:r>
      <w:r w:rsidRPr="005870EA">
        <w:rPr>
          <w:rFonts w:ascii="Arial" w:hAnsi="Arial"/>
          <w:b/>
          <w:sz w:val="20"/>
          <w:lang w:val="sk-SK"/>
        </w:rPr>
        <w:t>ide o bezplatnú službu</w:t>
      </w:r>
      <w:r>
        <w:rPr>
          <w:rFonts w:ascii="Arial" w:hAnsi="Arial"/>
          <w:sz w:val="20"/>
          <w:lang w:val="sk-SK"/>
        </w:rPr>
        <w:t xml:space="preserve"> ktorá je však trochu pomalšia ako možnosť „</w:t>
      </w:r>
      <w:r w:rsidRPr="001D0D49">
        <w:rPr>
          <w:rFonts w:ascii="Arial" w:hAnsi="Arial"/>
          <w:sz w:val="20"/>
          <w:lang w:val="sk-SK"/>
        </w:rPr>
        <w:t>Vzdialenosť zisťovať cez vlastný Google Maps API key</w:t>
      </w:r>
      <w:r>
        <w:rPr>
          <w:rFonts w:ascii="Arial" w:hAnsi="Arial"/>
          <w:sz w:val="20"/>
          <w:lang w:val="sk-SK"/>
        </w:rPr>
        <w:t xml:space="preserve">“. Pri zisťovaní jednej vzdialenosti to nevadí ale ak použijete hromadné zisťovanie vzdialenosti v číselníku partnerov a máte veľa zadaných partnerov (čiže veľa potiencionálnych cielov jázd) tak to spomalenie je viditelnejšie.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Ak túto možnosť bezplatnej webovej služby používate príliš </w:t>
      </w:r>
      <w:r w:rsidRPr="00475BF5">
        <w:rPr>
          <w:rFonts w:ascii="Arial" w:hAnsi="Arial"/>
          <w:bCs/>
          <w:sz w:val="20"/>
          <w:lang w:val="sk-SK"/>
        </w:rPr>
        <w:t xml:space="preserve">často </w:t>
      </w:r>
      <w:r w:rsidR="00475BF5" w:rsidRPr="00475BF5">
        <w:rPr>
          <w:rFonts w:ascii="Arial" w:hAnsi="Arial"/>
          <w:bCs/>
          <w:sz w:val="20"/>
          <w:lang w:val="sk-SK"/>
        </w:rPr>
        <w:t>(</w:t>
      </w:r>
      <w:r w:rsidR="00475BF5" w:rsidRPr="00475BF5">
        <w:rPr>
          <w:rFonts w:ascii="Arial" w:hAnsi="Arial"/>
          <w:bCs/>
          <w:i/>
          <w:sz w:val="20"/>
          <w:lang w:val="sk-SK"/>
        </w:rPr>
        <w:t>resp. pre veľa partnerov po sebe</w:t>
      </w:r>
      <w:r w:rsidR="00475BF5" w:rsidRPr="00475BF5">
        <w:rPr>
          <w:rFonts w:ascii="Arial" w:hAnsi="Arial"/>
          <w:bCs/>
          <w:sz w:val="20"/>
          <w:lang w:val="sk-SK"/>
        </w:rPr>
        <w:t>)</w:t>
      </w:r>
      <w:r w:rsidR="00475BF5">
        <w:rPr>
          <w:rFonts w:ascii="Arial" w:hAnsi="Arial"/>
          <w:bCs/>
          <w:sz w:val="20"/>
          <w:lang w:val="sk-SK"/>
        </w:rPr>
        <w:t xml:space="preserve"> </w:t>
      </w:r>
      <w:r>
        <w:rPr>
          <w:rFonts w:ascii="Arial" w:hAnsi="Arial"/>
          <w:bCs/>
          <w:sz w:val="20"/>
          <w:lang w:val="sk-SK"/>
        </w:rPr>
        <w:t>v krátkom časovom úseku môže nastať dočasné zablokovanie tejto služby. V takom prípade musite čakať (aj niekoľko hodín) kým sa služba pre vašu ip adresu znova odblokuje alebo použijete možnosť 2.</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Pr>
          <w:rFonts w:ascii="Arial" w:hAnsi="Arial"/>
          <w:bCs/>
          <w:sz w:val="20"/>
          <w:lang w:val="sk-SK"/>
        </w:rPr>
        <w:t>2)</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 </w:t>
      </w:r>
      <w:r w:rsidRPr="00F2486A">
        <w:rPr>
          <w:rFonts w:ascii="Arial" w:hAnsi="Arial"/>
          <w:b/>
          <w:sz w:val="20"/>
          <w:lang w:val="sk-SK"/>
        </w:rPr>
        <w:t>„Vzdialenosť zisťovať cez vlastný Google Maps API key“</w:t>
      </w:r>
      <w:r>
        <w:rPr>
          <w:rFonts w:ascii="Arial" w:hAnsi="Arial"/>
          <w:sz w:val="20"/>
          <w:lang w:val="sk-SK"/>
        </w:rPr>
        <w:t xml:space="preserve"> – ide o rýchlejšiu alternatívu ku možnosti „</w:t>
      </w:r>
      <w:r w:rsidRPr="001D0D49">
        <w:rPr>
          <w:rFonts w:ascii="Arial" w:hAnsi="Arial"/>
          <w:sz w:val="20"/>
          <w:lang w:val="sk-SK"/>
        </w:rPr>
        <w:t>Vzdialenosť zisťovať cez bezplatnú webovú službu</w:t>
      </w:r>
      <w:r>
        <w:rPr>
          <w:rFonts w:ascii="Arial" w:hAnsi="Arial"/>
          <w:sz w:val="20"/>
          <w:lang w:val="sk-SK"/>
        </w:rPr>
        <w:t xml:space="preserve">“. Ani pri píliš častom používaní nedochádza k dočasnému zablokovanu tejto služby. Pre používanie tejto možnosti musíte mať vytvorený vlastný </w:t>
      </w:r>
      <w:r w:rsidRPr="001D0D49">
        <w:rPr>
          <w:rFonts w:ascii="Arial" w:hAnsi="Arial"/>
          <w:sz w:val="20"/>
          <w:lang w:val="sk-SK"/>
        </w:rPr>
        <w:t xml:space="preserve">Google </w:t>
      </w:r>
      <w:r w:rsidRPr="001D0D49">
        <w:rPr>
          <w:rFonts w:ascii="Arial" w:hAnsi="Arial"/>
          <w:sz w:val="20"/>
          <w:lang w:val="sk-SK"/>
        </w:rPr>
        <w:lastRenderedPageBreak/>
        <w:t>Maps API key</w:t>
      </w:r>
      <w:r>
        <w:rPr>
          <w:rFonts w:ascii="Arial" w:hAnsi="Arial"/>
          <w:sz w:val="20"/>
          <w:lang w:val="sk-SK"/>
        </w:rPr>
        <w:t xml:space="preserve"> a musíte ho mať v programe nastavený v me</w:t>
      </w:r>
      <w:r w:rsidR="00475BF5">
        <w:rPr>
          <w:rFonts w:ascii="Arial" w:hAnsi="Arial"/>
          <w:sz w:val="20"/>
          <w:lang w:val="sk-SK"/>
        </w:rPr>
        <w:t>n</w:t>
      </w:r>
      <w:r>
        <w:rPr>
          <w:rFonts w:ascii="Arial" w:hAnsi="Arial"/>
          <w:sz w:val="20"/>
          <w:lang w:val="sk-SK"/>
        </w:rPr>
        <w:t xml:space="preserve">u v časti „GPS + </w:t>
      </w:r>
      <w:r w:rsidRPr="001D0D49">
        <w:rPr>
          <w:rFonts w:ascii="Arial" w:hAnsi="Arial"/>
          <w:sz w:val="20"/>
          <w:lang w:val="sk-SK"/>
        </w:rPr>
        <w:t>Google Maps API key</w:t>
      </w:r>
      <w:r>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Pr="001D0D49"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FF0000"/>
          <w:sz w:val="20"/>
          <w:lang w:val="sk-SK"/>
        </w:rPr>
      </w:pPr>
      <w:r w:rsidRPr="001D0D49">
        <w:rPr>
          <w:rFonts w:ascii="Arial" w:hAnsi="Arial"/>
          <w:b/>
          <w:color w:val="FF0000"/>
          <w:sz w:val="20"/>
          <w:lang w:val="sk-SK"/>
        </w:rPr>
        <w:t xml:space="preserve">UPOZORNENIE: </w:t>
      </w:r>
      <w:r w:rsidRPr="00D707F8">
        <w:rPr>
          <w:rFonts w:ascii="Arial" w:hAnsi="Arial"/>
          <w:b/>
          <w:color w:val="FF0000"/>
          <w:sz w:val="20"/>
          <w:lang w:val="sk-SK"/>
        </w:rPr>
        <w:t>Používanie AZRV cez vlastný Google Maps API key je</w:t>
      </w:r>
      <w:r>
        <w:rPr>
          <w:rFonts w:ascii="Arial" w:hAnsi="Arial"/>
          <w:b/>
          <w:color w:val="FF0000"/>
          <w:sz w:val="20"/>
          <w:lang w:val="sk-SK"/>
        </w:rPr>
        <w:t xml:space="preserve"> </w:t>
      </w:r>
      <w:r w:rsidRPr="001D0D49">
        <w:rPr>
          <w:rFonts w:ascii="Arial" w:hAnsi="Arial"/>
          <w:b/>
          <w:color w:val="FF0000"/>
          <w:sz w:val="20"/>
          <w:lang w:val="sk-SK"/>
        </w:rPr>
        <w:t xml:space="preserve">spoplatnené zo strany Googlu podľa ich platného cenníka. </w:t>
      </w:r>
      <w:r>
        <w:rPr>
          <w:rFonts w:ascii="Arial" w:hAnsi="Arial"/>
          <w:b/>
          <w:color w:val="FF0000"/>
          <w:sz w:val="20"/>
          <w:lang w:val="sk-SK"/>
        </w:rPr>
        <w:t>Cena sa riadi pravidlami a cenníkom pre používanie</w:t>
      </w:r>
      <w:r w:rsidRPr="00D707F8">
        <w:rPr>
          <w:rFonts w:ascii="Arial" w:hAnsi="Arial"/>
          <w:b/>
          <w:color w:val="FF0000"/>
          <w:sz w:val="20"/>
          <w:lang w:val="sk-SK"/>
        </w:rPr>
        <w:t xml:space="preserve"> Google Maps API key</w:t>
      </w:r>
      <w:r>
        <w:rPr>
          <w:rFonts w:ascii="Arial" w:hAnsi="Arial"/>
          <w:b/>
          <w:color w:val="FF0000"/>
          <w:sz w:val="20"/>
          <w:lang w:val="sk-SK"/>
        </w:rPr>
        <w:t xml:space="preserve"> a tieto platby odvádzate spoločnosti Google</w:t>
      </w:r>
      <w:r w:rsidR="00475BF5">
        <w:rPr>
          <w:rFonts w:ascii="Arial" w:hAnsi="Arial"/>
          <w:b/>
          <w:color w:val="FF0000"/>
          <w:sz w:val="20"/>
          <w:lang w:val="sk-SK"/>
        </w:rPr>
        <w:t xml:space="preserve"> </w:t>
      </w:r>
      <w:r w:rsidR="00475BF5" w:rsidRPr="00475BF5">
        <w:rPr>
          <w:rFonts w:ascii="Arial" w:hAnsi="Arial"/>
          <w:bCs/>
          <w:color w:val="FF0000"/>
          <w:sz w:val="20"/>
          <w:lang w:val="sk-SK"/>
        </w:rPr>
        <w:t>– ale do určitého množstva využívania za mesiac je aj táto služba do istej miery bezplatná</w:t>
      </w:r>
      <w:r w:rsidR="00475BF5">
        <w:rPr>
          <w:rFonts w:ascii="Arial" w:hAnsi="Arial"/>
          <w:bCs/>
          <w:color w:val="000000" w:themeColor="text1"/>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Pre získanie vlastného google api key (ak ho ešte nemáte a chcete ho používať) postupujte podľa aktuálne platných pokynov spoločnosti Google.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2486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i/>
          <w:sz w:val="20"/>
          <w:lang w:val="sk-SK"/>
        </w:rPr>
      </w:pPr>
      <w:r w:rsidRPr="00F2486A">
        <w:rPr>
          <w:rFonts w:ascii="Arial" w:hAnsi="Arial"/>
          <w:i/>
          <w:sz w:val="20"/>
          <w:lang w:val="sk-SK"/>
        </w:rPr>
        <w:t>Voľbu spôsobu používania AZRV je možné nastaviť (respektíve prenastaviť aktuálne nastavenie) iba pri jednorazovom zisťovaní vzdialenosti. Hromadné zisťovanie vzdialenosti používa ten spôsob</w:t>
      </w:r>
      <w:r>
        <w:rPr>
          <w:rFonts w:ascii="Arial" w:hAnsi="Arial"/>
          <w:i/>
          <w:sz w:val="20"/>
          <w:lang w:val="sk-SK"/>
        </w:rPr>
        <w:t>,</w:t>
      </w:r>
      <w:r w:rsidRPr="00F2486A">
        <w:rPr>
          <w:rFonts w:ascii="Arial" w:hAnsi="Arial"/>
          <w:i/>
          <w:sz w:val="20"/>
          <w:lang w:val="sk-SK"/>
        </w:rPr>
        <w:t xml:space="preserve"> ktorý bol naposledy nastavevý.</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0000FF"/>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bCs/>
          <w:sz w:val="20"/>
          <w:lang w:val="sk-SK"/>
        </w:rPr>
      </w:pPr>
      <w:r w:rsidRPr="00442A59">
        <w:rPr>
          <w:rFonts w:ascii="Arial" w:hAnsi="Arial"/>
          <w:b/>
          <w:bCs/>
          <w:sz w:val="20"/>
          <w:lang w:val="sk-SK"/>
        </w:rPr>
        <w:t>Možné problémy pri používaní AZRV</w:t>
      </w:r>
      <w:r>
        <w:rPr>
          <w:rFonts w:ascii="Arial" w:hAnsi="Arial"/>
          <w:b/>
          <w:bCs/>
          <w:sz w:val="20"/>
          <w:lang w:val="sk-SK"/>
        </w:rPr>
        <w:t xml:space="preserve"> </w:t>
      </w:r>
      <w:r w:rsidRPr="00C95917">
        <w:rPr>
          <w:rFonts w:ascii="Arial" w:hAnsi="Arial"/>
          <w:bCs/>
          <w:sz w:val="20"/>
          <w:lang w:val="sk-SK"/>
        </w:rPr>
        <w:t>v režime bezplatnej webovej služby</w:t>
      </w:r>
      <w:r w:rsidRPr="00442A59">
        <w:rPr>
          <w:rFonts w:ascii="Arial" w:hAnsi="Arial"/>
          <w:b/>
          <w:bCs/>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bCs/>
          <w:sz w:val="20"/>
          <w:lang w:val="sk-SK"/>
        </w:rPr>
      </w:pPr>
    </w:p>
    <w:p w:rsidR="0093574A" w:rsidRPr="00442A59"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bCs/>
          <w:sz w:val="20"/>
          <w:lang w:val="sk-SK"/>
        </w:rPr>
      </w:pPr>
      <w:r>
        <w:rPr>
          <w:rFonts w:ascii="Arial" w:hAnsi="Arial"/>
          <w:b/>
          <w:bCs/>
          <w:sz w:val="20"/>
          <w:lang w:val="sk-SK"/>
        </w:rPr>
        <w:t>1)</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Je možné, že zisťovanie vzdialenosti vám reálne začne fungovať až keď odsúhlasíte používanie cookies pre google maps na vašom PC (ak používate operačný systém nižší než Windows 8). Ak na Vašom PC takáto situácia nastanie postupujte podľa PDF návodu, ktorý sa Vám zobrazí na vašom PC (návod si môžete stiahnuť aj cez link </w:t>
      </w:r>
      <w:hyperlink r:id="rId204" w:history="1">
        <w:r w:rsidRPr="00883FFC">
          <w:rPr>
            <w:rStyle w:val="Hypertextovprepojenie"/>
            <w:rFonts w:ascii="Arial" w:hAnsi="Arial"/>
            <w:bCs/>
            <w:sz w:val="20"/>
            <w:lang w:val="sk-SK"/>
          </w:rPr>
          <w:t>https://www.kamar.sk/support/zapnutie-azv.pdf</w:t>
        </w:r>
      </w:hyperlink>
      <w:r>
        <w:rPr>
          <w:rFonts w:ascii="Arial" w:hAnsi="Arial"/>
          <w:bCs/>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bCs/>
          <w:sz w:val="20"/>
          <w:lang w:val="sk-SK"/>
        </w:rPr>
      </w:pPr>
      <w:r w:rsidRPr="00442A59">
        <w:rPr>
          <w:rFonts w:ascii="Arial" w:hAnsi="Arial"/>
          <w:b/>
          <w:bCs/>
          <w:sz w:val="20"/>
          <w:lang w:val="sk-SK"/>
        </w:rPr>
        <w:t>2)</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r w:rsidRPr="007E12D9">
        <w:rPr>
          <w:rFonts w:ascii="Arial" w:hAnsi="Arial"/>
          <w:bCs/>
          <w:sz w:val="20"/>
          <w:lang w:val="sk-SK"/>
        </w:rPr>
        <w:t>Funkcia AZ</w:t>
      </w:r>
      <w:r>
        <w:rPr>
          <w:rFonts w:ascii="Arial" w:hAnsi="Arial"/>
          <w:bCs/>
          <w:sz w:val="20"/>
          <w:lang w:val="sk-SK"/>
        </w:rPr>
        <w:t>R</w:t>
      </w:r>
      <w:r w:rsidRPr="007E12D9">
        <w:rPr>
          <w:rFonts w:ascii="Arial" w:hAnsi="Arial"/>
          <w:bCs/>
          <w:sz w:val="20"/>
          <w:lang w:val="sk-SK"/>
        </w:rPr>
        <w:t>V čiastočne používa služby tretích strán a žiaľ pri ich zmene je potrebné upraviť modul AZ</w:t>
      </w:r>
      <w:r>
        <w:rPr>
          <w:rFonts w:ascii="Arial" w:hAnsi="Arial"/>
          <w:bCs/>
          <w:sz w:val="20"/>
          <w:lang w:val="sk-SK"/>
        </w:rPr>
        <w:t>R</w:t>
      </w:r>
      <w:r w:rsidRPr="007E12D9">
        <w:rPr>
          <w:rFonts w:ascii="Arial" w:hAnsi="Arial"/>
          <w:bCs/>
          <w:sz w:val="20"/>
          <w:lang w:val="sk-SK"/>
        </w:rPr>
        <w:t>V. Ak vám AZ</w:t>
      </w:r>
      <w:r>
        <w:rPr>
          <w:rFonts w:ascii="Arial" w:hAnsi="Arial"/>
          <w:bCs/>
          <w:sz w:val="20"/>
          <w:lang w:val="sk-SK"/>
        </w:rPr>
        <w:t>R</w:t>
      </w:r>
      <w:r w:rsidRPr="007E12D9">
        <w:rPr>
          <w:rFonts w:ascii="Arial" w:hAnsi="Arial"/>
          <w:bCs/>
          <w:sz w:val="20"/>
          <w:lang w:val="sk-SK"/>
        </w:rPr>
        <w:t>V prestal</w:t>
      </w:r>
      <w:r>
        <w:rPr>
          <w:rFonts w:ascii="Arial" w:hAnsi="Arial"/>
          <w:bCs/>
          <w:sz w:val="20"/>
          <w:lang w:val="sk-SK"/>
        </w:rPr>
        <w:t>o</w:t>
      </w:r>
      <w:r w:rsidRPr="007E12D9">
        <w:rPr>
          <w:rFonts w:ascii="Arial" w:hAnsi="Arial"/>
          <w:bCs/>
          <w:sz w:val="20"/>
          <w:lang w:val="sk-SK"/>
        </w:rPr>
        <w:t xml:space="preserve"> fungovať pričom pred tým plnil</w:t>
      </w:r>
      <w:r>
        <w:rPr>
          <w:rFonts w:ascii="Arial" w:hAnsi="Arial"/>
          <w:bCs/>
          <w:sz w:val="20"/>
          <w:lang w:val="sk-SK"/>
        </w:rPr>
        <w:t>o</w:t>
      </w:r>
      <w:r w:rsidRPr="007E12D9">
        <w:rPr>
          <w:rFonts w:ascii="Arial" w:hAnsi="Arial"/>
          <w:bCs/>
          <w:sz w:val="20"/>
          <w:lang w:val="sk-SK"/>
        </w:rPr>
        <w:t xml:space="preserve"> svoju funkciu</w:t>
      </w:r>
      <w:r>
        <w:rPr>
          <w:rFonts w:ascii="Arial" w:hAnsi="Arial"/>
          <w:bCs/>
          <w:sz w:val="20"/>
          <w:lang w:val="sk-SK"/>
        </w:rPr>
        <w:t xml:space="preserve">, pravdepodobne sa zmenili podmienky používania tretích strán. V takomto prípade si zaktualizujte modul AZRV. Stačí keď si zaškrtnete voľbu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2952750" cy="247650"/>
            <wp:effectExtent l="0" t="0" r="0" b="0"/>
            <wp:docPr id="365" name="Obrázo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369264" name="azv2_B.png"/>
                    <pic:cNvPicPr/>
                  </pic:nvPicPr>
                  <pic:blipFill>
                    <a:blip r:embed="rId205">
                      <a:extLst>
                        <a:ext uri="{28A0092B-C50C-407E-A947-70E740481C1C}">
                          <a14:useLocalDpi xmlns:a14="http://schemas.microsoft.com/office/drawing/2010/main" val="0"/>
                        </a:ext>
                      </a:extLst>
                    </a:blip>
                    <a:stretch>
                      <a:fillRect/>
                    </a:stretch>
                  </pic:blipFill>
                  <pic:spPr>
                    <a:xfrm>
                      <a:off x="0" y="0"/>
                      <a:ext cx="2952750" cy="247650"/>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a odsúhlasíte jej zapnutie. Následne sa celá aplikácia Speedy ukončí. Pri ďalšom použití AZRV sa modul AZRV automaticky zaktualizuje a bude znova funkčný. Ak tomu tak nie je, kontaktujte dodávateľa programu.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Poznámka: aktualizácia modulu AZR Vám nepomôže pri probléme s cookies popísanom v bode 1 ak používate operačný systém nižší než Windows 8. Pri tomto probléme a pri OS nižšom než Windows 8 postupujte iba podľa inštrukcií v bode 1.</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Nadpis2"/>
        <w:rPr>
          <w:i w:val="0"/>
          <w:iCs w:val="0"/>
          <w:color w:val="0000FF"/>
          <w:sz w:val="20"/>
        </w:rPr>
      </w:pPr>
      <w:bookmarkStart w:id="22" w:name="_Toc123549990"/>
      <w:r>
        <w:rPr>
          <w:i w:val="0"/>
          <w:iCs w:val="0"/>
          <w:color w:val="0000FF"/>
          <w:sz w:val="20"/>
        </w:rPr>
        <w:lastRenderedPageBreak/>
        <w:t>2.3</w:t>
      </w:r>
      <w:r>
        <w:rPr>
          <w:i w:val="0"/>
          <w:iCs w:val="0"/>
          <w:color w:val="0000FF"/>
          <w:sz w:val="20"/>
        </w:rPr>
        <w:tab/>
      </w:r>
      <w:r>
        <w:rPr>
          <w:i w:val="0"/>
          <w:iCs w:val="0"/>
          <w:color w:val="0000FF"/>
          <w:sz w:val="20"/>
        </w:rPr>
        <w:tab/>
        <w:t>Cestovné príkazy</w:t>
      </w:r>
      <w:bookmarkEnd w:id="22"/>
    </w:p>
    <w:p w:rsidR="0093574A" w:rsidRDefault="0093574A"/>
    <w:p w:rsidR="0093574A" w:rsidRDefault="00A54282" w:rsidP="0093574A">
      <w:pPr>
        <w:jc w:val="center"/>
      </w:pPr>
      <w:r>
        <w:rPr>
          <w:noProof/>
          <w:lang w:eastAsia="sk-SK"/>
        </w:rPr>
        <w:drawing>
          <wp:inline distT="0" distB="0" distL="0" distR="0">
            <wp:extent cx="4417695" cy="3409315"/>
            <wp:effectExtent l="0" t="0" r="1905" b="635"/>
            <wp:docPr id="384" name="Obrázok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cestak-67448b5885e71.webp"/>
                    <pic:cNvPicPr/>
                  </pic:nvPicPr>
                  <pic:blipFill>
                    <a:blip r:embed="rId206">
                      <a:extLst>
                        <a:ext uri="{28A0092B-C50C-407E-A947-70E740481C1C}">
                          <a14:useLocalDpi xmlns:a14="http://schemas.microsoft.com/office/drawing/2010/main" val="0"/>
                        </a:ext>
                      </a:extLst>
                    </a:blip>
                    <a:stretch>
                      <a:fillRect/>
                    </a:stretch>
                  </pic:blipFill>
                  <pic:spPr>
                    <a:xfrm>
                      <a:off x="0" y="0"/>
                      <a:ext cx="4417695" cy="3409315"/>
                    </a:xfrm>
                    <a:prstGeom prst="rect">
                      <a:avLst/>
                    </a:prstGeom>
                  </pic:spPr>
                </pic:pic>
              </a:graphicData>
            </a:graphic>
          </wp:inline>
        </w:drawing>
      </w:r>
    </w:p>
    <w:p w:rsidR="0093574A" w:rsidRDefault="0093574A" w:rsidP="0093574A">
      <w:pPr>
        <w:jc w:val="center"/>
      </w:pPr>
    </w:p>
    <w:p w:rsidR="0093574A" w:rsidRDefault="0093574A">
      <w:pPr>
        <w:jc w:val="both"/>
        <w:rPr>
          <w:rFonts w:ascii="Arial" w:hAnsi="Arial" w:cs="Arial"/>
        </w:rPr>
      </w:pPr>
      <w:r>
        <w:rPr>
          <w:rFonts w:ascii="Arial" w:hAnsi="Arial" w:cs="Arial"/>
        </w:rPr>
        <w:t xml:space="preserve">Táto funkcia umožňuje evidenciu, zadávanie a tlač tuzemských a zahraničných cestovných príkazov (maximálne </w:t>
      </w:r>
      <w:r w:rsidR="0044574D">
        <w:rPr>
          <w:rFonts w:ascii="Arial" w:hAnsi="Arial" w:cs="Arial"/>
        </w:rPr>
        <w:t>päť</w:t>
      </w:r>
      <w:r>
        <w:rPr>
          <w:rFonts w:ascii="Arial" w:hAnsi="Arial" w:cs="Arial"/>
        </w:rPr>
        <w:t xml:space="preserve">denných), poprípade vyúčtovania cestovných príkazov. Ak potrebujete viac ako </w:t>
      </w:r>
      <w:r w:rsidR="0044574D">
        <w:rPr>
          <w:rFonts w:ascii="Arial" w:hAnsi="Arial" w:cs="Arial"/>
        </w:rPr>
        <w:t>5</w:t>
      </w:r>
      <w:r>
        <w:rPr>
          <w:rFonts w:ascii="Arial" w:hAnsi="Arial" w:cs="Arial"/>
        </w:rPr>
        <w:t>-denný cestovný príkaz môžete vystaviť dva alebo viac po sebe nadväzaujúcich cestovných príkazov (vytlačiť ich môžete na jednej hromadnej tlačovej zostave).</w:t>
      </w:r>
    </w:p>
    <w:p w:rsidR="0093574A" w:rsidRDefault="0093574A">
      <w:pPr>
        <w:jc w:val="both"/>
        <w:rPr>
          <w:rFonts w:ascii="Arial" w:hAnsi="Arial" w:cs="Arial"/>
        </w:rPr>
      </w:pPr>
    </w:p>
    <w:p w:rsidR="0093574A" w:rsidRDefault="0093574A">
      <w:pPr>
        <w:jc w:val="both"/>
        <w:rPr>
          <w:rFonts w:ascii="Arial" w:hAnsi="Arial" w:cs="Arial"/>
        </w:rPr>
      </w:pPr>
      <w:r w:rsidRPr="00032ED6">
        <w:rPr>
          <w:rFonts w:ascii="Arial" w:hAnsi="Arial" w:cs="Arial"/>
        </w:rPr>
        <w:t>Pr</w:t>
      </w:r>
      <w:r>
        <w:rPr>
          <w:rFonts w:ascii="Arial" w:hAnsi="Arial" w:cs="Arial"/>
        </w:rPr>
        <w:t>i</w:t>
      </w:r>
      <w:r w:rsidRPr="00032ED6">
        <w:rPr>
          <w:rFonts w:ascii="Arial" w:hAnsi="Arial" w:cs="Arial"/>
        </w:rPr>
        <w:t xml:space="preserve"> vystavovani</w:t>
      </w:r>
      <w:r>
        <w:rPr>
          <w:rFonts w:ascii="Arial" w:hAnsi="Arial" w:cs="Arial"/>
        </w:rPr>
        <w:t>/evidovaní</w:t>
      </w:r>
      <w:r w:rsidRPr="00032ED6">
        <w:rPr>
          <w:rFonts w:ascii="Arial" w:hAnsi="Arial" w:cs="Arial"/>
        </w:rPr>
        <w:t xml:space="preserve"> zahrani</w:t>
      </w:r>
      <w:r>
        <w:rPr>
          <w:rFonts w:ascii="Arial" w:hAnsi="Arial" w:cs="Arial"/>
        </w:rPr>
        <w:t>č</w:t>
      </w:r>
      <w:r w:rsidRPr="00032ED6">
        <w:rPr>
          <w:rFonts w:ascii="Arial" w:hAnsi="Arial" w:cs="Arial"/>
        </w:rPr>
        <w:t>n</w:t>
      </w:r>
      <w:r>
        <w:rPr>
          <w:rFonts w:ascii="Arial" w:hAnsi="Arial" w:cs="Arial"/>
        </w:rPr>
        <w:t>é</w:t>
      </w:r>
      <w:r w:rsidRPr="00032ED6">
        <w:rPr>
          <w:rFonts w:ascii="Arial" w:hAnsi="Arial" w:cs="Arial"/>
        </w:rPr>
        <w:t>ho CP ned</w:t>
      </w:r>
      <w:r>
        <w:rPr>
          <w:rFonts w:ascii="Arial" w:hAnsi="Arial" w:cs="Arial"/>
        </w:rPr>
        <w:t>á</w:t>
      </w:r>
      <w:r w:rsidRPr="00032ED6">
        <w:rPr>
          <w:rFonts w:ascii="Arial" w:hAnsi="Arial" w:cs="Arial"/>
        </w:rPr>
        <w:t>vajte do CP aj tuzemsk</w:t>
      </w:r>
      <w:r>
        <w:rPr>
          <w:rFonts w:ascii="Arial" w:hAnsi="Arial" w:cs="Arial"/>
        </w:rPr>
        <w:t>é</w:t>
      </w:r>
      <w:r w:rsidRPr="00032ED6">
        <w:rPr>
          <w:rFonts w:ascii="Arial" w:hAnsi="Arial" w:cs="Arial"/>
        </w:rPr>
        <w:t xml:space="preserve"> trasy v ktor</w:t>
      </w:r>
      <w:r>
        <w:rPr>
          <w:rFonts w:ascii="Arial" w:hAnsi="Arial" w:cs="Arial"/>
        </w:rPr>
        <w:t>ý</w:t>
      </w:r>
      <w:r w:rsidRPr="00032ED6">
        <w:rPr>
          <w:rFonts w:ascii="Arial" w:hAnsi="Arial" w:cs="Arial"/>
        </w:rPr>
        <w:t>ch by mal vznikn</w:t>
      </w:r>
      <w:r>
        <w:rPr>
          <w:rFonts w:ascii="Arial" w:hAnsi="Arial" w:cs="Arial"/>
        </w:rPr>
        <w:t xml:space="preserve">úť </w:t>
      </w:r>
      <w:r w:rsidRPr="00032ED6">
        <w:rPr>
          <w:rFonts w:ascii="Arial" w:hAnsi="Arial" w:cs="Arial"/>
        </w:rPr>
        <w:t>n</w:t>
      </w:r>
      <w:r>
        <w:rPr>
          <w:rFonts w:ascii="Arial" w:hAnsi="Arial" w:cs="Arial"/>
        </w:rPr>
        <w:t>á</w:t>
      </w:r>
      <w:r w:rsidRPr="00032ED6">
        <w:rPr>
          <w:rFonts w:ascii="Arial" w:hAnsi="Arial" w:cs="Arial"/>
        </w:rPr>
        <w:t>rok aj na tuzensk</w:t>
      </w:r>
      <w:r>
        <w:rPr>
          <w:rFonts w:ascii="Arial" w:hAnsi="Arial" w:cs="Arial"/>
        </w:rPr>
        <w:t>é</w:t>
      </w:r>
      <w:r w:rsidRPr="00032ED6">
        <w:rPr>
          <w:rFonts w:ascii="Arial" w:hAnsi="Arial" w:cs="Arial"/>
        </w:rPr>
        <w:t xml:space="preserve"> stravn</w:t>
      </w:r>
      <w:r>
        <w:rPr>
          <w:rFonts w:ascii="Arial" w:hAnsi="Arial" w:cs="Arial"/>
        </w:rPr>
        <w:t>é</w:t>
      </w:r>
      <w:r w:rsidRPr="00032ED6">
        <w:rPr>
          <w:rFonts w:ascii="Arial" w:hAnsi="Arial" w:cs="Arial"/>
        </w:rPr>
        <w:t>. Tak</w:t>
      </w:r>
      <w:r>
        <w:rPr>
          <w:rFonts w:ascii="Arial" w:hAnsi="Arial" w:cs="Arial"/>
        </w:rPr>
        <w:t>é</w:t>
      </w:r>
      <w:r w:rsidRPr="00032ED6">
        <w:rPr>
          <w:rFonts w:ascii="Arial" w:hAnsi="Arial" w:cs="Arial"/>
        </w:rPr>
        <w:t>ho jazdy d</w:t>
      </w:r>
      <w:r>
        <w:rPr>
          <w:rFonts w:ascii="Arial" w:hAnsi="Arial" w:cs="Arial"/>
        </w:rPr>
        <w:t>á</w:t>
      </w:r>
      <w:r w:rsidRPr="00032ED6">
        <w:rPr>
          <w:rFonts w:ascii="Arial" w:hAnsi="Arial" w:cs="Arial"/>
        </w:rPr>
        <w:t>vajte do samostatn</w:t>
      </w:r>
      <w:r>
        <w:rPr>
          <w:rFonts w:ascii="Arial" w:hAnsi="Arial" w:cs="Arial"/>
        </w:rPr>
        <w:t>é</w:t>
      </w:r>
      <w:r w:rsidRPr="00032ED6">
        <w:rPr>
          <w:rFonts w:ascii="Arial" w:hAnsi="Arial" w:cs="Arial"/>
        </w:rPr>
        <w:t>ho tuz</w:t>
      </w:r>
      <w:r>
        <w:rPr>
          <w:rFonts w:ascii="Arial" w:hAnsi="Arial" w:cs="Arial"/>
        </w:rPr>
        <w:t>e</w:t>
      </w:r>
      <w:r w:rsidRPr="00032ED6">
        <w:rPr>
          <w:rFonts w:ascii="Arial" w:hAnsi="Arial" w:cs="Arial"/>
        </w:rPr>
        <w:t>msk</w:t>
      </w:r>
      <w:r>
        <w:rPr>
          <w:rFonts w:ascii="Arial" w:hAnsi="Arial" w:cs="Arial"/>
        </w:rPr>
        <w:t>é</w:t>
      </w:r>
      <w:r w:rsidRPr="00032ED6">
        <w:rPr>
          <w:rFonts w:ascii="Arial" w:hAnsi="Arial" w:cs="Arial"/>
        </w:rPr>
        <w:t>ho CP.</w:t>
      </w:r>
      <w:r>
        <w:rPr>
          <w:rFonts w:ascii="Arial" w:hAnsi="Arial" w:cs="Arial"/>
        </w:rPr>
        <w:t xml:space="preserve"> I</w:t>
      </w:r>
      <w:r w:rsidRPr="00032ED6">
        <w:rPr>
          <w:rFonts w:ascii="Arial" w:hAnsi="Arial" w:cs="Arial"/>
        </w:rPr>
        <w:t>nak budete ma</w:t>
      </w:r>
      <w:r>
        <w:rPr>
          <w:rFonts w:ascii="Arial" w:hAnsi="Arial" w:cs="Arial"/>
        </w:rPr>
        <w:t>ť</w:t>
      </w:r>
      <w:r w:rsidRPr="00032ED6">
        <w:rPr>
          <w:rFonts w:ascii="Arial" w:hAnsi="Arial" w:cs="Arial"/>
        </w:rPr>
        <w:t xml:space="preserve"> probl</w:t>
      </w:r>
      <w:r>
        <w:rPr>
          <w:rFonts w:ascii="Arial" w:hAnsi="Arial" w:cs="Arial"/>
        </w:rPr>
        <w:t>é</w:t>
      </w:r>
      <w:r w:rsidRPr="00032ED6">
        <w:rPr>
          <w:rFonts w:ascii="Arial" w:hAnsi="Arial" w:cs="Arial"/>
        </w:rPr>
        <w:t>m pri pou</w:t>
      </w:r>
      <w:r>
        <w:rPr>
          <w:rFonts w:ascii="Arial" w:hAnsi="Arial" w:cs="Arial"/>
        </w:rPr>
        <w:t>ž</w:t>
      </w:r>
      <w:r w:rsidRPr="00032ED6">
        <w:rPr>
          <w:rFonts w:ascii="Arial" w:hAnsi="Arial" w:cs="Arial"/>
        </w:rPr>
        <w:t>it</w:t>
      </w:r>
      <w:r>
        <w:rPr>
          <w:rFonts w:ascii="Arial" w:hAnsi="Arial" w:cs="Arial"/>
        </w:rPr>
        <w:t>í</w:t>
      </w:r>
      <w:r w:rsidRPr="00032ED6">
        <w:rPr>
          <w:rFonts w:ascii="Arial" w:hAnsi="Arial" w:cs="Arial"/>
        </w:rPr>
        <w:t xml:space="preserve"> hromadnej tla</w:t>
      </w:r>
      <w:r>
        <w:rPr>
          <w:rFonts w:ascii="Arial" w:hAnsi="Arial" w:cs="Arial"/>
        </w:rPr>
        <w:t>č</w:t>
      </w:r>
      <w:r w:rsidRPr="00032ED6">
        <w:rPr>
          <w:rFonts w:ascii="Arial" w:hAnsi="Arial" w:cs="Arial"/>
        </w:rPr>
        <w:t>e CP. Ak ju pou</w:t>
      </w:r>
      <w:r>
        <w:rPr>
          <w:rFonts w:ascii="Arial" w:hAnsi="Arial" w:cs="Arial"/>
        </w:rPr>
        <w:t>ží</w:t>
      </w:r>
      <w:r w:rsidRPr="00032ED6">
        <w:rPr>
          <w:rFonts w:ascii="Arial" w:hAnsi="Arial" w:cs="Arial"/>
        </w:rPr>
        <w:t>iva</w:t>
      </w:r>
      <w:r>
        <w:rPr>
          <w:rFonts w:ascii="Arial" w:hAnsi="Arial" w:cs="Arial"/>
        </w:rPr>
        <w:t>ť</w:t>
      </w:r>
      <w:r w:rsidRPr="00032ED6">
        <w:rPr>
          <w:rFonts w:ascii="Arial" w:hAnsi="Arial" w:cs="Arial"/>
        </w:rPr>
        <w:t xml:space="preserve"> nebudete</w:t>
      </w:r>
      <w:r>
        <w:rPr>
          <w:rFonts w:ascii="Arial" w:hAnsi="Arial" w:cs="Arial"/>
        </w:rPr>
        <w:t xml:space="preserve"> (hromadnú tlač)</w:t>
      </w:r>
      <w:r w:rsidRPr="00032ED6">
        <w:rPr>
          <w:rFonts w:ascii="Arial" w:hAnsi="Arial" w:cs="Arial"/>
        </w:rPr>
        <w:t xml:space="preserve"> a </w:t>
      </w:r>
      <w:r>
        <w:rPr>
          <w:rFonts w:ascii="Arial" w:hAnsi="Arial" w:cs="Arial"/>
        </w:rPr>
        <w:t>b</w:t>
      </w:r>
      <w:r w:rsidRPr="00032ED6">
        <w:rPr>
          <w:rFonts w:ascii="Arial" w:hAnsi="Arial" w:cs="Arial"/>
        </w:rPr>
        <w:t>u</w:t>
      </w:r>
      <w:r>
        <w:rPr>
          <w:rFonts w:ascii="Arial" w:hAnsi="Arial" w:cs="Arial"/>
        </w:rPr>
        <w:t>d</w:t>
      </w:r>
      <w:r w:rsidRPr="00032ED6">
        <w:rPr>
          <w:rFonts w:ascii="Arial" w:hAnsi="Arial" w:cs="Arial"/>
        </w:rPr>
        <w:t>ete pou</w:t>
      </w:r>
      <w:r>
        <w:rPr>
          <w:rFonts w:ascii="Arial" w:hAnsi="Arial" w:cs="Arial"/>
        </w:rPr>
        <w:t>ží</w:t>
      </w:r>
      <w:r w:rsidRPr="00032ED6">
        <w:rPr>
          <w:rFonts w:ascii="Arial" w:hAnsi="Arial" w:cs="Arial"/>
        </w:rPr>
        <w:t>va</w:t>
      </w:r>
      <w:r>
        <w:rPr>
          <w:rFonts w:ascii="Arial" w:hAnsi="Arial" w:cs="Arial"/>
        </w:rPr>
        <w:t xml:space="preserve">ť </w:t>
      </w:r>
      <w:r w:rsidRPr="00032ED6">
        <w:rPr>
          <w:rFonts w:ascii="Arial" w:hAnsi="Arial" w:cs="Arial"/>
        </w:rPr>
        <w:t>iba tla</w:t>
      </w:r>
      <w:r>
        <w:rPr>
          <w:rFonts w:ascii="Arial" w:hAnsi="Arial" w:cs="Arial"/>
        </w:rPr>
        <w:t>č</w:t>
      </w:r>
      <w:r w:rsidRPr="00032ED6">
        <w:rPr>
          <w:rFonts w:ascii="Arial" w:hAnsi="Arial" w:cs="Arial"/>
        </w:rPr>
        <w:t xml:space="preserve"> jednotliv</w:t>
      </w:r>
      <w:r>
        <w:rPr>
          <w:rFonts w:ascii="Arial" w:hAnsi="Arial" w:cs="Arial"/>
        </w:rPr>
        <w:t>ý</w:t>
      </w:r>
      <w:r w:rsidRPr="00032ED6">
        <w:rPr>
          <w:rFonts w:ascii="Arial" w:hAnsi="Arial" w:cs="Arial"/>
        </w:rPr>
        <w:t>ch</w:t>
      </w:r>
      <w:r>
        <w:rPr>
          <w:rFonts w:ascii="Arial" w:hAnsi="Arial" w:cs="Arial"/>
        </w:rPr>
        <w:t xml:space="preserve"> </w:t>
      </w:r>
      <w:r w:rsidRPr="00032ED6">
        <w:rPr>
          <w:rFonts w:ascii="Arial" w:hAnsi="Arial" w:cs="Arial"/>
        </w:rPr>
        <w:t>CP tak m</w:t>
      </w:r>
      <w:r>
        <w:rPr>
          <w:rFonts w:ascii="Arial" w:hAnsi="Arial" w:cs="Arial"/>
        </w:rPr>
        <w:t>ôž</w:t>
      </w:r>
      <w:r w:rsidRPr="00032ED6">
        <w:rPr>
          <w:rFonts w:ascii="Arial" w:hAnsi="Arial" w:cs="Arial"/>
        </w:rPr>
        <w:t>ete mie</w:t>
      </w:r>
      <w:r>
        <w:rPr>
          <w:rFonts w:ascii="Arial" w:hAnsi="Arial" w:cs="Arial"/>
        </w:rPr>
        <w:t>š</w:t>
      </w:r>
      <w:r w:rsidRPr="00032ED6">
        <w:rPr>
          <w:rFonts w:ascii="Arial" w:hAnsi="Arial" w:cs="Arial"/>
        </w:rPr>
        <w:t>a</w:t>
      </w:r>
      <w:r>
        <w:rPr>
          <w:rFonts w:ascii="Arial" w:hAnsi="Arial" w:cs="Arial"/>
        </w:rPr>
        <w:t>ť</w:t>
      </w:r>
      <w:r w:rsidRPr="00032ED6">
        <w:rPr>
          <w:rFonts w:ascii="Arial" w:hAnsi="Arial" w:cs="Arial"/>
        </w:rPr>
        <w:t xml:space="preserve"> spolu na jednom CP tuzemsk</w:t>
      </w:r>
      <w:r>
        <w:rPr>
          <w:rFonts w:ascii="Arial" w:hAnsi="Arial" w:cs="Arial"/>
        </w:rPr>
        <w:t>é</w:t>
      </w:r>
      <w:r w:rsidRPr="00032ED6">
        <w:rPr>
          <w:rFonts w:ascii="Arial" w:hAnsi="Arial" w:cs="Arial"/>
        </w:rPr>
        <w:t xml:space="preserve"> a</w:t>
      </w:r>
      <w:r>
        <w:rPr>
          <w:rFonts w:ascii="Arial" w:hAnsi="Arial" w:cs="Arial"/>
        </w:rPr>
        <w:t>j</w:t>
      </w:r>
      <w:r w:rsidRPr="00032ED6">
        <w:rPr>
          <w:rFonts w:ascii="Arial" w:hAnsi="Arial" w:cs="Arial"/>
        </w:rPr>
        <w:t xml:space="preserve"> zahrani</w:t>
      </w:r>
      <w:r>
        <w:rPr>
          <w:rFonts w:ascii="Arial" w:hAnsi="Arial" w:cs="Arial"/>
        </w:rPr>
        <w:t>č</w:t>
      </w:r>
      <w:r w:rsidRPr="00032ED6">
        <w:rPr>
          <w:rFonts w:ascii="Arial" w:hAnsi="Arial" w:cs="Arial"/>
        </w:rPr>
        <w:t>n</w:t>
      </w:r>
      <w:r>
        <w:rPr>
          <w:rFonts w:ascii="Arial" w:hAnsi="Arial" w:cs="Arial"/>
        </w:rPr>
        <w:t>é</w:t>
      </w:r>
      <w:r w:rsidRPr="00032ED6">
        <w:rPr>
          <w:rFonts w:ascii="Arial" w:hAnsi="Arial" w:cs="Arial"/>
        </w:rPr>
        <w:t xml:space="preserve"> trasy/jazdy.</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Modul cestovné príkazy obsahuje aj možnosť tlačenia prázdneho tlačiva cestovného príkazu a vyúčtovania cestovného príkazu. Pri zadávaní nového cestovného príkazu stlačte tlačidlo </w:t>
      </w:r>
      <w:r>
        <w:rPr>
          <w:rFonts w:ascii="Arial" w:hAnsi="Arial" w:cs="Arial"/>
          <w:noProof/>
          <w:lang w:eastAsia="sk-SK"/>
        </w:rPr>
        <w:drawing>
          <wp:inline distT="0" distB="0" distL="0" distR="0">
            <wp:extent cx="266700" cy="266700"/>
            <wp:effectExtent l="0" t="0" r="0" b="0"/>
            <wp:docPr id="230" name="Obrázok 230"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323281" name="Picture 230" descr="novy"/>
                    <pic:cNvPicPr>
                      <a:picLocks noChangeAspect="1" noChangeArrowheads="1"/>
                    </pic:cNvPicPr>
                  </pic:nvPicPr>
                  <pic:blipFill>
                    <a:blip r:embed="rId66">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cs="Arial"/>
        </w:rPr>
        <w:t xml:space="preserve"> a vyplňte jednotlivé políčka. Vzhľadom na to, že zadávanie cestovného príkazu obsahuje nutnosť vyplňovania </w:t>
      </w:r>
      <w:r>
        <w:rPr>
          <w:rFonts w:ascii="Arial" w:hAnsi="Arial" w:cs="Arial"/>
        </w:rPr>
        <w:lastRenderedPageBreak/>
        <w:t xml:space="preserve">viacerých políčok vo viacerých záložkách formulára, je umožnená možnosť duplikácie už existujúceho cestovného príkazu. Pod duplikáciou sa v tomto prípade rozumie zadávanie nového cestovného príkazu, ktorý hneď od začiatku má vyplnené políčka takými údajmi, aké sa nachádzajú v políčkach už zapísaného cestovného príkazu, na ktorom bol nastavený kurzor v čase stlačenia tlačidla </w:t>
      </w:r>
      <w:r>
        <w:rPr>
          <w:rFonts w:ascii="Arial" w:hAnsi="Arial" w:cs="Arial"/>
          <w:noProof/>
          <w:lang w:eastAsia="sk-SK"/>
        </w:rPr>
        <w:drawing>
          <wp:inline distT="0" distB="0" distL="0" distR="0">
            <wp:extent cx="266700" cy="266700"/>
            <wp:effectExtent l="0" t="0" r="0" b="0"/>
            <wp:docPr id="231" name="Obrázok 231" descr="opaku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735159" name="Picture 231" descr="opakuj"/>
                    <pic:cNvPicPr>
                      <a:picLocks noChangeAspect="1" noChangeArrowheads="1"/>
                    </pic:cNvPicPr>
                  </pic:nvPicPr>
                  <pic:blipFill>
                    <a:blip r:embed="rId207">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cs="Arial"/>
        </w:rPr>
        <w:t xml:space="preserve">. Ak však napr. duplikujete cestovný príkaz, v ktorom Vám vyhovujú všetky hodnoty až na to, že Trasu 3 a Trasu 4 chcete mať prázdnu, tak v tom prípade skôr než zapíšete duplikáciu cestovného príkazu, sa prepnite na záložku Trasa 3 a potom na záložku Trasa 4 a vymažte nežiaduce políčka. </w:t>
      </w:r>
    </w:p>
    <w:p w:rsidR="0093574A" w:rsidRDefault="0093574A">
      <w:pPr>
        <w:jc w:val="both"/>
        <w:rPr>
          <w:rFonts w:ascii="Arial" w:hAnsi="Arial" w:cs="Arial"/>
        </w:rPr>
      </w:pPr>
      <w:r>
        <w:rPr>
          <w:rFonts w:ascii="Arial" w:hAnsi="Arial" w:cs="Arial"/>
        </w:rPr>
        <w:t>Pri takomto vymazávaní si môžete pomôcť podpornými funkciami na jednotlivch záložkách.</w:t>
      </w:r>
    </w:p>
    <w:p w:rsidR="00E209F5" w:rsidRDefault="00E209F5">
      <w:pPr>
        <w:jc w:val="both"/>
        <w:rPr>
          <w:rFonts w:ascii="Arial" w:hAnsi="Arial" w:cs="Arial"/>
        </w:rPr>
      </w:pPr>
    </w:p>
    <w:p w:rsidR="005F0A25" w:rsidRDefault="005F0A25" w:rsidP="005F0A25">
      <w:pPr>
        <w:jc w:val="center"/>
        <w:rPr>
          <w:rFonts w:ascii="Arial" w:hAnsi="Arial" w:cs="Arial"/>
        </w:rPr>
      </w:pPr>
      <w:r>
        <w:rPr>
          <w:rFonts w:ascii="Arial" w:hAnsi="Arial" w:cs="Arial"/>
          <w:noProof/>
          <w:lang w:eastAsia="sk-SK"/>
        </w:rPr>
        <w:drawing>
          <wp:inline distT="0" distB="0" distL="0" distR="0" wp14:anchorId="0EC490FC" wp14:editId="25FAC620">
            <wp:extent cx="1143160" cy="190527"/>
            <wp:effectExtent l="0" t="0" r="0" b="0"/>
            <wp:docPr id="379" name="Obrázok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764441" name="pfunkcie.png"/>
                    <pic:cNvPicPr/>
                  </pic:nvPicPr>
                  <pic:blipFill>
                    <a:blip r:embed="rId208">
                      <a:extLst>
                        <a:ext uri="{28A0092B-C50C-407E-A947-70E740481C1C}">
                          <a14:useLocalDpi xmlns:a14="http://schemas.microsoft.com/office/drawing/2010/main" val="0"/>
                        </a:ext>
                      </a:extLst>
                    </a:blip>
                    <a:stretch>
                      <a:fillRect/>
                    </a:stretch>
                  </pic:blipFill>
                  <pic:spPr>
                    <a:xfrm>
                      <a:off x="0" y="0"/>
                      <a:ext cx="1143160" cy="190527"/>
                    </a:xfrm>
                    <a:prstGeom prst="rect">
                      <a:avLst/>
                    </a:prstGeom>
                  </pic:spPr>
                </pic:pic>
              </a:graphicData>
            </a:graphic>
          </wp:inline>
        </w:drawing>
      </w: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VYPĹŇANIE ZÁLOŽKY HLAVIČKA:</w:t>
      </w:r>
    </w:p>
    <w:p w:rsidR="0093574A" w:rsidRDefault="0093574A">
      <w:pPr>
        <w:jc w:val="both"/>
        <w:rPr>
          <w:rFonts w:ascii="Arial" w:hAnsi="Arial" w:cs="Arial"/>
        </w:rPr>
      </w:pPr>
    </w:p>
    <w:p w:rsidR="0093574A" w:rsidRDefault="00484421" w:rsidP="0093574A">
      <w:pPr>
        <w:jc w:val="center"/>
        <w:rPr>
          <w:rFonts w:ascii="Arial" w:hAnsi="Arial" w:cs="Arial"/>
        </w:rPr>
      </w:pPr>
      <w:r>
        <w:rPr>
          <w:rFonts w:ascii="Arial" w:hAnsi="Arial" w:cs="Arial"/>
          <w:noProof/>
          <w:lang w:eastAsia="sk-SK"/>
        </w:rPr>
        <w:drawing>
          <wp:inline distT="0" distB="0" distL="0" distR="0">
            <wp:extent cx="4417695" cy="3063240"/>
            <wp:effectExtent l="0" t="0" r="1905" b="3810"/>
            <wp:docPr id="174" name="Obrázo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hl_zalozka-w.png"/>
                    <pic:cNvPicPr/>
                  </pic:nvPicPr>
                  <pic:blipFill>
                    <a:blip r:embed="rId209">
                      <a:extLst>
                        <a:ext uri="{28A0092B-C50C-407E-A947-70E740481C1C}">
                          <a14:useLocalDpi xmlns:a14="http://schemas.microsoft.com/office/drawing/2010/main" val="0"/>
                        </a:ext>
                      </a:extLst>
                    </a:blip>
                    <a:stretch>
                      <a:fillRect/>
                    </a:stretch>
                  </pic:blipFill>
                  <pic:spPr>
                    <a:xfrm>
                      <a:off x="0" y="0"/>
                      <a:ext cx="4417695" cy="3063240"/>
                    </a:xfrm>
                    <a:prstGeom prst="rect">
                      <a:avLst/>
                    </a:prstGeom>
                  </pic:spPr>
                </pic:pic>
              </a:graphicData>
            </a:graphic>
          </wp:inline>
        </w:drawing>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V tejto záložke vyplňte políčka podľa ich jednotlivého významu. Ak názov políčka nie je kompletný (obsahuje skratku názvu), jeho plný názov sa dozviete ak podržíte kurzor myši nad textom názvu políčka. V takom prípade sa Vám na </w:t>
      </w:r>
      <w:r>
        <w:rPr>
          <w:rFonts w:ascii="Arial" w:hAnsi="Arial" w:cs="Arial"/>
        </w:rPr>
        <w:lastRenderedPageBreak/>
        <w:t>pár sekúnd zobrazí celý názov políčka (za predpokladu že v nastaveniach programu máte zapnutú voľbu „Bublinová nápoveda tlačítok vo formulároch“)</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Políčko „Doprav.prostr.“ je dôležité vzhľadom na spôsob zadávania cestovných náhrad v jednotlivých trasách a na hodnotu údaju zobrazovaného na tlačovej zostave vyúčtovania pracovnej cesty a aj vzhľadom na možnosť prenosu jázd do evidencie jázd. Ak je v políčku „Doprav.prostr.“ zadané vozidlo so štatútom firemného auta, tak cestovné náhrady v jednotlivých trasách sa vypĺňajú manuálne. Ak je v políčku „Doprav.prostr.“ zadané vozidlo so štatútom súkromného auta, tak cestovné náhrady v jednotlivých trasách sa počítajú automaticky (nedajú sa prepisovať manuálne) vzhľadom na počet odjazdených km, aktuálnu základnú sadzbu za </w:t>
      </w:r>
      <w:smartTag w:uri="urn:schemas-microsoft-com:office:smarttags" w:element="metricconverter">
        <w:smartTagPr>
          <w:attr w:name="ProductID" w:val="1 km"/>
        </w:smartTagPr>
        <w:r>
          <w:rPr>
            <w:rFonts w:ascii="Arial" w:hAnsi="Arial" w:cs="Arial"/>
          </w:rPr>
          <w:t>1 km</w:t>
        </w:r>
      </w:smartTag>
      <w:r>
        <w:rPr>
          <w:rFonts w:ascii="Arial" w:hAnsi="Arial" w:cs="Arial"/>
        </w:rPr>
        <w:t xml:space="preserve"> a vzhľadom na aktuálnu cenu PHL. Preto je dôležité, aby cestovný príkaz mal informáciu či použitý dopravný prostriedok je vozidlo firemné, alebo súkromné. Vozidlo sa do tohto políčka zadáva pomocou tlačítka </w:t>
      </w:r>
      <w:r w:rsidRPr="00F16C32">
        <w:rPr>
          <w:rFonts w:ascii="Arial" w:hAnsi="Arial" w:cs="Arial"/>
          <w:noProof/>
          <w:lang w:eastAsia="sk-SK"/>
        </w:rPr>
        <w:drawing>
          <wp:inline distT="0" distB="0" distL="0" distR="0">
            <wp:extent cx="180975" cy="180975"/>
            <wp:effectExtent l="0" t="0" r="9525" b="9525"/>
            <wp:docPr id="234" name="Obrázok 234"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590198" name="Picture 234"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cs="Arial"/>
        </w:rPr>
        <w:t xml:space="preserve">. Po jeho stlačení a z následne zobrazeného výberového okna sa vyberie vozidlo. </w:t>
      </w:r>
      <w:r w:rsidR="00ED2C59" w:rsidRPr="00ED2C59">
        <w:rPr>
          <w:rFonts w:ascii="Arial" w:hAnsi="Arial" w:cs="Arial"/>
        </w:rPr>
        <w:t>Z vybraného vozidla sa do cestovného príkazu</w:t>
      </w:r>
      <w:r w:rsidR="00ED2C59">
        <w:rPr>
          <w:rFonts w:ascii="Arial" w:hAnsi="Arial" w:cs="Arial"/>
        </w:rPr>
        <w:t xml:space="preserve"> prenesie</w:t>
      </w:r>
      <w:r>
        <w:rPr>
          <w:rFonts w:ascii="Arial" w:hAnsi="Arial" w:cs="Arial"/>
        </w:rPr>
        <w:t xml:space="preserve"> aj informácia o tom či je toto vyberané vozidlo firemné alebo súkromné. </w:t>
      </w:r>
    </w:p>
    <w:p w:rsidR="0093574A" w:rsidRDefault="0093574A">
      <w:pPr>
        <w:jc w:val="both"/>
        <w:rPr>
          <w:rFonts w:ascii="Arial" w:hAnsi="Arial"/>
        </w:rPr>
      </w:pPr>
      <w:r>
        <w:rPr>
          <w:rFonts w:ascii="Arial" w:hAnsi="Arial" w:cs="Arial"/>
        </w:rPr>
        <w:t xml:space="preserve">Vyplňovanie políčka „Spolucestujúci“: môžete si ho vyplniť manuálne alebo cez pomocné tlačítko </w:t>
      </w:r>
      <w:r w:rsidRPr="00C70388">
        <w:rPr>
          <w:rFonts w:ascii="Arial" w:hAnsi="Arial" w:cs="Arial"/>
          <w:noProof/>
          <w:lang w:eastAsia="sk-SK"/>
        </w:rPr>
        <w:drawing>
          <wp:inline distT="0" distB="0" distL="0" distR="0">
            <wp:extent cx="180975" cy="180975"/>
            <wp:effectExtent l="0" t="0" r="9525" b="9525"/>
            <wp:docPr id="291" name="Obrázok 291"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045243" name="Picture 235"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cs="Arial"/>
        </w:rPr>
        <w:t xml:space="preserve"> po ktorom sa Vám zobrazí </w:t>
      </w:r>
      <w:r>
        <w:rPr>
          <w:rFonts w:ascii="Arial" w:hAnsi="Arial"/>
        </w:rPr>
        <w:t xml:space="preserve">číselník vodičov. Záleží pri tom akým tlačtkom myši kliknete na tlačítko </w:t>
      </w:r>
      <w:r w:rsidRPr="00C70388">
        <w:rPr>
          <w:rFonts w:ascii="Arial" w:hAnsi="Arial" w:cs="Arial"/>
          <w:noProof/>
          <w:lang w:eastAsia="sk-SK"/>
        </w:rPr>
        <w:drawing>
          <wp:inline distT="0" distB="0" distL="0" distR="0">
            <wp:extent cx="180975" cy="180975"/>
            <wp:effectExtent l="0" t="0" r="9525" b="9525"/>
            <wp:docPr id="292" name="Obrázok 292"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125335" name="Picture 235"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rPr>
        <w:t>:</w:t>
      </w:r>
    </w:p>
    <w:p w:rsidR="0093574A" w:rsidRDefault="0093574A">
      <w:pPr>
        <w:jc w:val="both"/>
        <w:rPr>
          <w:rFonts w:ascii="Arial" w:hAnsi="Arial" w:cs="Arial"/>
        </w:rPr>
      </w:pPr>
      <w:r w:rsidRPr="0096263E">
        <w:rPr>
          <w:rFonts w:ascii="Arial" w:hAnsi="Arial" w:cs="Arial"/>
        </w:rPr>
        <w:t xml:space="preserve">Kliknutie lavym tlačítkom myši </w:t>
      </w:r>
      <w:r>
        <w:rPr>
          <w:rFonts w:ascii="Arial" w:hAnsi="Arial" w:cs="Arial"/>
        </w:rPr>
        <w:t xml:space="preserve">(a následné potvrdenie voľby v zobrazenom výberovom formulári) </w:t>
      </w:r>
      <w:r w:rsidRPr="0096263E">
        <w:rPr>
          <w:rFonts w:ascii="Arial" w:hAnsi="Arial" w:cs="Arial"/>
        </w:rPr>
        <w:t xml:space="preserve">= vymaže sa aktuálny obsah políčka </w:t>
      </w:r>
      <w:r>
        <w:rPr>
          <w:rFonts w:ascii="Arial" w:hAnsi="Arial" w:cs="Arial"/>
        </w:rPr>
        <w:t xml:space="preserve">„Spolucestujúci“ </w:t>
      </w:r>
      <w:r w:rsidRPr="0096263E">
        <w:rPr>
          <w:rFonts w:ascii="Arial" w:hAnsi="Arial" w:cs="Arial"/>
        </w:rPr>
        <w:t>a nahradí sa zvoleným menom vodiča</w:t>
      </w:r>
      <w:r>
        <w:rPr>
          <w:rFonts w:ascii="Arial" w:hAnsi="Arial" w:cs="Arial"/>
        </w:rPr>
        <w:t>.</w:t>
      </w:r>
      <w:r w:rsidRPr="0096263E">
        <w:rPr>
          <w:rFonts w:ascii="Arial" w:hAnsi="Arial" w:cs="Arial"/>
        </w:rPr>
        <w:t xml:space="preserve">  </w:t>
      </w:r>
    </w:p>
    <w:p w:rsidR="0093574A" w:rsidRDefault="0093574A">
      <w:pPr>
        <w:jc w:val="both"/>
        <w:rPr>
          <w:rFonts w:ascii="Arial" w:hAnsi="Arial" w:cs="Arial"/>
        </w:rPr>
      </w:pPr>
      <w:r w:rsidRPr="0096263E">
        <w:rPr>
          <w:rFonts w:ascii="Arial" w:hAnsi="Arial" w:cs="Arial"/>
        </w:rPr>
        <w:t xml:space="preserve">Kliknutie pravým tlačítkom myši </w:t>
      </w:r>
      <w:r>
        <w:rPr>
          <w:rFonts w:ascii="Arial" w:hAnsi="Arial" w:cs="Arial"/>
        </w:rPr>
        <w:t xml:space="preserve">(a následné potvrdenie voľby v zobrazenom výberovom formulári) </w:t>
      </w:r>
      <w:r w:rsidRPr="0096263E">
        <w:rPr>
          <w:rFonts w:ascii="Arial" w:hAnsi="Arial" w:cs="Arial"/>
        </w:rPr>
        <w:t>= ponechá sa aktuálny obsah políčka a priradí sa k nemu vybrané meno vodiča</w:t>
      </w:r>
      <w:r>
        <w:rPr>
          <w:rFonts w:ascii="Arial" w:hAnsi="Arial" w:cs="Arial"/>
        </w:rPr>
        <w:t>.</w:t>
      </w:r>
    </w:p>
    <w:p w:rsidR="0093574A" w:rsidRDefault="0093574A">
      <w:pPr>
        <w:jc w:val="both"/>
        <w:rPr>
          <w:rFonts w:ascii="Arial" w:hAnsi="Arial" w:cs="Arial"/>
        </w:rPr>
      </w:pPr>
    </w:p>
    <w:p w:rsidR="0093574A" w:rsidRDefault="0093574A">
      <w:pPr>
        <w:jc w:val="both"/>
        <w:rPr>
          <w:rFonts w:ascii="Arial" w:hAnsi="Arial"/>
        </w:rPr>
      </w:pPr>
      <w:r>
        <w:rPr>
          <w:rFonts w:ascii="Arial" w:hAnsi="Arial" w:cs="Arial"/>
        </w:rPr>
        <w:t xml:space="preserve">Políčka „Meno“ „Bydlisko“ „Os.číslo“ „Útvar“ „Tel.“ „Pr.čas od“ „do“ </w:t>
      </w:r>
      <w:r w:rsidR="00AC3DFE">
        <w:rPr>
          <w:rFonts w:ascii="Arial" w:hAnsi="Arial" w:cs="Arial"/>
        </w:rPr>
        <w:t xml:space="preserve">a „Číslo účtu“ </w:t>
      </w:r>
      <w:r>
        <w:rPr>
          <w:rFonts w:ascii="Arial" w:hAnsi="Arial" w:cs="Arial"/>
        </w:rPr>
        <w:t xml:space="preserve">môžete vyplniť naraz pomocou tlačítka </w:t>
      </w:r>
      <w:r w:rsidRPr="00C70388">
        <w:rPr>
          <w:rFonts w:ascii="Arial" w:hAnsi="Arial" w:cs="Arial"/>
          <w:noProof/>
          <w:lang w:eastAsia="sk-SK"/>
        </w:rPr>
        <w:drawing>
          <wp:inline distT="0" distB="0" distL="0" distR="0">
            <wp:extent cx="180975" cy="180975"/>
            <wp:effectExtent l="0" t="0" r="9525" b="9525"/>
            <wp:docPr id="235" name="Obrázok 235"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625724" name="Picture 235"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rPr>
        <w:t xml:space="preserve"> - zobrazí sa Vám číselník vodičov (každý vodič už „má/môže mať“ tieto hodnoty preddefinované). Doporučujeme „Meno“ vypĺňať cez pomocné tlačítko </w:t>
      </w:r>
      <w:r w:rsidRPr="00C70388">
        <w:rPr>
          <w:rFonts w:ascii="Arial" w:hAnsi="Arial"/>
          <w:noProof/>
          <w:lang w:eastAsia="sk-SK"/>
        </w:rPr>
        <w:drawing>
          <wp:inline distT="0" distB="0" distL="0" distR="0">
            <wp:extent cx="180975" cy="180975"/>
            <wp:effectExtent l="0" t="0" r="9525" b="9525"/>
            <wp:docPr id="236" name="Obrázok 236"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762341" name="Picture 236"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rPr>
        <w:t xml:space="preserve"> (ak sa „Meno“ zadá manuálne nebude pri prenose do evidencii jázd prenesená informácia o vodičovi).</w:t>
      </w:r>
      <w:r w:rsidR="009525B9">
        <w:rPr>
          <w:rFonts w:ascii="Arial" w:hAnsi="Arial"/>
        </w:rPr>
        <w:t xml:space="preserve"> Informácia o čísle účtu sa na tlačovej zostavy vytlačí ak máte na poslednej záložke </w:t>
      </w:r>
      <w:r w:rsidR="00721DFE" w:rsidRPr="00721DFE">
        <w:rPr>
          <w:rFonts w:ascii="Arial" w:hAnsi="Arial"/>
        </w:rPr>
        <w:t>„Vyúčtovanie“</w:t>
      </w:r>
      <w:r w:rsidR="00721DFE">
        <w:rPr>
          <w:rFonts w:ascii="Arial" w:hAnsi="Arial"/>
        </w:rPr>
        <w:t xml:space="preserve">  </w:t>
      </w:r>
      <w:r w:rsidR="009525B9">
        <w:rPr>
          <w:rFonts w:ascii="Arial" w:hAnsi="Arial"/>
        </w:rPr>
        <w:t>zvolenú formu výplat</w:t>
      </w:r>
      <w:r w:rsidR="00492B6F">
        <w:rPr>
          <w:rFonts w:ascii="Arial" w:hAnsi="Arial"/>
        </w:rPr>
        <w:t>y</w:t>
      </w:r>
      <w:r w:rsidR="009525B9">
        <w:rPr>
          <w:rFonts w:ascii="Arial" w:hAnsi="Arial"/>
        </w:rPr>
        <w:t xml:space="preserve"> doplatku vo forme „na účet“ a zároveň je na CP vyčíslený nenulový doplatok.</w:t>
      </w:r>
    </w:p>
    <w:p w:rsidR="00E209F5" w:rsidRDefault="00E209F5">
      <w:pPr>
        <w:jc w:val="both"/>
        <w:rPr>
          <w:rFonts w:ascii="Arial" w:hAnsi="Arial"/>
        </w:rPr>
      </w:pPr>
    </w:p>
    <w:p w:rsidR="0093574A" w:rsidRDefault="0093574A">
      <w:pPr>
        <w:jc w:val="both"/>
        <w:rPr>
          <w:rFonts w:ascii="Arial" w:hAnsi="Arial"/>
        </w:rPr>
      </w:pPr>
      <w:r>
        <w:rPr>
          <w:rFonts w:ascii="Arial" w:hAnsi="Arial"/>
        </w:rPr>
        <w:t>Dôležite je políčko „Miesto rokovania“, zvlášť políčko kde sa uvádza krajina miesta rokovania. Ak ako krajinu miesta rokovania vyberiete inú krajinu než ktorú máte nastavenú v číselníku firiem (políčko „Štát“) celý cestovný príkaz sa bu</w:t>
      </w:r>
      <w:r w:rsidR="00721DFE">
        <w:rPr>
          <w:rFonts w:ascii="Arial" w:hAnsi="Arial"/>
        </w:rPr>
        <w:t>d</w:t>
      </w:r>
      <w:r>
        <w:rPr>
          <w:rFonts w:ascii="Arial" w:hAnsi="Arial"/>
        </w:rPr>
        <w:t>e braž ako zahraničný cestovný príkaz a podľa toho sa bude napríklad automaticky počítať náhrada za stravné a tak isto sa podľa toho budú zobrazovať/nezobrazovať niektoré políčka v ďalších záložkách.</w:t>
      </w:r>
    </w:p>
    <w:p w:rsidR="0093574A" w:rsidRDefault="0093574A">
      <w:pPr>
        <w:jc w:val="both"/>
        <w:rPr>
          <w:rFonts w:ascii="Arial" w:hAnsi="Arial" w:cs="Arial"/>
        </w:rPr>
      </w:pPr>
      <w:r>
        <w:rPr>
          <w:rFonts w:ascii="Arial" w:hAnsi="Arial" w:cs="Arial"/>
        </w:rPr>
        <w:lastRenderedPageBreak/>
        <w:t xml:space="preserve">VYPĹŇANIE ZÁLOŽKY TRASA 1 AŽ TRASA </w:t>
      </w:r>
      <w:r w:rsidR="0044574D">
        <w:rPr>
          <w:rFonts w:ascii="Arial" w:hAnsi="Arial" w:cs="Arial"/>
        </w:rPr>
        <w:t>5</w:t>
      </w:r>
      <w:r>
        <w:rPr>
          <w:rFonts w:ascii="Arial" w:hAnsi="Arial" w:cs="Arial"/>
        </w:rPr>
        <w:t xml:space="preserve">: </w:t>
      </w:r>
    </w:p>
    <w:p w:rsidR="00C321A9" w:rsidRDefault="00C321A9">
      <w:pPr>
        <w:jc w:val="both"/>
        <w:rPr>
          <w:rFonts w:ascii="Arial" w:hAnsi="Arial" w:cs="Arial"/>
        </w:rPr>
      </w:pPr>
    </w:p>
    <w:p w:rsidR="00C321A9" w:rsidRDefault="00C321A9" w:rsidP="00E209F5">
      <w:pPr>
        <w:jc w:val="center"/>
        <w:rPr>
          <w:rFonts w:ascii="Arial" w:hAnsi="Arial" w:cs="Arial"/>
        </w:rPr>
      </w:pPr>
      <w:r w:rsidRPr="00C321A9">
        <w:rPr>
          <w:rFonts w:ascii="Arial" w:hAnsi="Arial" w:cs="Arial"/>
        </w:rPr>
        <w:t>Ak ide o tuzemský cestovný príkaz záložka má tento vzhľad:</w:t>
      </w:r>
    </w:p>
    <w:p w:rsidR="0093574A" w:rsidRDefault="0093574A" w:rsidP="0093574A">
      <w:pPr>
        <w:jc w:val="center"/>
        <w:rPr>
          <w:rFonts w:ascii="Arial" w:hAnsi="Arial" w:cs="Arial"/>
        </w:rPr>
      </w:pPr>
    </w:p>
    <w:p w:rsidR="0093574A" w:rsidRDefault="009C3627" w:rsidP="0093574A">
      <w:pPr>
        <w:jc w:val="center"/>
        <w:rPr>
          <w:rFonts w:ascii="Arial" w:hAnsi="Arial" w:cs="Arial"/>
        </w:rPr>
      </w:pPr>
      <w:r>
        <w:rPr>
          <w:rFonts w:ascii="Arial" w:hAnsi="Arial" w:cs="Arial"/>
          <w:noProof/>
          <w:lang w:eastAsia="sk-SK"/>
        </w:rPr>
        <w:drawing>
          <wp:inline distT="0" distB="0" distL="0" distR="0">
            <wp:extent cx="4060800" cy="2102400"/>
            <wp:effectExtent l="0" t="0" r="0" b="0"/>
            <wp:docPr id="172" name="Obrázo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trasaSK2-w.png"/>
                    <pic:cNvPicPr/>
                  </pic:nvPicPr>
                  <pic:blipFill>
                    <a:blip r:embed="rId210">
                      <a:extLst>
                        <a:ext uri="{28A0092B-C50C-407E-A947-70E740481C1C}">
                          <a14:useLocalDpi xmlns:a14="http://schemas.microsoft.com/office/drawing/2010/main" val="0"/>
                        </a:ext>
                      </a:extLst>
                    </a:blip>
                    <a:stretch>
                      <a:fillRect/>
                    </a:stretch>
                  </pic:blipFill>
                  <pic:spPr>
                    <a:xfrm>
                      <a:off x="0" y="0"/>
                      <a:ext cx="4060800" cy="2102400"/>
                    </a:xfrm>
                    <a:prstGeom prst="rect">
                      <a:avLst/>
                    </a:prstGeom>
                  </pic:spPr>
                </pic:pic>
              </a:graphicData>
            </a:graphic>
          </wp:inline>
        </w:drawing>
      </w:r>
    </w:p>
    <w:p w:rsidR="0093574A" w:rsidRDefault="0093574A" w:rsidP="0093574A">
      <w:pPr>
        <w:jc w:val="center"/>
        <w:rPr>
          <w:rFonts w:ascii="Arial" w:hAnsi="Arial" w:cs="Arial"/>
        </w:rPr>
      </w:pPr>
    </w:p>
    <w:p w:rsidR="0093574A" w:rsidRDefault="0093574A" w:rsidP="0093574A">
      <w:pPr>
        <w:jc w:val="center"/>
        <w:rPr>
          <w:rFonts w:ascii="Arial" w:hAnsi="Arial" w:cs="Arial"/>
        </w:rPr>
      </w:pPr>
      <w:r>
        <w:rPr>
          <w:rFonts w:ascii="Arial" w:hAnsi="Arial" w:cs="Arial"/>
        </w:rPr>
        <w:t>Ak ide o zahraničný cestovný príkaz záložka má tento vzhľad:</w:t>
      </w:r>
    </w:p>
    <w:p w:rsidR="0093574A" w:rsidRDefault="0093574A">
      <w:pPr>
        <w:jc w:val="both"/>
        <w:rPr>
          <w:rFonts w:ascii="Arial" w:hAnsi="Arial" w:cs="Arial"/>
        </w:rPr>
      </w:pPr>
    </w:p>
    <w:p w:rsidR="0093574A" w:rsidRDefault="009C3627" w:rsidP="0093574A">
      <w:pPr>
        <w:jc w:val="center"/>
        <w:rPr>
          <w:rFonts w:ascii="Arial" w:hAnsi="Arial" w:cs="Arial"/>
        </w:rPr>
      </w:pPr>
      <w:r>
        <w:rPr>
          <w:rFonts w:ascii="Arial" w:hAnsi="Arial" w:cs="Arial"/>
          <w:noProof/>
          <w:lang w:eastAsia="sk-SK"/>
        </w:rPr>
        <w:drawing>
          <wp:inline distT="0" distB="0" distL="0" distR="0">
            <wp:extent cx="4237200" cy="2937600"/>
            <wp:effectExtent l="0" t="0" r="0" b="0"/>
            <wp:docPr id="338" name="Obrázo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trasa2-w.png"/>
                    <pic:cNvPicPr/>
                  </pic:nvPicPr>
                  <pic:blipFill>
                    <a:blip r:embed="rId211">
                      <a:extLst>
                        <a:ext uri="{28A0092B-C50C-407E-A947-70E740481C1C}">
                          <a14:useLocalDpi xmlns:a14="http://schemas.microsoft.com/office/drawing/2010/main" val="0"/>
                        </a:ext>
                      </a:extLst>
                    </a:blip>
                    <a:stretch>
                      <a:fillRect/>
                    </a:stretch>
                  </pic:blipFill>
                  <pic:spPr>
                    <a:xfrm>
                      <a:off x="0" y="0"/>
                      <a:ext cx="4237200" cy="2937600"/>
                    </a:xfrm>
                    <a:prstGeom prst="rect">
                      <a:avLst/>
                    </a:prstGeom>
                  </pic:spPr>
                </pic:pic>
              </a:graphicData>
            </a:graphic>
          </wp:inline>
        </w:drawing>
      </w:r>
    </w:p>
    <w:p w:rsidR="0093574A" w:rsidRDefault="0093574A">
      <w:pPr>
        <w:jc w:val="both"/>
        <w:rPr>
          <w:rFonts w:ascii="Arial" w:hAnsi="Arial" w:cs="Arial"/>
        </w:rPr>
      </w:pPr>
      <w:r>
        <w:rPr>
          <w:rFonts w:ascii="Arial" w:hAnsi="Arial" w:cs="Arial"/>
        </w:rPr>
        <w:t xml:space="preserve">V jednotlivých trasách sa zadáva požadovaný počet jázd (poprípade počet dní, počas ktorých prebieha pracovná cesta). Ak cestovný príkaz obsahuje dve jazdy, tak vyplňte záložku Trasa 1 a Trasa 2 a podobne postupujte aj pri iných cestovných príkazoch s iným počtom jázd (vyplňte viac alebo menej trás)... </w:t>
      </w:r>
    </w:p>
    <w:p w:rsidR="00437B9A" w:rsidRDefault="00437B9A">
      <w:pPr>
        <w:jc w:val="both"/>
        <w:rPr>
          <w:rFonts w:ascii="Arial" w:hAnsi="Arial" w:cs="Arial"/>
        </w:rPr>
      </w:pPr>
    </w:p>
    <w:p w:rsidR="0093574A" w:rsidRDefault="0093574A" w:rsidP="0093574A">
      <w:pPr>
        <w:pStyle w:val="Zkladntext2"/>
        <w:jc w:val="both"/>
        <w:rPr>
          <w:rFonts w:ascii="Arial" w:hAnsi="Arial" w:cs="Arial"/>
          <w:sz w:val="20"/>
          <w:szCs w:val="20"/>
        </w:rPr>
      </w:pPr>
      <w:r w:rsidRPr="000C4FA8">
        <w:rPr>
          <w:rFonts w:ascii="Arial" w:hAnsi="Arial" w:cs="Arial"/>
          <w:sz w:val="20"/>
          <w:szCs w:val="20"/>
        </w:rPr>
        <w:t xml:space="preserve">Do políčka „Dátum“ vpíšte informáciu o dátume vykonanej jazdy. Do políčka „Odchod“ zadajte miesto začiatku jazdy a do príslušného políčka „Čas“ vpíšte čas začiatku jazdy. Do políčka „Príchod“ zadajte miesto ukončenia jazdy a do príslušného políčka „Čas“ vpíšte čas ukončenia jazdy. Políčko „Km“ slúži na zapísanie počtu prejazdených km v zadávanej jazde. </w:t>
      </w:r>
    </w:p>
    <w:p w:rsidR="0093574A" w:rsidRPr="000C4FA8" w:rsidRDefault="0093574A" w:rsidP="0093574A">
      <w:pPr>
        <w:pStyle w:val="Zkladntext2"/>
        <w:jc w:val="both"/>
        <w:rPr>
          <w:rFonts w:ascii="Arial" w:hAnsi="Arial" w:cs="Arial"/>
          <w:sz w:val="20"/>
          <w:szCs w:val="20"/>
        </w:rPr>
      </w:pPr>
      <w:r w:rsidRPr="000C4FA8">
        <w:rPr>
          <w:rFonts w:ascii="Arial" w:hAnsi="Arial" w:cs="Arial"/>
          <w:sz w:val="20"/>
          <w:szCs w:val="20"/>
        </w:rPr>
        <w:t xml:space="preserve">Stlačením tlačítka </w:t>
      </w:r>
      <w:r>
        <w:rPr>
          <w:rFonts w:ascii="Arial" w:hAnsi="Arial" w:cs="Arial"/>
          <w:noProof/>
          <w:sz w:val="20"/>
          <w:szCs w:val="20"/>
          <w:lang w:eastAsia="sk-SK"/>
        </w:rPr>
        <w:drawing>
          <wp:inline distT="0" distB="0" distL="0" distR="0">
            <wp:extent cx="190500" cy="190500"/>
            <wp:effectExtent l="0" t="0" r="0" b="0"/>
            <wp:docPr id="238" name="Obrázok 238" descr="km1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99220" name="Picture 238" descr="km1_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190500" cy="190500"/>
                    </a:xfrm>
                    <a:prstGeom prst="rect">
                      <a:avLst/>
                    </a:prstGeom>
                    <a:noFill/>
                    <a:ln>
                      <a:noFill/>
                    </a:ln>
                  </pic:spPr>
                </pic:pic>
              </a:graphicData>
            </a:graphic>
          </wp:inline>
        </w:drawing>
      </w:r>
      <w:r>
        <w:rPr>
          <w:rFonts w:ascii="Arial" w:hAnsi="Arial" w:cs="Arial"/>
          <w:sz w:val="20"/>
          <w:szCs w:val="20"/>
        </w:rPr>
        <w:t xml:space="preserve"> </w:t>
      </w:r>
      <w:r w:rsidRPr="000C4FA8">
        <w:rPr>
          <w:rFonts w:ascii="Arial" w:hAnsi="Arial" w:cs="Arial"/>
          <w:sz w:val="20"/>
          <w:szCs w:val="20"/>
        </w:rPr>
        <w:t xml:space="preserve">sa dostanete do funkcie zisťovania reálnej vzdialenosti. Viac sa o tejto funkcii dočítate v </w:t>
      </w:r>
      <w:r>
        <w:rPr>
          <w:rFonts w:ascii="Arial" w:hAnsi="Arial" w:cs="Arial"/>
          <w:sz w:val="20"/>
          <w:szCs w:val="20"/>
        </w:rPr>
        <w:t>kapitole</w:t>
      </w:r>
      <w:r w:rsidRPr="000C4FA8">
        <w:rPr>
          <w:rFonts w:ascii="Arial" w:hAnsi="Arial" w:cs="Arial"/>
          <w:sz w:val="20"/>
          <w:szCs w:val="20"/>
        </w:rPr>
        <w:t xml:space="preserve"> „Automatické zisťovanie vzdialenosti“.</w:t>
      </w:r>
    </w:p>
    <w:p w:rsidR="0093574A" w:rsidRDefault="0093574A">
      <w:pPr>
        <w:jc w:val="both"/>
        <w:rPr>
          <w:rFonts w:ascii="Arial" w:hAnsi="Arial"/>
          <w:bCs/>
        </w:rPr>
      </w:pPr>
      <w:r>
        <w:rPr>
          <w:rFonts w:ascii="Arial" w:hAnsi="Arial" w:cs="Arial"/>
        </w:rPr>
        <w:t xml:space="preserve">Stlačením tlačítka </w:t>
      </w:r>
      <w:r w:rsidRPr="00C70388">
        <w:rPr>
          <w:rFonts w:ascii="Arial" w:hAnsi="Arial" w:cs="Arial"/>
          <w:noProof/>
          <w:lang w:eastAsia="sk-SK"/>
        </w:rPr>
        <w:drawing>
          <wp:inline distT="0" distB="0" distL="0" distR="0">
            <wp:extent cx="180975" cy="180975"/>
            <wp:effectExtent l="0" t="0" r="9525" b="9525"/>
            <wp:docPr id="239" name="Obrázok 239" descr="a1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47576" name="Picture 239" descr="a18g"/>
                    <pic:cNvPicPr>
                      <a:picLocks noChangeAspect="1" noChangeArrowheads="1"/>
                    </pic:cNvPicPr>
                  </pic:nvPicPr>
                  <pic:blipFill>
                    <a:blip r:embed="rId130">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cs="Arial"/>
        </w:rPr>
        <w:t xml:space="preserve"> </w:t>
      </w:r>
      <w:r>
        <w:rPr>
          <w:rFonts w:ascii="Arial" w:hAnsi="Arial"/>
          <w:bCs/>
        </w:rPr>
        <w:t xml:space="preserve">sa dostanete do okna, </w:t>
      </w:r>
    </w:p>
    <w:p w:rsidR="0093574A" w:rsidRDefault="0093574A">
      <w:pPr>
        <w:jc w:val="both"/>
        <w:rPr>
          <w:rFonts w:ascii="Arial" w:hAnsi="Arial"/>
          <w:bCs/>
        </w:rPr>
      </w:pPr>
    </w:p>
    <w:p w:rsidR="0093574A" w:rsidRDefault="0093574A" w:rsidP="0093574A">
      <w:pPr>
        <w:jc w:val="center"/>
        <w:rPr>
          <w:rFonts w:ascii="Arial" w:hAnsi="Arial"/>
          <w:bCs/>
        </w:rPr>
      </w:pPr>
      <w:r>
        <w:rPr>
          <w:rFonts w:ascii="Arial" w:hAnsi="Arial"/>
          <w:bCs/>
          <w:noProof/>
          <w:lang w:eastAsia="sk-SK"/>
        </w:rPr>
        <w:drawing>
          <wp:inline distT="0" distB="0" distL="0" distR="0">
            <wp:extent cx="3524250" cy="3467100"/>
            <wp:effectExtent l="0" t="0" r="0" b="0"/>
            <wp:docPr id="240" name="Obrázok 240" descr="obr18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226190" name="Picture 240" descr="obr18_w"/>
                    <pic:cNvPicPr>
                      <a:picLocks noChangeAspect="1" noChangeArrowheads="1"/>
                    </pic:cNvPicPr>
                  </pic:nvPicPr>
                  <pic:blipFill>
                    <a:blip r:embed="rId131">
                      <a:extLst>
                        <a:ext uri="{28A0092B-C50C-407E-A947-70E740481C1C}">
                          <a14:useLocalDpi xmlns:a14="http://schemas.microsoft.com/office/drawing/2010/main" val="0"/>
                        </a:ext>
                      </a:extLst>
                    </a:blip>
                    <a:stretch>
                      <a:fillRect/>
                    </a:stretch>
                  </pic:blipFill>
                  <pic:spPr bwMode="auto">
                    <a:xfrm>
                      <a:off x="0" y="0"/>
                      <a:ext cx="3524250" cy="3467100"/>
                    </a:xfrm>
                    <a:prstGeom prst="rect">
                      <a:avLst/>
                    </a:prstGeom>
                    <a:noFill/>
                    <a:ln>
                      <a:noFill/>
                    </a:ln>
                  </pic:spPr>
                </pic:pic>
              </a:graphicData>
            </a:graphic>
          </wp:inline>
        </w:drawing>
      </w:r>
    </w:p>
    <w:p w:rsidR="0093574A" w:rsidRDefault="0093574A">
      <w:pPr>
        <w:jc w:val="both"/>
        <w:rPr>
          <w:rFonts w:ascii="Arial" w:hAnsi="Arial"/>
          <w:bCs/>
        </w:rPr>
      </w:pPr>
    </w:p>
    <w:p w:rsidR="0093574A" w:rsidRDefault="0093574A">
      <w:pPr>
        <w:jc w:val="both"/>
        <w:rPr>
          <w:rFonts w:ascii="Arial" w:hAnsi="Arial"/>
        </w:rPr>
      </w:pPr>
      <w:r>
        <w:rPr>
          <w:rFonts w:ascii="Arial" w:hAnsi="Arial"/>
          <w:bCs/>
        </w:rPr>
        <w:t xml:space="preserve">v ktorom si určíte rozdelenie kilometrov v danej trase. Rozdelenie kilometrov je dôležité kvôli vypočítaniu správnych náhrad za cestovný príkaz (hlavne kvôli cestovnému pri súkromnom vozidle) a má význam aj pri prenose cestovných príkazov do evidencie jázd. </w:t>
      </w:r>
      <w:r>
        <w:rPr>
          <w:rFonts w:ascii="Arial" w:hAnsi="Arial"/>
        </w:rPr>
        <w:t xml:space="preserve">V rozdelení kilometrov si určíte, ako sa rozdelí celkový počet kilometrov danej trasy - koľko z nich prechádza mestom a koľko mimo mesta. </w:t>
      </w:r>
      <w:r w:rsidRPr="00B247C1">
        <w:rPr>
          <w:rFonts w:ascii="Arial" w:hAnsi="Arial"/>
        </w:rPr>
        <w:t>Ak je s</w:t>
      </w:r>
      <w:r>
        <w:rPr>
          <w:rFonts w:ascii="Arial" w:hAnsi="Arial"/>
        </w:rPr>
        <w:t>úč</w:t>
      </w:r>
      <w:r w:rsidRPr="00B247C1">
        <w:rPr>
          <w:rFonts w:ascii="Arial" w:hAnsi="Arial"/>
        </w:rPr>
        <w:t xml:space="preserve">et </w:t>
      </w:r>
      <w:r>
        <w:rPr>
          <w:rFonts w:ascii="Arial" w:hAnsi="Arial"/>
        </w:rPr>
        <w:t xml:space="preserve">km mimo mesta </w:t>
      </w:r>
      <w:r w:rsidRPr="00B247C1">
        <w:rPr>
          <w:rFonts w:ascii="Arial" w:hAnsi="Arial"/>
        </w:rPr>
        <w:t>a</w:t>
      </w:r>
      <w:r>
        <w:rPr>
          <w:rFonts w:ascii="Arial" w:hAnsi="Arial"/>
        </w:rPr>
        <w:t> </w:t>
      </w:r>
      <w:r w:rsidRPr="00B247C1">
        <w:rPr>
          <w:rFonts w:ascii="Arial" w:hAnsi="Arial"/>
        </w:rPr>
        <w:t>km</w:t>
      </w:r>
      <w:r>
        <w:rPr>
          <w:rFonts w:ascii="Arial" w:hAnsi="Arial"/>
        </w:rPr>
        <w:t xml:space="preserve"> v meste </w:t>
      </w:r>
      <w:r w:rsidRPr="00B247C1">
        <w:rPr>
          <w:rFonts w:ascii="Arial" w:hAnsi="Arial"/>
        </w:rPr>
        <w:t>men</w:t>
      </w:r>
      <w:r>
        <w:rPr>
          <w:rFonts w:ascii="Arial" w:hAnsi="Arial"/>
        </w:rPr>
        <w:t>ší</w:t>
      </w:r>
      <w:r w:rsidRPr="00B247C1">
        <w:rPr>
          <w:rFonts w:ascii="Arial" w:hAnsi="Arial"/>
        </w:rPr>
        <w:t xml:space="preserve"> ako celkov</w:t>
      </w:r>
      <w:r>
        <w:rPr>
          <w:rFonts w:ascii="Arial" w:hAnsi="Arial"/>
        </w:rPr>
        <w:t>ý</w:t>
      </w:r>
      <w:r w:rsidRPr="00B247C1">
        <w:rPr>
          <w:rFonts w:ascii="Arial" w:hAnsi="Arial"/>
        </w:rPr>
        <w:t xml:space="preserve"> po</w:t>
      </w:r>
      <w:r>
        <w:rPr>
          <w:rFonts w:ascii="Arial" w:hAnsi="Arial"/>
        </w:rPr>
        <w:t>č</w:t>
      </w:r>
      <w:r w:rsidRPr="00B247C1">
        <w:rPr>
          <w:rFonts w:ascii="Arial" w:hAnsi="Arial"/>
        </w:rPr>
        <w:t>et km</w:t>
      </w:r>
      <w:r>
        <w:rPr>
          <w:rFonts w:ascii="Arial" w:hAnsi="Arial"/>
        </w:rPr>
        <w:t>,</w:t>
      </w:r>
      <w:r w:rsidRPr="00B247C1">
        <w:rPr>
          <w:rFonts w:ascii="Arial" w:hAnsi="Arial"/>
        </w:rPr>
        <w:t xml:space="preserve"> tak zvy</w:t>
      </w:r>
      <w:r>
        <w:rPr>
          <w:rFonts w:ascii="Arial" w:hAnsi="Arial"/>
        </w:rPr>
        <w:t>š</w:t>
      </w:r>
      <w:r w:rsidRPr="00B247C1">
        <w:rPr>
          <w:rFonts w:ascii="Arial" w:hAnsi="Arial"/>
        </w:rPr>
        <w:t xml:space="preserve">ok sa berie ako </w:t>
      </w:r>
      <w:r>
        <w:rPr>
          <w:rFonts w:ascii="Arial" w:hAnsi="Arial"/>
        </w:rPr>
        <w:t xml:space="preserve">nepriradený počet </w:t>
      </w:r>
      <w:r w:rsidRPr="00B247C1">
        <w:rPr>
          <w:rFonts w:ascii="Arial" w:hAnsi="Arial"/>
        </w:rPr>
        <w:t xml:space="preserve">km </w:t>
      </w:r>
      <w:r>
        <w:rPr>
          <w:rFonts w:ascii="Arial" w:hAnsi="Arial"/>
        </w:rPr>
        <w:t xml:space="preserve">u ktorého </w:t>
      </w:r>
      <w:r w:rsidRPr="00B247C1">
        <w:rPr>
          <w:rFonts w:ascii="Arial" w:hAnsi="Arial"/>
        </w:rPr>
        <w:t>s</w:t>
      </w:r>
      <w:r>
        <w:rPr>
          <w:rFonts w:ascii="Arial" w:hAnsi="Arial"/>
        </w:rPr>
        <w:t xml:space="preserve">a bude pri výpočte náhrad za PHL brať do úvahy </w:t>
      </w:r>
      <w:r w:rsidRPr="00B247C1">
        <w:rPr>
          <w:rFonts w:ascii="Arial" w:hAnsi="Arial"/>
        </w:rPr>
        <w:t>kombinovan</w:t>
      </w:r>
      <w:r>
        <w:rPr>
          <w:rFonts w:ascii="Arial" w:hAnsi="Arial"/>
        </w:rPr>
        <w:t>á</w:t>
      </w:r>
      <w:r w:rsidRPr="00B247C1">
        <w:rPr>
          <w:rFonts w:ascii="Arial" w:hAnsi="Arial"/>
        </w:rPr>
        <w:t xml:space="preserve"> spotreb</w:t>
      </w:r>
      <w:r>
        <w:rPr>
          <w:rFonts w:ascii="Arial" w:hAnsi="Arial"/>
        </w:rPr>
        <w:t>a.</w:t>
      </w:r>
    </w:p>
    <w:p w:rsidR="0093574A" w:rsidRDefault="0093574A">
      <w:pPr>
        <w:jc w:val="both"/>
        <w:rPr>
          <w:rFonts w:ascii="Arial" w:hAnsi="Arial" w:cs="Arial"/>
        </w:rPr>
      </w:pPr>
    </w:p>
    <w:p w:rsidR="0093574A" w:rsidRDefault="0093574A" w:rsidP="0093574A">
      <w:pPr>
        <w:pStyle w:val="Zkladntext2"/>
        <w:jc w:val="both"/>
        <w:rPr>
          <w:rFonts w:ascii="Arial" w:hAnsi="Arial" w:cs="Arial"/>
          <w:sz w:val="20"/>
          <w:szCs w:val="20"/>
        </w:rPr>
      </w:pPr>
      <w:r w:rsidRPr="000C4FA8">
        <w:rPr>
          <w:rFonts w:ascii="Arial" w:hAnsi="Arial" w:cs="Arial"/>
          <w:sz w:val="20"/>
          <w:szCs w:val="20"/>
        </w:rPr>
        <w:lastRenderedPageBreak/>
        <w:t xml:space="preserve">Stlačením tlačítka </w:t>
      </w:r>
    </w:p>
    <w:p w:rsidR="0093574A" w:rsidRDefault="0093574A" w:rsidP="0093574A">
      <w:pPr>
        <w:pStyle w:val="Zkladntext2"/>
        <w:jc w:val="both"/>
        <w:rPr>
          <w:rFonts w:ascii="Arial" w:hAnsi="Arial" w:cs="Arial"/>
          <w:sz w:val="20"/>
          <w:szCs w:val="20"/>
        </w:rPr>
      </w:pPr>
    </w:p>
    <w:p w:rsidR="0093574A" w:rsidRDefault="0093574A" w:rsidP="0093574A">
      <w:pPr>
        <w:pStyle w:val="Zkladntext2"/>
        <w:jc w:val="center"/>
        <w:rPr>
          <w:rFonts w:ascii="Arial" w:hAnsi="Arial" w:cs="Arial"/>
          <w:sz w:val="20"/>
          <w:szCs w:val="20"/>
        </w:rPr>
      </w:pPr>
      <w:r>
        <w:rPr>
          <w:rFonts w:ascii="Arial" w:hAnsi="Arial" w:cs="Arial"/>
          <w:noProof/>
          <w:sz w:val="20"/>
          <w:szCs w:val="20"/>
          <w:lang w:eastAsia="sk-SK"/>
        </w:rPr>
        <w:drawing>
          <wp:inline distT="0" distB="0" distL="0" distR="0">
            <wp:extent cx="2409825" cy="285750"/>
            <wp:effectExtent l="0" t="0" r="9525" b="0"/>
            <wp:docPr id="241" name="Obrázok 241" descr="a10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578064" name="Picture 241" descr="a10_g"/>
                    <pic:cNvPicPr>
                      <a:picLocks noChangeAspect="1" noChangeArrowheads="1"/>
                    </pic:cNvPicPr>
                  </pic:nvPicPr>
                  <pic:blipFill>
                    <a:blip r:embed="rId132">
                      <a:extLst>
                        <a:ext uri="{28A0092B-C50C-407E-A947-70E740481C1C}">
                          <a14:useLocalDpi xmlns:a14="http://schemas.microsoft.com/office/drawing/2010/main" val="0"/>
                        </a:ext>
                      </a:extLst>
                    </a:blip>
                    <a:stretch>
                      <a:fillRect/>
                    </a:stretch>
                  </pic:blipFill>
                  <pic:spPr bwMode="auto">
                    <a:xfrm>
                      <a:off x="0" y="0"/>
                      <a:ext cx="2409825" cy="285750"/>
                    </a:xfrm>
                    <a:prstGeom prst="rect">
                      <a:avLst/>
                    </a:prstGeom>
                    <a:noFill/>
                    <a:ln>
                      <a:noFill/>
                    </a:ln>
                  </pic:spPr>
                </pic:pic>
              </a:graphicData>
            </a:graphic>
          </wp:inline>
        </w:drawing>
      </w:r>
    </w:p>
    <w:p w:rsidR="0093574A" w:rsidRDefault="0093574A" w:rsidP="0093574A">
      <w:pPr>
        <w:pStyle w:val="Zkladntext2"/>
        <w:jc w:val="center"/>
        <w:rPr>
          <w:rFonts w:ascii="Arial" w:hAnsi="Arial" w:cs="Arial"/>
          <w:sz w:val="20"/>
          <w:szCs w:val="20"/>
        </w:rPr>
      </w:pPr>
    </w:p>
    <w:p w:rsidR="0093574A" w:rsidRDefault="0093574A" w:rsidP="0093574A">
      <w:pPr>
        <w:pStyle w:val="Zkladntext2"/>
        <w:jc w:val="both"/>
        <w:rPr>
          <w:rFonts w:ascii="Arial" w:hAnsi="Arial" w:cs="Arial"/>
          <w:sz w:val="20"/>
          <w:szCs w:val="20"/>
        </w:rPr>
      </w:pPr>
      <w:r w:rsidRPr="000C4FA8">
        <w:rPr>
          <w:rFonts w:ascii="Arial" w:hAnsi="Arial" w:cs="Arial"/>
          <w:sz w:val="20"/>
          <w:szCs w:val="20"/>
        </w:rPr>
        <w:t xml:space="preserve">sa dostanete do funkcie zisťovania reálnej vzdialenosti. Viac sa o tejto funkcii dočítate v </w:t>
      </w:r>
      <w:r>
        <w:rPr>
          <w:rFonts w:ascii="Arial" w:hAnsi="Arial" w:cs="Arial"/>
          <w:sz w:val="20"/>
          <w:szCs w:val="20"/>
        </w:rPr>
        <w:t>kapitole</w:t>
      </w:r>
      <w:r w:rsidRPr="000C4FA8">
        <w:rPr>
          <w:rFonts w:ascii="Arial" w:hAnsi="Arial" w:cs="Arial"/>
          <w:sz w:val="20"/>
          <w:szCs w:val="20"/>
        </w:rPr>
        <w:t xml:space="preserve"> „Automatické zisťovanie vzdialenosti“.</w:t>
      </w:r>
    </w:p>
    <w:p w:rsidR="0093574A" w:rsidRPr="000C4FA8" w:rsidRDefault="0093574A" w:rsidP="0093574A">
      <w:pPr>
        <w:pStyle w:val="Zkladntext2"/>
        <w:jc w:val="both"/>
        <w:rPr>
          <w:rFonts w:ascii="Arial" w:hAnsi="Arial" w:cs="Arial"/>
          <w:sz w:val="20"/>
          <w:szCs w:val="20"/>
        </w:rPr>
      </w:pPr>
    </w:p>
    <w:p w:rsidR="00437B9A" w:rsidRDefault="0093574A">
      <w:pPr>
        <w:jc w:val="both"/>
        <w:rPr>
          <w:rFonts w:ascii="Arial" w:hAnsi="Arial" w:cs="Arial"/>
        </w:rPr>
      </w:pPr>
      <w:r>
        <w:rPr>
          <w:rFonts w:ascii="Arial" w:hAnsi="Arial" w:cs="Arial"/>
        </w:rPr>
        <w:t xml:space="preserve">Do políčok „Pracovný výkon od“ a „do“ vpíšte časový rozsah vykonávaných prác v konkrétnej jazde cestovného príkazu. Vykonávanými prácami sa myslia práce, kvôli ktorým bola vykonaná pracovná cesta (týmito políčkami sa uvádza aj čas skutočnej prítomnosti na pracovnej ceste ak čas samotnej jazdy vozidlom nezodpovedá skutočnej časovej dĺžke pracovnej cesty v konkrétnom dni – je to dôležité pre správny výpočet stravného). </w:t>
      </w:r>
    </w:p>
    <w:p w:rsidR="00437B9A" w:rsidRDefault="00437B9A">
      <w:pPr>
        <w:jc w:val="both"/>
        <w:rPr>
          <w:rFonts w:ascii="Arial" w:hAnsi="Arial" w:cs="Arial"/>
        </w:rPr>
      </w:pPr>
    </w:p>
    <w:p w:rsidR="0093574A" w:rsidRDefault="0093574A">
      <w:pPr>
        <w:jc w:val="both"/>
        <w:rPr>
          <w:rFonts w:ascii="Arial" w:hAnsi="Arial" w:cs="Arial"/>
        </w:rPr>
      </w:pPr>
      <w:r>
        <w:rPr>
          <w:rFonts w:ascii="Arial" w:hAnsi="Arial" w:cs="Arial"/>
        </w:rPr>
        <w:t xml:space="preserve">Políčko „Dopr.pr.“ slúži na určenie textu použitého dopravného prostriedku pri konkrétnej jazde, zobrazovaného v tlačive vyúčtovania pracovnej cesty a zároveň určuje či sa z danej trasy pri prenose do evidencie jázd má vytvoriť samostatná jazda v evidencii jázd. Samostatná jazda sa bude vytvárať iba z takej trasy ktorá má v políčku „Dopr.pr.“  zvolenú jednu z nasledovných hodnôt – „A_autobus“, „AUS_auto služobné“, „AUV_auto vlastné“, alebo „MOS_motocykel služobný“. </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Políčko „Dopr.pr.“ nemá vplyv na výpočet cestovných výdavkov pri súkromnom vozidle – tento výpočet ovplyvňuje políčko „Doprav.prostr.“ na záložke „Hlavička“</w:t>
      </w:r>
    </w:p>
    <w:p w:rsidR="0093574A" w:rsidRDefault="0093574A">
      <w:pPr>
        <w:jc w:val="both"/>
        <w:rPr>
          <w:rFonts w:ascii="Arial" w:hAnsi="Arial" w:cs="Arial"/>
        </w:rPr>
      </w:pPr>
      <w:r>
        <w:rPr>
          <w:rFonts w:ascii="Arial" w:hAnsi="Arial" w:cs="Arial"/>
        </w:rPr>
        <w:t xml:space="preserve">Políčka „Noclažné“ a „Vedľajšie výdavky“ vyplňte v prípade potreby a v požadovanej výške. </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Políčko „Cestovné výdavky“ sa vypĺňa manuálne v prípade firemného vozidla. V prípade súkromného vozidla je políčko „Cestovné výdavky“ automaticky počítané programom (to či je vozidlo súkromné alebo firemné záleží od políčka </w:t>
      </w:r>
      <w:r w:rsidRPr="00C321A9">
        <w:rPr>
          <w:rFonts w:ascii="Arial" w:hAnsi="Arial" w:cs="Arial"/>
        </w:rPr>
        <w:t xml:space="preserve">„Doprav.prostr.“ na záložke „Hlavička“ a nie od políčka „Dopr.pr.“ na záložke jednotlivých trás) V prípade súkromného vozidla políčko </w:t>
      </w:r>
      <w:r w:rsidR="00C321A9" w:rsidRPr="00C321A9">
        <w:rPr>
          <w:rFonts w:ascii="Arial" w:hAnsi="Arial" w:cs="Arial"/>
        </w:rPr>
        <w:t xml:space="preserve">„Cestovné výdavky“  </w:t>
      </w:r>
      <w:r w:rsidRPr="00C321A9">
        <w:rPr>
          <w:rFonts w:ascii="Arial" w:hAnsi="Arial" w:cs="Arial"/>
        </w:rPr>
        <w:t xml:space="preserve">nadobudne hodnotu vzhľadom na počet odjazdených km v jazde a aktuálnu základnú sadzbu za </w:t>
      </w:r>
      <w:smartTag w:uri="urn:schemas-microsoft-com:office:smarttags" w:element="metricconverter">
        <w:smartTagPr>
          <w:attr w:name="ProductID" w:val="1 km"/>
        </w:smartTagPr>
        <w:r w:rsidRPr="00C321A9">
          <w:rPr>
            <w:rFonts w:ascii="Arial" w:hAnsi="Arial" w:cs="Arial"/>
          </w:rPr>
          <w:t>1 km</w:t>
        </w:r>
      </w:smartTag>
      <w:r w:rsidRPr="00C321A9">
        <w:rPr>
          <w:rFonts w:ascii="Arial" w:hAnsi="Arial" w:cs="Arial"/>
        </w:rPr>
        <w:t xml:space="preserve"> </w:t>
      </w:r>
      <w:r w:rsidR="00C321A9" w:rsidRPr="00C321A9">
        <w:rPr>
          <w:rFonts w:ascii="Arial" w:hAnsi="Arial" w:cs="Arial"/>
        </w:rPr>
        <w:t>(</w:t>
      </w:r>
      <w:r w:rsidR="00C321A9" w:rsidRPr="00C321A9">
        <w:rPr>
          <w:rFonts w:ascii="Arial" w:hAnsi="Arial" w:cs="Arial"/>
          <w:i/>
        </w:rPr>
        <w:t>jej výška ku dátumu jazdy</w:t>
      </w:r>
      <w:r w:rsidR="00C321A9" w:rsidRPr="00C321A9">
        <w:rPr>
          <w:rFonts w:ascii="Arial" w:hAnsi="Arial" w:cs="Arial"/>
        </w:rPr>
        <w:t xml:space="preserve">) </w:t>
      </w:r>
      <w:r w:rsidRPr="00C321A9">
        <w:rPr>
          <w:rFonts w:ascii="Arial" w:hAnsi="Arial" w:cs="Arial"/>
        </w:rPr>
        <w:t>a vzhľadom na evidovanú aktuálnu cenu PHL (</w:t>
      </w:r>
      <w:r w:rsidR="00C321A9" w:rsidRPr="00C321A9">
        <w:rPr>
          <w:rFonts w:ascii="Arial" w:hAnsi="Arial" w:cs="Arial"/>
          <w:i/>
        </w:rPr>
        <w:t>jej výška ku dátumu jazdy</w:t>
      </w:r>
      <w:r w:rsidRPr="00C321A9">
        <w:rPr>
          <w:rFonts w:ascii="Arial" w:hAnsi="Arial" w:cs="Arial"/>
        </w:rPr>
        <w:t>).</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Ak si zaškrtnete check box „“Prívesný vozík“ znamená to že v danej jazde/trase bol použitý prívesný vozík čo má pri súkromnom osobnom vozidle za následok, že do políčka „Cestovné výdavky“ sa vypočíta hodnota nielen na základe sadzby za 1 km pre osobné vozidlo ale na základe sadzby za 1 km pre osobné vozidlo + sadzby za 1 km za prívesný vozík.</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rPr>
        <w:lastRenderedPageBreak/>
        <w:t>Políčka „Počet motohodín“ vypĺňajte iba ak sa jedná o jazdu (alebo prácu) pracovného stroja. Uvediete do nich ako dlho vykonával stroj svoju pracovnú činnosť</w:t>
      </w:r>
      <w:r w:rsidR="00C321A9">
        <w:rPr>
          <w:rFonts w:ascii="Arial" w:hAnsi="Arial"/>
        </w:rPr>
        <w:t xml:space="preserve"> (</w:t>
      </w:r>
      <w:r w:rsidR="00C321A9" w:rsidRPr="00C321A9">
        <w:rPr>
          <w:rFonts w:ascii="Arial" w:hAnsi="Arial"/>
          <w:i/>
        </w:rPr>
        <w:t>činnosť mimo jazdy – napr. práca bagra</w:t>
      </w:r>
      <w:r w:rsidR="00C321A9">
        <w:rPr>
          <w:rFonts w:ascii="Arial" w:hAnsi="Arial"/>
        </w:rPr>
        <w:t xml:space="preserve">). </w:t>
      </w:r>
      <w:r>
        <w:rPr>
          <w:rFonts w:ascii="Arial" w:hAnsi="Arial"/>
        </w:rPr>
        <w:t xml:space="preserve"> Vyplnený počet motohodín v cestovnom príkaze nemá žiadny vplyv na náhrady cestovného príkazu. Ak chcete počet motohodín zahrnúť  napríklad do náhrad za spotrebovanú PHL použite tlačové zostavy v evidencii jázd (cestovný príkaz v tom prípade budete musieť preniesť do evidencie jázd. Viď tlačítko „Prenos do evidencie jázd“ )</w:t>
      </w:r>
    </w:p>
    <w:p w:rsidR="0093574A" w:rsidRDefault="0093574A">
      <w:pPr>
        <w:jc w:val="both"/>
        <w:rPr>
          <w:rFonts w:ascii="Arial" w:hAnsi="Arial" w:cs="Arial"/>
          <w:u w:val="single"/>
        </w:rPr>
      </w:pPr>
    </w:p>
    <w:p w:rsidR="0093574A" w:rsidRDefault="0093574A">
      <w:pPr>
        <w:jc w:val="both"/>
        <w:rPr>
          <w:rFonts w:ascii="Arial" w:hAnsi="Arial" w:cs="Arial"/>
        </w:rPr>
      </w:pPr>
      <w:r w:rsidRPr="00DD5BFE">
        <w:rPr>
          <w:rFonts w:ascii="Arial" w:hAnsi="Arial" w:cs="Arial"/>
        </w:rPr>
        <w:t xml:space="preserve">V časti </w:t>
      </w:r>
      <w:r>
        <w:rPr>
          <w:rFonts w:ascii="Arial" w:hAnsi="Arial" w:cs="Arial"/>
        </w:rPr>
        <w:tab/>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3847619" cy="580952"/>
            <wp:effectExtent l="0" t="0" r="635" b="0"/>
            <wp:docPr id="402" name="Obrázok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7281" name="zahrcast_p.png"/>
                    <pic:cNvPicPr/>
                  </pic:nvPicPr>
                  <pic:blipFill>
                    <a:blip r:embed="rId212">
                      <a:extLst>
                        <a:ext uri="{28A0092B-C50C-407E-A947-70E740481C1C}">
                          <a14:useLocalDpi xmlns:a14="http://schemas.microsoft.com/office/drawing/2010/main" val="0"/>
                        </a:ext>
                      </a:extLst>
                    </a:blip>
                    <a:stretch>
                      <a:fillRect/>
                    </a:stretch>
                  </pic:blipFill>
                  <pic:spPr>
                    <a:xfrm>
                      <a:off x="0" y="0"/>
                      <a:ext cx="3847619" cy="580952"/>
                    </a:xfrm>
                    <a:prstGeom prst="rect">
                      <a:avLst/>
                    </a:prstGeom>
                  </pic:spPr>
                </pic:pic>
              </a:graphicData>
            </a:graphic>
          </wp:inline>
        </w:drawing>
      </w:r>
    </w:p>
    <w:p w:rsidR="0093574A" w:rsidRDefault="0093574A">
      <w:pPr>
        <w:jc w:val="both"/>
        <w:rPr>
          <w:rFonts w:ascii="Arial" w:hAnsi="Arial" w:cs="Arial"/>
        </w:rPr>
      </w:pPr>
    </w:p>
    <w:p w:rsidR="0093574A" w:rsidRPr="00DD5BFE" w:rsidRDefault="0093574A">
      <w:pPr>
        <w:jc w:val="both"/>
        <w:rPr>
          <w:rFonts w:ascii="Arial" w:hAnsi="Arial" w:cs="Arial"/>
        </w:rPr>
      </w:pPr>
      <w:r>
        <w:rPr>
          <w:rFonts w:ascii="Arial" w:hAnsi="Arial" w:cs="Arial"/>
        </w:rPr>
        <w:t>sa pri zahraničnom cestovnom príkaze nastavuje čas a spôsob prechodu hranic (či ide o odchod do zahraničia alebo o návrat zo zahraničia).</w:t>
      </w:r>
    </w:p>
    <w:p w:rsidR="0093574A" w:rsidRDefault="0093574A">
      <w:pPr>
        <w:jc w:val="both"/>
        <w:rPr>
          <w:rFonts w:ascii="Arial" w:hAnsi="Arial" w:cs="Arial"/>
          <w:u w:val="single"/>
        </w:rPr>
      </w:pPr>
    </w:p>
    <w:p w:rsidR="0093574A" w:rsidRDefault="0093574A">
      <w:pPr>
        <w:jc w:val="both"/>
        <w:rPr>
          <w:rFonts w:ascii="Arial" w:hAnsi="Arial" w:cs="Arial"/>
          <w:u w:val="single"/>
        </w:rPr>
      </w:pPr>
    </w:p>
    <w:p w:rsidR="0093574A" w:rsidRDefault="0093574A">
      <w:pPr>
        <w:jc w:val="both"/>
        <w:rPr>
          <w:rFonts w:ascii="Arial" w:hAnsi="Arial" w:cs="Arial"/>
          <w:u w:val="single"/>
        </w:rPr>
      </w:pPr>
      <w:r>
        <w:rPr>
          <w:rFonts w:ascii="Arial" w:hAnsi="Arial" w:cs="Arial"/>
          <w:u w:val="single"/>
        </w:rPr>
        <w:t>Výpočet stravného:</w:t>
      </w:r>
    </w:p>
    <w:p w:rsidR="0093574A" w:rsidRDefault="0093574A">
      <w:pPr>
        <w:jc w:val="both"/>
        <w:rPr>
          <w:rFonts w:ascii="Arial" w:hAnsi="Arial" w:cs="Arial"/>
        </w:rPr>
      </w:pPr>
      <w:r>
        <w:rPr>
          <w:rFonts w:ascii="Arial" w:hAnsi="Arial" w:cs="Arial"/>
        </w:rPr>
        <w:t xml:space="preserve">Políčko „Stravné“ program počíta automaticky (ak nie je na záložke „Vyúčtovanie“ zvolené ručné zadávanie stravného alebo nie </w:t>
      </w:r>
      <w:r w:rsidR="000E1702">
        <w:rPr>
          <w:rFonts w:ascii="Arial" w:hAnsi="Arial" w:cs="Arial"/>
        </w:rPr>
        <w:t xml:space="preserve">je </w:t>
      </w:r>
      <w:r>
        <w:rPr>
          <w:rFonts w:ascii="Arial" w:hAnsi="Arial" w:cs="Arial"/>
        </w:rPr>
        <w:t xml:space="preserve">určené že stravné bolo poskytnuté bezplatne) v závislosti od časovej dĺžky pracovnej trasy  a od výšky stravného evidovaného v číselníku „Stravné“. Dĺžka pracovnej cesty v konkrétnej trase sa chápe ako rozdiel času začiatku a času konca jazdy v konkrétnej trase. Čas začiatku jazdy je buď čas začiatku jazdy alebo čas začiatku pracovného výkonu. Berie sa do úvahy ten čas, ktorý je nižší. Čas konca jazdy je buď čas ukončenia jazdy alebo čas ukončenia pracovného výkonu. Berie sa do úvahy ten čas, ktorý je vyšší. </w:t>
      </w:r>
    </w:p>
    <w:p w:rsidR="0093574A" w:rsidRDefault="0093574A">
      <w:pPr>
        <w:jc w:val="both"/>
        <w:rPr>
          <w:rFonts w:ascii="Arial" w:hAnsi="Arial" w:cs="Arial"/>
        </w:rPr>
      </w:pPr>
    </w:p>
    <w:p w:rsidR="009955B4" w:rsidRPr="009955B4" w:rsidRDefault="009955B4" w:rsidP="009955B4">
      <w:pPr>
        <w:jc w:val="both"/>
        <w:rPr>
          <w:rFonts w:ascii="Arial" w:hAnsi="Arial" w:cs="Arial"/>
          <w:i/>
        </w:rPr>
      </w:pPr>
      <w:r w:rsidRPr="009955B4">
        <w:rPr>
          <w:rFonts w:ascii="Arial" w:hAnsi="Arial" w:cs="Arial"/>
          <w:i/>
        </w:rPr>
        <w:t xml:space="preserve">Pri zahraničnom cestovnom príkaze: pre výpočet zahraničných diét je podstatný čas prechodu hraníc pri odchode a pri návrate zo zahraničia. </w:t>
      </w:r>
    </w:p>
    <w:p w:rsidR="009955B4" w:rsidRPr="009955B4" w:rsidRDefault="009955B4" w:rsidP="009955B4">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i/>
          <w:sz w:val="20"/>
        </w:rPr>
      </w:pPr>
      <w:r w:rsidRPr="009955B4">
        <w:rPr>
          <w:rFonts w:ascii="Arial" w:hAnsi="Arial" w:cs="Arial"/>
          <w:i/>
          <w:sz w:val="20"/>
        </w:rPr>
        <w:t>Ak je na CP vyplnený aspoň jeden prechod hraníc (či už odchod alebo návrat):</w:t>
      </w:r>
    </w:p>
    <w:p w:rsidR="009955B4" w:rsidRPr="009955B4" w:rsidRDefault="009955B4" w:rsidP="009955B4">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rFonts w:ascii="Arial" w:hAnsi="Arial" w:cs="Arial"/>
          <w:i/>
          <w:sz w:val="20"/>
        </w:rPr>
      </w:pPr>
      <w:r w:rsidRPr="009955B4">
        <w:rPr>
          <w:rFonts w:ascii="Arial" w:hAnsi="Arial" w:cs="Arial"/>
          <w:sz w:val="20"/>
          <w:lang w:val="sk-SK"/>
        </w:rPr>
        <w:tab/>
        <w:t xml:space="preserve">- </w:t>
      </w:r>
      <w:r w:rsidRPr="009955B4">
        <w:rPr>
          <w:rFonts w:ascii="Arial" w:hAnsi="Arial" w:cs="Arial"/>
          <w:i/>
          <w:sz w:val="20"/>
        </w:rPr>
        <w:t>Jednotlivé časy jázd v trasách sa v tomto prípade ignorujú. Ak nie je vyplnený čas odchodu do zahraničia berie sa to ako keby od začiatku dňa (od 0:00) prvej trasy bol cestujúci v zahraničí resp. ak nie je na CP určený návrat zo zahraničia berie sa to ako keby bol cestujúci celý deň (do 23:59) v zahraničí aj v prípade posledne vyplnej trasy. Časy jednotlivých jázd na trasách sa pre výpočet stravného v tomto prípade ignorujú.</w:t>
      </w:r>
    </w:p>
    <w:p w:rsidR="009955B4" w:rsidRPr="009955B4" w:rsidRDefault="009955B4" w:rsidP="009955B4">
      <w:pPr>
        <w:jc w:val="both"/>
        <w:rPr>
          <w:rFonts w:ascii="Arial" w:hAnsi="Arial" w:cs="Arial"/>
          <w:i/>
        </w:rPr>
      </w:pPr>
    </w:p>
    <w:p w:rsidR="009955B4" w:rsidRPr="009955B4" w:rsidRDefault="009955B4" w:rsidP="009955B4">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i/>
          <w:sz w:val="20"/>
        </w:rPr>
      </w:pPr>
      <w:r w:rsidRPr="009955B4">
        <w:rPr>
          <w:rFonts w:ascii="Arial" w:hAnsi="Arial" w:cs="Arial"/>
          <w:i/>
          <w:sz w:val="20"/>
        </w:rPr>
        <w:t>Ak nie je na zahraničnom CP vyplnený ani jeden  prechod hraníc (či už odchod alebo návrat):</w:t>
      </w:r>
    </w:p>
    <w:p w:rsidR="009955B4" w:rsidRPr="009955B4" w:rsidRDefault="009955B4" w:rsidP="009955B4">
      <w:pPr>
        <w:ind w:left="708"/>
        <w:jc w:val="both"/>
        <w:rPr>
          <w:rFonts w:ascii="Arial" w:hAnsi="Arial" w:cs="Arial"/>
          <w:i/>
        </w:rPr>
      </w:pPr>
      <w:r w:rsidRPr="009955B4">
        <w:rPr>
          <w:rFonts w:ascii="Arial" w:hAnsi="Arial" w:cs="Arial"/>
        </w:rPr>
        <w:t xml:space="preserve">- </w:t>
      </w:r>
      <w:r w:rsidRPr="009955B4">
        <w:rPr>
          <w:rFonts w:ascii="Arial" w:hAnsi="Arial" w:cs="Arial"/>
          <w:i/>
        </w:rPr>
        <w:t xml:space="preserve">Jednotlivé časy jázd v trasách sa v tomto prípade berú do úvahy. </w:t>
      </w:r>
    </w:p>
    <w:p w:rsidR="009955B4" w:rsidRPr="009955B4" w:rsidRDefault="009955B4" w:rsidP="009955B4">
      <w:pPr>
        <w:ind w:left="708"/>
        <w:jc w:val="both"/>
        <w:rPr>
          <w:rFonts w:ascii="Arial" w:hAnsi="Arial" w:cs="Arial"/>
          <w:i/>
        </w:rPr>
      </w:pPr>
      <w:r w:rsidRPr="009955B4">
        <w:rPr>
          <w:rFonts w:ascii="Arial" w:hAnsi="Arial" w:cs="Arial"/>
          <w:i/>
        </w:rPr>
        <w:lastRenderedPageBreak/>
        <w:t xml:space="preserve">Čas odchodu do zahraničia sa berie od začiatku prvej trasy (berie sa ako skorší čas buď z času odchodu alebo z času začiatku pracovného úkonu, podľa toho ktorý čas nastal skôr – ak je vyplnený). </w:t>
      </w:r>
    </w:p>
    <w:p w:rsidR="009955B4" w:rsidRPr="009955B4" w:rsidRDefault="009955B4" w:rsidP="009955B4">
      <w:pPr>
        <w:ind w:left="708"/>
        <w:jc w:val="both"/>
        <w:rPr>
          <w:rFonts w:ascii="Arial" w:hAnsi="Arial" w:cs="Arial"/>
          <w:i/>
        </w:rPr>
      </w:pPr>
      <w:r w:rsidRPr="009955B4">
        <w:rPr>
          <w:rFonts w:ascii="Arial" w:hAnsi="Arial" w:cs="Arial"/>
          <w:i/>
        </w:rPr>
        <w:t>Čas príchodu zo zahraničia sa berie ako koniec posledne vyplnenej trasy (berie sa ako neskorší čas buď z času príchodu alebo z času konca pracovného úkonu, podľa toho ktorý čas nastal neskôr – ak je vyplnený).</w:t>
      </w:r>
    </w:p>
    <w:p w:rsidR="009955B4" w:rsidRDefault="009955B4" w:rsidP="009955B4">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rFonts w:ascii="Arial" w:hAnsi="Arial" w:cs="Arial"/>
          <w:i/>
          <w:sz w:val="20"/>
        </w:rPr>
      </w:pPr>
      <w:r w:rsidRPr="009955B4">
        <w:rPr>
          <w:rFonts w:ascii="Arial" w:hAnsi="Arial" w:cs="Arial"/>
          <w:i/>
          <w:sz w:val="20"/>
        </w:rPr>
        <w:t>Časy jednotlivých jázd na trasách sa pre výpočet stravného v tomto prípade neignorujú.</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Ak sa jedná o viacdennú pracovnú cestu, ktorá bola napríklad vykonávaná v dňoch 1.5. a 2.5  a samotné trvanie jazdy dňa 1.5. trvalo napríklad iba od 8:00 do 12:00, tak do políčka ukončenia pracovného výkonu dňa 1.5. zadajte maximálny povolený čas 23:59, aby sa stravné v tomto dni počítalo od začiatku jazdy až po koniec dňa a nielen po koniec jazdy. Naopak, ak sa v dni 2.5. vraciate naspäť napr. o 9:30 a jazda trvá hodinu do 10:30, tak do políčka začiatku pracovného výkonu napíšte čas 00:00, aby sa stravné za tento deň počítalo od začiatku dňa do 10:30 a nielen za obdobie jazdy medzi 9:30 a 10:30.</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V prípade viac ako dvojdňovej pracovnej  cesty, napríklad v období od 1.5 do 3.5. je možné, že v dni 2.5. nevykonávate žiadnu konkrétnu jazdu vozidlom. Keďže aj v tomto dni máte nárok na stravné (za predpokladu, že to tak skutočne je), tak aj v takomto prípade tento deň zapíšte ako samostatnú trasu a do políčka času začiatku pracovného výkonu vpíšte 00:00 a do políčka konca pracovného výkonu vpíšte 23:59, aby Vám program vypočítal za tento deň celodenné stravné.</w:t>
      </w:r>
    </w:p>
    <w:p w:rsidR="0093574A" w:rsidRDefault="0093574A">
      <w:pPr>
        <w:jc w:val="both"/>
        <w:rPr>
          <w:rFonts w:ascii="Arial" w:hAnsi="Arial" w:cs="Arial"/>
        </w:rPr>
      </w:pPr>
    </w:p>
    <w:p w:rsidR="0093574A" w:rsidRPr="00F04048"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04048">
        <w:rPr>
          <w:rFonts w:ascii="Arial" w:hAnsi="Arial" w:cs="Arial"/>
          <w:sz w:val="20"/>
          <w:lang w:val="sk-SK"/>
        </w:rPr>
        <w:t>Výpočet stravného ovplyvňuje aj v</w:t>
      </w:r>
      <w:r w:rsidRPr="00F04048">
        <w:rPr>
          <w:rFonts w:ascii="Arial" w:hAnsi="Arial"/>
          <w:bCs/>
          <w:sz w:val="20"/>
          <w:lang w:val="sk-SK"/>
        </w:rPr>
        <w:t>oľba „Stravné iba vzhľadom na jednu jazdu“ (</w:t>
      </w:r>
      <w:r w:rsidRPr="00083AEB">
        <w:rPr>
          <w:rFonts w:ascii="Arial" w:hAnsi="Arial"/>
          <w:bCs/>
          <w:i/>
          <w:sz w:val="20"/>
          <w:lang w:val="sk-SK"/>
        </w:rPr>
        <w:t>na záložke ‚Vyúčtovanie‘</w:t>
      </w:r>
      <w:r w:rsidRPr="00F04048">
        <w:rPr>
          <w:rFonts w:ascii="Arial" w:hAnsi="Arial"/>
          <w:bCs/>
          <w:sz w:val="20"/>
          <w:lang w:val="sk-SK"/>
        </w:rPr>
        <w:t>) kde sa určuje či sa má stravné v zostave počítať za každú jednu jazdu zvlášť, alebo či sa má stravné počítať vzhľadom na celý deň a na všetky jazdy absolvované v rámci jedného dňa jedným a tým istým vodičom. Pričom jednu samostatnú jazdu môžu tvoriť iba jedna trasa cestovného príkazu alebo aj spoločne dve nasledujúce trasy cestovného príkazu. Dve trasy cestovného príkazu tvoria jednu jazdu vtedy ak príchod trasy 1 je zhodný z odchodom nasledujúcej trasy a odchod trasy 1 je zhodný s príchodom nasledujúcej trasy a majú jeden a ten istý dátum.</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Políčko „Spolu“ program počíta automaticky ako súčet políčok „Cestovné výdavky“  „Stravné“ „Noclažné“ a „Vedľajšie výdavky“. Do tohto súčtu sa nemusia započítať všetky spomenuté políčka aj keby boli vyplnené a to v týchto prípadoch:</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Políčko „Cestovné výdavky“ sa nezapočítava ak na záložke „Vyúčtovanie“ je pri voľbe „Cestovné bolo poskytnuté bezplatne“ zvolená možnosť „áno“. Políčko „Stravné“ sa nezapočítava ak na záložke „Vyúčtovanie“ je pri voľbe </w:t>
      </w:r>
      <w:r>
        <w:rPr>
          <w:rFonts w:ascii="Arial" w:hAnsi="Arial" w:cs="Arial"/>
        </w:rPr>
        <w:lastRenderedPageBreak/>
        <w:t>„Stravovanie bolo poskytnuté bezplatne“ zvolená možnosť „áno“. Políčko „Noclažné“ sa nezapočítava ak na záložke „Vyúčtovanie“ je pri voľbe „Ubytovanie bolo poskytnuté bezplatne“ zvolená možnosť „áno“.</w:t>
      </w:r>
    </w:p>
    <w:p w:rsidR="0093574A" w:rsidRDefault="0093574A">
      <w:pPr>
        <w:jc w:val="both"/>
        <w:rPr>
          <w:rFonts w:ascii="Arial" w:hAnsi="Arial" w:cs="Arial"/>
        </w:rPr>
      </w:pPr>
    </w:p>
    <w:p w:rsidR="00285EAD" w:rsidRDefault="0093574A">
      <w:pPr>
        <w:jc w:val="both"/>
        <w:rPr>
          <w:rFonts w:ascii="Arial" w:hAnsi="Arial" w:cs="Arial"/>
        </w:rPr>
      </w:pPr>
      <w:r>
        <w:rPr>
          <w:rFonts w:ascii="Arial" w:hAnsi="Arial" w:cs="Arial"/>
        </w:rPr>
        <w:t xml:space="preserve">Políčko „Upraviť na“ je nepovinné a má význam vzhľadom na tlačivo cestovného príkazu a tlačivo vyúčtovania pracovnej cesty. Vpisuje sa doň účtovná úprava hodnoty zobrazovaná v políčku „Spolu“. Ak sa políčko „Upravené“ vyplní hodnotou nula, tak sa za danú jazdu nebudú poskytovať žiadne náhrady a tým pádom bude políčko „Spolu“ považované za nulové, aj keby obsahovalo nejakú inú hodnotu. </w:t>
      </w:r>
    </w:p>
    <w:p w:rsidR="00285EAD" w:rsidRDefault="00285EAD">
      <w:pPr>
        <w:jc w:val="both"/>
        <w:rPr>
          <w:rFonts w:ascii="Arial" w:hAnsi="Arial" w:cs="Arial"/>
        </w:rPr>
      </w:pPr>
    </w:p>
    <w:p w:rsidR="0093574A" w:rsidRDefault="0093574A">
      <w:pPr>
        <w:jc w:val="both"/>
        <w:rPr>
          <w:rFonts w:ascii="Arial" w:hAnsi="Arial" w:cs="Arial"/>
        </w:rPr>
      </w:pPr>
      <w:r>
        <w:rPr>
          <w:rFonts w:ascii="Arial" w:hAnsi="Arial" w:cs="Arial"/>
        </w:rPr>
        <w:t>Do políčka „Upraviť na“ môžete vpisovať hodnotu iba ak ho začiarknete, inak je neprístupné. Vyplňovaním tohto políčka sa ovplyvňuje výška celkového doplatku alebo preplatku vo vyúčtovaní. Ak je vyplnené v niektorej záložke políčko „Upraviť na“ tak sa na tlačive cestovného príkazu automaticky vypĺňajú údaje v časti „8.VYDAVKOVÝ – PRÍJMOVÝ DOKLAD“, nakoľko už existuje upravená účtovná úhrada. Zároveň bude vyplnený aj stĺpec „Upravené“ na tlačive vyúčtovania pracovnej cesty. Ak časť „8.VYDAVKOVÝ – PRÍJMOVÝ DOKLAD“ na tlačive cestovného príkazu a stĺpec „Upravené“ na tlačive vyúčtovania pracovnej cesty chcete vyplniť dodatočne manuálne, tak nesmie byť vyplnené žiadne políčko „Upraviť na“ v danom cestovnom príkaze.</w:t>
      </w:r>
    </w:p>
    <w:p w:rsidR="0093574A" w:rsidRDefault="0093574A">
      <w:pPr>
        <w:jc w:val="both"/>
        <w:rPr>
          <w:rFonts w:ascii="Arial" w:hAnsi="Arial" w:cs="Arial"/>
        </w:rPr>
      </w:pPr>
    </w:p>
    <w:p w:rsidR="0093574A" w:rsidRDefault="0093574A">
      <w:pPr>
        <w:jc w:val="both"/>
        <w:rPr>
          <w:rFonts w:ascii="Arial" w:hAnsi="Arial" w:cs="Arial"/>
          <w:i/>
        </w:rPr>
      </w:pPr>
      <w:r w:rsidRPr="003A56EC">
        <w:rPr>
          <w:rFonts w:ascii="Arial" w:hAnsi="Arial" w:cs="Arial"/>
          <w:i/>
        </w:rPr>
        <w:t>Pri zahraničnom cestovnom príkaze</w:t>
      </w:r>
      <w:r>
        <w:rPr>
          <w:rFonts w:ascii="Arial" w:hAnsi="Arial" w:cs="Arial"/>
          <w:i/>
        </w:rPr>
        <w:t>,</w:t>
      </w:r>
      <w:r w:rsidRPr="003A56EC">
        <w:rPr>
          <w:rFonts w:ascii="Arial" w:hAnsi="Arial" w:cs="Arial"/>
          <w:i/>
        </w:rPr>
        <w:t xml:space="preserve"> </w:t>
      </w:r>
      <w:r>
        <w:rPr>
          <w:rFonts w:ascii="Arial" w:hAnsi="Arial" w:cs="Arial"/>
          <w:i/>
        </w:rPr>
        <w:t xml:space="preserve">ak je mena náhrad diét pre krajinu do ktorej sa robila zahraničná cesta iná ako mena domovskej krajiny, na výpočet stravného vplýva aj to ako je vyplnený kurz prepočtu na poslednej záložke „Vyúčtovanie“. </w:t>
      </w:r>
    </w:p>
    <w:p w:rsidR="0093574A" w:rsidRDefault="0093574A">
      <w:pPr>
        <w:jc w:val="both"/>
        <w:rPr>
          <w:rFonts w:ascii="Arial" w:hAnsi="Arial" w:cs="Arial"/>
          <w:i/>
        </w:rPr>
      </w:pPr>
    </w:p>
    <w:p w:rsidR="0093574A" w:rsidRDefault="0093574A" w:rsidP="0093574A">
      <w:pPr>
        <w:jc w:val="both"/>
        <w:rPr>
          <w:rFonts w:ascii="Arial" w:hAnsi="Arial" w:cs="Arial"/>
        </w:rPr>
      </w:pPr>
      <w:r>
        <w:rPr>
          <w:rFonts w:ascii="Arial" w:hAnsi="Arial" w:cs="Arial"/>
        </w:rPr>
        <w:t xml:space="preserve">Ak na záložke „Trasa 2“ až „Trasa </w:t>
      </w:r>
      <w:r w:rsidR="0044574D">
        <w:rPr>
          <w:rFonts w:ascii="Arial" w:hAnsi="Arial" w:cs="Arial"/>
        </w:rPr>
        <w:t>5</w:t>
      </w:r>
      <w:r>
        <w:rPr>
          <w:rFonts w:ascii="Arial" w:hAnsi="Arial" w:cs="Arial"/>
        </w:rPr>
        <w:t xml:space="preserve">“ kliknete na tlačítko </w:t>
      </w:r>
      <w:r w:rsidRPr="001E5DEF">
        <w:rPr>
          <w:rFonts w:ascii="Arial" w:hAnsi="Arial"/>
          <w:noProof/>
          <w:lang w:eastAsia="sk-SK"/>
        </w:rPr>
        <w:drawing>
          <wp:inline distT="0" distB="0" distL="0" distR="0">
            <wp:extent cx="180975" cy="180975"/>
            <wp:effectExtent l="0" t="0" r="9525" b="9525"/>
            <wp:docPr id="192" name="Obrázok 192" descr="a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915096" name="Picture 131" descr="a13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cs="Arial"/>
        </w:rPr>
        <w:t xml:space="preserve"> (vedľa políčka „Dátum“) pravým tlačítkom myši,</w:t>
      </w:r>
      <w:r w:rsidRPr="00792271">
        <w:rPr>
          <w:rFonts w:ascii="Arial" w:hAnsi="Arial" w:cs="Arial"/>
        </w:rPr>
        <w:t xml:space="preserve"> nastanie vloženie </w:t>
      </w:r>
      <w:r w:rsidR="00083AEB" w:rsidRPr="00083AEB">
        <w:rPr>
          <w:rFonts w:ascii="Arial" w:hAnsi="Arial" w:cs="Arial"/>
        </w:rPr>
        <w:t>dátumu do políčka „Dátum</w:t>
      </w:r>
      <w:r w:rsidR="00083AEB">
        <w:rPr>
          <w:rFonts w:ascii="Arial" w:hAnsi="Arial" w:cs="Arial"/>
        </w:rPr>
        <w:t>“</w:t>
      </w:r>
      <w:r w:rsidRPr="00792271">
        <w:rPr>
          <w:rFonts w:ascii="Arial" w:hAnsi="Arial" w:cs="Arial"/>
        </w:rPr>
        <w:t xml:space="preserve">, ktorý bude o jeden deň vyšší ako je dátum na </w:t>
      </w:r>
      <w:r>
        <w:rPr>
          <w:rFonts w:ascii="Arial" w:hAnsi="Arial" w:cs="Arial"/>
        </w:rPr>
        <w:t xml:space="preserve">predchádzajúcej </w:t>
      </w:r>
      <w:r w:rsidRPr="00792271">
        <w:rPr>
          <w:rFonts w:ascii="Arial" w:hAnsi="Arial" w:cs="Arial"/>
        </w:rPr>
        <w:t>záložke Trasa</w:t>
      </w:r>
      <w:r>
        <w:rPr>
          <w:rFonts w:ascii="Arial" w:hAnsi="Arial" w:cs="Arial"/>
        </w:rPr>
        <w:t>.</w:t>
      </w:r>
    </w:p>
    <w:p w:rsidR="0093574A" w:rsidRDefault="0093574A">
      <w:pPr>
        <w:jc w:val="both"/>
        <w:rPr>
          <w:rFonts w:ascii="Arial" w:hAnsi="Arial" w:cs="Arial"/>
          <w:i/>
        </w:rPr>
      </w:pPr>
    </w:p>
    <w:p w:rsidR="0093574A" w:rsidRDefault="0093574A">
      <w:pPr>
        <w:jc w:val="both"/>
        <w:rPr>
          <w:rFonts w:ascii="Arial" w:hAnsi="Arial" w:cs="Arial"/>
        </w:rPr>
      </w:pPr>
      <w:r w:rsidRPr="00B7408C">
        <w:rPr>
          <w:rFonts w:ascii="Arial" w:hAnsi="Arial" w:cs="Arial"/>
        </w:rPr>
        <w:t xml:space="preserve">Pri práci na záložkách Trasa 1 až Trasa </w:t>
      </w:r>
      <w:r w:rsidR="0044574D">
        <w:rPr>
          <w:rFonts w:ascii="Arial" w:hAnsi="Arial" w:cs="Arial"/>
        </w:rPr>
        <w:t>5</w:t>
      </w:r>
      <w:r w:rsidRPr="00B7408C">
        <w:rPr>
          <w:rFonts w:ascii="Arial" w:hAnsi="Arial" w:cs="Arial"/>
        </w:rPr>
        <w:t xml:space="preserve"> si môžete pomôcť podpornými funkciami ktorých výber a aktivovanie môžete vykonať po stlačení tlačítka</w:t>
      </w:r>
    </w:p>
    <w:p w:rsidR="0093574A" w:rsidRDefault="0093574A">
      <w:pPr>
        <w:jc w:val="both"/>
        <w:rPr>
          <w:rFonts w:ascii="Arial" w:hAnsi="Arial" w:cs="Arial"/>
        </w:rPr>
      </w:pPr>
    </w:p>
    <w:p w:rsidR="0093574A" w:rsidRPr="00B7408C" w:rsidRDefault="0093574A" w:rsidP="0093574A">
      <w:pPr>
        <w:jc w:val="center"/>
        <w:rPr>
          <w:rFonts w:ascii="Arial" w:hAnsi="Arial" w:cs="Arial"/>
        </w:rPr>
      </w:pPr>
      <w:r>
        <w:rPr>
          <w:rFonts w:ascii="Arial" w:hAnsi="Arial" w:cs="Arial"/>
          <w:noProof/>
          <w:lang w:eastAsia="sk-SK"/>
        </w:rPr>
        <w:drawing>
          <wp:inline distT="0" distB="0" distL="0" distR="0">
            <wp:extent cx="1143160" cy="190527"/>
            <wp:effectExtent l="0" t="0" r="0" b="0"/>
            <wp:docPr id="403" name="Obrázok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764441" name="pfunkcie.png"/>
                    <pic:cNvPicPr/>
                  </pic:nvPicPr>
                  <pic:blipFill>
                    <a:blip r:embed="rId208">
                      <a:extLst>
                        <a:ext uri="{28A0092B-C50C-407E-A947-70E740481C1C}">
                          <a14:useLocalDpi xmlns:a14="http://schemas.microsoft.com/office/drawing/2010/main" val="0"/>
                        </a:ext>
                      </a:extLst>
                    </a:blip>
                    <a:stretch>
                      <a:fillRect/>
                    </a:stretch>
                  </pic:blipFill>
                  <pic:spPr>
                    <a:xfrm>
                      <a:off x="0" y="0"/>
                      <a:ext cx="1143160" cy="190527"/>
                    </a:xfrm>
                    <a:prstGeom prst="rect">
                      <a:avLst/>
                    </a:prstGeom>
                  </pic:spPr>
                </pic:pic>
              </a:graphicData>
            </a:graphic>
          </wp:inline>
        </w:drawing>
      </w:r>
    </w:p>
    <w:p w:rsidR="0093574A" w:rsidRDefault="0093574A">
      <w:pPr>
        <w:jc w:val="both"/>
        <w:rPr>
          <w:rFonts w:ascii="Arial" w:hAnsi="Arial" w:cs="Arial"/>
          <w:u w:val="single"/>
        </w:rPr>
      </w:pPr>
    </w:p>
    <w:p w:rsidR="0093574A" w:rsidRDefault="0093574A">
      <w:pPr>
        <w:jc w:val="both"/>
        <w:rPr>
          <w:rFonts w:ascii="Arial" w:hAnsi="Arial" w:cs="Arial"/>
        </w:rPr>
      </w:pPr>
      <w:r w:rsidRPr="004E1672">
        <w:rPr>
          <w:rFonts w:ascii="Arial" w:hAnsi="Arial" w:cs="Arial"/>
          <w:u w:val="single"/>
        </w:rPr>
        <w:t>Prepočítanie celého cestovného príkazu</w:t>
      </w:r>
      <w:r>
        <w:rPr>
          <w:rFonts w:ascii="Arial" w:hAnsi="Arial" w:cs="Arial"/>
        </w:rPr>
        <w:t>: prepočíta sa stravné a cestovné výdaje na vetkých záložkách podľa aktuálnych dát v programe.</w:t>
      </w:r>
    </w:p>
    <w:p w:rsidR="00285EAD" w:rsidRDefault="00285EAD">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Vymazanie políčok na aktuálnej záložke XY:</w:t>
      </w:r>
      <w:r>
        <w:rPr>
          <w:rFonts w:ascii="Arial" w:hAnsi="Arial" w:cs="Arial"/>
        </w:rPr>
        <w:t xml:space="preserve"> vynulujú sa všetky políčka aktuálnej záložky</w:t>
      </w:r>
    </w:p>
    <w:p w:rsidR="00FE3BB0" w:rsidRDefault="00FE3BB0" w:rsidP="0093574A">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Vymazanie políčok na záložkách Trasa 1 až Tr</w:t>
      </w:r>
      <w:r w:rsidR="0044574D">
        <w:rPr>
          <w:rFonts w:ascii="Arial" w:hAnsi="Arial" w:cs="Arial"/>
          <w:u w:val="single"/>
        </w:rPr>
        <w:t>a</w:t>
      </w:r>
      <w:r w:rsidRPr="004E1672">
        <w:rPr>
          <w:rFonts w:ascii="Arial" w:hAnsi="Arial" w:cs="Arial"/>
          <w:u w:val="single"/>
        </w:rPr>
        <w:t xml:space="preserve">sa </w:t>
      </w:r>
      <w:r w:rsidR="00522B4D">
        <w:rPr>
          <w:rFonts w:ascii="Arial" w:hAnsi="Arial" w:cs="Arial"/>
          <w:u w:val="single"/>
        </w:rPr>
        <w:t>5</w:t>
      </w:r>
      <w:r w:rsidRPr="004E1672">
        <w:rPr>
          <w:rFonts w:ascii="Arial" w:hAnsi="Arial" w:cs="Arial"/>
          <w:u w:val="single"/>
        </w:rPr>
        <w:t>:</w:t>
      </w:r>
      <w:r>
        <w:rPr>
          <w:rFonts w:ascii="Arial" w:hAnsi="Arial" w:cs="Arial"/>
        </w:rPr>
        <w:t xml:space="preserve"> vynulujú sa všetky políčka na záložkách 1 až </w:t>
      </w:r>
      <w:r w:rsidR="00522B4D">
        <w:rPr>
          <w:rFonts w:ascii="Arial" w:hAnsi="Arial" w:cs="Arial"/>
        </w:rPr>
        <w:t>5</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Vytvorenie návratovej cesty z trasy na predchádzajúcej záložke</w:t>
      </w:r>
      <w:r>
        <w:rPr>
          <w:rFonts w:ascii="Arial" w:hAnsi="Arial" w:cs="Arial"/>
        </w:rPr>
        <w:t xml:space="preserve">: vytvoríte na danej záložke návratovú trasu/cestu/jazdu ku ceste vyplnenej na predchádzajúcej záložke (ak je vyplnená). Napr. ak je na záložke Trasa 2 vyplnená cesta vykonaná 1.5.20xx z Bratislavy do Trnavy v dĺžke 60 km tak na záložke Trasa 3 sa automaticky vyplní cesta vykonaná o deň neskôr čiže cesta s dátumom 2.5.20xx z Trnavy do Bratislavy v dĺžke 60 km. </w:t>
      </w:r>
      <w:r w:rsidRPr="006E2447">
        <w:rPr>
          <w:rFonts w:ascii="Arial" w:hAnsi="Arial" w:cs="Arial"/>
          <w:i/>
        </w:rPr>
        <w:t>(</w:t>
      </w:r>
      <w:r w:rsidR="006E2447" w:rsidRPr="006E2447">
        <w:rPr>
          <w:rFonts w:ascii="Arial" w:hAnsi="Arial" w:cs="Arial"/>
          <w:i/>
        </w:rPr>
        <w:t>Táto funkcia logicky nie je prístupná na záložke Trasa 1 pretože neexistuje záložka Trasa 0</w:t>
      </w:r>
      <w:r w:rsidRPr="006E2447">
        <w:rPr>
          <w:rFonts w:ascii="Arial" w:hAnsi="Arial" w:cs="Arial"/>
          <w:i/>
        </w:rPr>
        <w:t>)</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Vytvorenie celodennej pokračujúcej trasy z trasy na predchádzajúcej záložke</w:t>
      </w:r>
      <w:r>
        <w:rPr>
          <w:rFonts w:ascii="Arial" w:hAnsi="Arial" w:cs="Arial"/>
        </w:rPr>
        <w:t xml:space="preserve">: vytvoríte na danej záložke tzv. pokračujúcu trasu/cestu ku ceste vyplnenej na predchádzajúcej záložke (ak je vyplnená). Napr. ak je na záložke Trasa 2 vyplnená cesta vykonaná 1.5.20xx z Bratislavy do Trnavy v dĺžke 60 km tak na záložke Trasa 3 sa automaticky vyplní cesta ako cesta ktorá bola vykonaná s dátumom 2.5.20xx pešo s počtom km = 0 a s pracovným výkonom od 00:00 do 23:59 kde miesto príchod a aj miesto odchod bude Trnava. Je to za účelom celodenného pobytu na danom mieste a pre vypočítanie maximálneho stravného predaný deň. </w:t>
      </w:r>
      <w:r w:rsidRPr="00F978C8">
        <w:rPr>
          <w:rFonts w:ascii="Arial" w:hAnsi="Arial" w:cs="Arial"/>
          <w:i/>
        </w:rPr>
        <w:t>(</w:t>
      </w:r>
      <w:r w:rsidR="00020938" w:rsidRPr="00020938">
        <w:rPr>
          <w:rFonts w:ascii="Arial" w:hAnsi="Arial" w:cs="Arial"/>
          <w:i/>
        </w:rPr>
        <w:t>Táto funkcia logicky nie je prístupná na záložke Trasa 1 pretože neexistuje záložka Trasa 0</w:t>
      </w:r>
      <w:r w:rsidRPr="00F978C8">
        <w:rPr>
          <w:rFonts w:ascii="Arial" w:hAnsi="Arial" w:cs="Arial"/>
          <w:i/>
        </w:rPr>
        <w:t>)</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Presun trasy z aktuálnej záložky XY na predchádzajúcu záložku:</w:t>
      </w:r>
      <w:r>
        <w:rPr>
          <w:rFonts w:ascii="Arial" w:hAnsi="Arial" w:cs="Arial"/>
        </w:rPr>
        <w:t xml:space="preserve"> celá trasa z aktuálnej záložk</w:t>
      </w:r>
      <w:r w:rsidR="00522B4D">
        <w:rPr>
          <w:rFonts w:ascii="Arial" w:hAnsi="Arial" w:cs="Arial"/>
        </w:rPr>
        <w:t>y</w:t>
      </w:r>
      <w:r>
        <w:rPr>
          <w:rFonts w:ascii="Arial" w:hAnsi="Arial" w:cs="Arial"/>
        </w:rPr>
        <w:t xml:space="preserve"> sa presunie na predchádzajúcu záložku pričom aktuálna záložka zostane prázdna. </w:t>
      </w:r>
      <w:r w:rsidRPr="00F978C8">
        <w:rPr>
          <w:rFonts w:ascii="Arial" w:hAnsi="Arial" w:cs="Arial"/>
          <w:i/>
        </w:rPr>
        <w:t>(</w:t>
      </w:r>
      <w:r w:rsidR="0070449E" w:rsidRPr="0070449E">
        <w:rPr>
          <w:rFonts w:ascii="Arial" w:hAnsi="Arial" w:cs="Arial"/>
          <w:i/>
        </w:rPr>
        <w:t>Táto funkcia logicky nie je prístupná na záložke Trasa 1 pretože neexistuje záložka Trasa 0</w:t>
      </w:r>
      <w:r w:rsidRPr="00F978C8">
        <w:rPr>
          <w:rFonts w:ascii="Arial" w:hAnsi="Arial" w:cs="Arial"/>
          <w:i/>
        </w:rPr>
        <w:t>)</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4E1672">
        <w:rPr>
          <w:rFonts w:ascii="Arial" w:hAnsi="Arial" w:cs="Arial"/>
          <w:u w:val="single"/>
        </w:rPr>
        <w:t>Presun trasy z aktuálnej záložky XY na nasledujúcu záložku</w:t>
      </w:r>
      <w:r>
        <w:rPr>
          <w:rFonts w:ascii="Arial" w:hAnsi="Arial" w:cs="Arial"/>
        </w:rPr>
        <w:t>: celá trasa z aktuálnej záložk</w:t>
      </w:r>
      <w:r w:rsidR="00522B4D">
        <w:rPr>
          <w:rFonts w:ascii="Arial" w:hAnsi="Arial" w:cs="Arial"/>
        </w:rPr>
        <w:t>y</w:t>
      </w:r>
      <w:r>
        <w:rPr>
          <w:rFonts w:ascii="Arial" w:hAnsi="Arial" w:cs="Arial"/>
        </w:rPr>
        <w:t xml:space="preserve"> sa presunie na nasledujúcu záložku pričom aktuálna záložka zostane prázdna. </w:t>
      </w:r>
      <w:r w:rsidRPr="00F978C8">
        <w:rPr>
          <w:rFonts w:ascii="Arial" w:hAnsi="Arial" w:cs="Arial"/>
          <w:i/>
        </w:rPr>
        <w:t>(</w:t>
      </w:r>
      <w:r w:rsidR="00031E09" w:rsidRPr="00031E09">
        <w:rPr>
          <w:rFonts w:ascii="Arial" w:hAnsi="Arial" w:cs="Arial"/>
          <w:i/>
        </w:rPr>
        <w:t xml:space="preserve">Táto funkcia logicky nie je prístupná na záložke Trasa </w:t>
      </w:r>
      <w:r w:rsidR="00522B4D">
        <w:rPr>
          <w:rFonts w:ascii="Arial" w:hAnsi="Arial" w:cs="Arial"/>
          <w:i/>
        </w:rPr>
        <w:t>5</w:t>
      </w:r>
      <w:r w:rsidR="00031E09" w:rsidRPr="00031E09">
        <w:rPr>
          <w:rFonts w:ascii="Arial" w:hAnsi="Arial" w:cs="Arial"/>
          <w:i/>
        </w:rPr>
        <w:t xml:space="preserve"> pretože neexistuje záložka Trasa </w:t>
      </w:r>
      <w:r w:rsidR="00522B4D">
        <w:rPr>
          <w:rFonts w:ascii="Arial" w:hAnsi="Arial" w:cs="Arial"/>
          <w:i/>
        </w:rPr>
        <w:t>6</w:t>
      </w:r>
      <w:r w:rsidRPr="00F978C8">
        <w:rPr>
          <w:rFonts w:ascii="Arial" w:hAnsi="Arial" w:cs="Arial"/>
          <w:i/>
        </w:rPr>
        <w:t>)</w:t>
      </w:r>
    </w:p>
    <w:p w:rsidR="0093574A" w:rsidRDefault="0093574A">
      <w:pPr>
        <w:jc w:val="both"/>
        <w:rPr>
          <w:rFonts w:ascii="Arial" w:hAnsi="Arial" w:cs="Arial"/>
        </w:rPr>
      </w:pPr>
    </w:p>
    <w:p w:rsidR="00522B4D" w:rsidRDefault="00522B4D" w:rsidP="00522B4D">
      <w:pPr>
        <w:jc w:val="both"/>
        <w:rPr>
          <w:rFonts w:ascii="Arial" w:hAnsi="Arial" w:cs="Arial"/>
        </w:rPr>
      </w:pPr>
      <w:r>
        <w:rPr>
          <w:rFonts w:ascii="Arial" w:hAnsi="Arial" w:cs="Arial"/>
          <w:u w:val="single"/>
        </w:rPr>
        <w:t>Vzájomná výmena obsahu záložky XY so záložkou XY</w:t>
      </w:r>
      <w:r>
        <w:rPr>
          <w:rFonts w:ascii="Arial" w:hAnsi="Arial" w:cs="Arial"/>
        </w:rPr>
        <w:t xml:space="preserve">: celá trasa a všetky iné údaje z aktuálnej záložky sa presunú na predchádzajúcu záložku pričom do aktuálnej záložky sa presunie celá trasa a všetky iné údaje z predchádzajúcej záložky. </w:t>
      </w:r>
      <w:r w:rsidRPr="00F978C8">
        <w:rPr>
          <w:rFonts w:ascii="Arial" w:hAnsi="Arial" w:cs="Arial"/>
          <w:i/>
        </w:rPr>
        <w:t>(</w:t>
      </w:r>
      <w:r w:rsidRPr="00031E09">
        <w:rPr>
          <w:rFonts w:ascii="Arial" w:hAnsi="Arial" w:cs="Arial"/>
          <w:i/>
        </w:rPr>
        <w:t xml:space="preserve">Táto funkcia logicky nie je prístupná na záložke Trasa </w:t>
      </w:r>
      <w:r>
        <w:rPr>
          <w:rFonts w:ascii="Arial" w:hAnsi="Arial" w:cs="Arial"/>
          <w:i/>
        </w:rPr>
        <w:t>1</w:t>
      </w:r>
      <w:r w:rsidRPr="00031E09">
        <w:rPr>
          <w:rFonts w:ascii="Arial" w:hAnsi="Arial" w:cs="Arial"/>
          <w:i/>
        </w:rPr>
        <w:t xml:space="preserve"> pretože neexistuje </w:t>
      </w:r>
      <w:r>
        <w:rPr>
          <w:rFonts w:ascii="Arial" w:hAnsi="Arial" w:cs="Arial"/>
          <w:i/>
        </w:rPr>
        <w:t>predchádzajúca trasa ku trase 1</w:t>
      </w:r>
      <w:r w:rsidRPr="00F978C8">
        <w:rPr>
          <w:rFonts w:ascii="Arial" w:hAnsi="Arial" w:cs="Arial"/>
          <w:i/>
        </w:rPr>
        <w:t>)</w:t>
      </w:r>
    </w:p>
    <w:p w:rsidR="0093574A" w:rsidRDefault="0093574A">
      <w:pPr>
        <w:jc w:val="both"/>
        <w:rPr>
          <w:rFonts w:ascii="Arial" w:hAnsi="Arial" w:cs="Arial"/>
        </w:rPr>
      </w:pPr>
    </w:p>
    <w:p w:rsidR="00FE3BB0" w:rsidRDefault="00FE3BB0" w:rsidP="00FE3BB0">
      <w:pPr>
        <w:jc w:val="both"/>
        <w:rPr>
          <w:rFonts w:ascii="Arial" w:hAnsi="Arial" w:cs="Arial"/>
        </w:rPr>
      </w:pPr>
      <w:r>
        <w:rPr>
          <w:rFonts w:ascii="Arial" w:hAnsi="Arial" w:cs="Arial"/>
          <w:u w:val="single"/>
        </w:rPr>
        <w:t>Skopíruj trasu</w:t>
      </w:r>
      <w:r>
        <w:rPr>
          <w:rFonts w:ascii="Arial" w:hAnsi="Arial" w:cs="Arial"/>
        </w:rPr>
        <w:t xml:space="preserve">: </w:t>
      </w:r>
      <w:r>
        <w:rPr>
          <w:rFonts w:ascii="Arial" w:hAnsi="Arial" w:cs="Arial"/>
        </w:rPr>
        <w:t>ak sa nastavíte na ľubovolnú trasu v ľubovolnom cestovnom príkaze môžete si ju skopírovať do dočasnej pamäte.</w:t>
      </w:r>
    </w:p>
    <w:p w:rsidR="0093574A" w:rsidRDefault="0093574A">
      <w:pPr>
        <w:jc w:val="both"/>
        <w:rPr>
          <w:rFonts w:ascii="Arial" w:hAnsi="Arial" w:cs="Arial"/>
        </w:rPr>
      </w:pPr>
    </w:p>
    <w:p w:rsidR="00FE3BB0" w:rsidRDefault="00FE3BB0" w:rsidP="00FE3BB0">
      <w:pPr>
        <w:jc w:val="both"/>
        <w:rPr>
          <w:rFonts w:ascii="Arial" w:hAnsi="Arial" w:cs="Arial"/>
        </w:rPr>
      </w:pPr>
      <w:r>
        <w:rPr>
          <w:rFonts w:ascii="Arial" w:hAnsi="Arial" w:cs="Arial"/>
          <w:u w:val="single"/>
        </w:rPr>
        <w:t>Vlož skopí</w:t>
      </w:r>
      <w:r>
        <w:rPr>
          <w:rFonts w:ascii="Arial" w:hAnsi="Arial" w:cs="Arial"/>
          <w:u w:val="single"/>
        </w:rPr>
        <w:t>r</w:t>
      </w:r>
      <w:r>
        <w:rPr>
          <w:rFonts w:ascii="Arial" w:hAnsi="Arial" w:cs="Arial"/>
          <w:u w:val="single"/>
        </w:rPr>
        <w:t xml:space="preserve">ovanú </w:t>
      </w:r>
      <w:r>
        <w:rPr>
          <w:rFonts w:ascii="Arial" w:hAnsi="Arial" w:cs="Arial"/>
          <w:u w:val="single"/>
        </w:rPr>
        <w:t>trasu</w:t>
      </w:r>
      <w:r>
        <w:rPr>
          <w:rFonts w:ascii="Arial" w:hAnsi="Arial" w:cs="Arial"/>
        </w:rPr>
        <w:t>: ak sa nastavíte na ľubovolnú trasu v ľubovolnom cestovnom príkaze môžete</w:t>
      </w:r>
      <w:r>
        <w:rPr>
          <w:rFonts w:ascii="Arial" w:hAnsi="Arial" w:cs="Arial"/>
        </w:rPr>
        <w:t xml:space="preserve"> do nej zložiť obsah </w:t>
      </w:r>
      <w:r>
        <w:rPr>
          <w:rFonts w:ascii="Arial" w:hAnsi="Arial" w:cs="Arial"/>
        </w:rPr>
        <w:t>dočasnej pamäte</w:t>
      </w:r>
      <w:r>
        <w:rPr>
          <w:rFonts w:ascii="Arial" w:hAnsi="Arial" w:cs="Arial"/>
        </w:rPr>
        <w:t xml:space="preserve"> vytvorenej cez voľbu „Skopíruj trasu“</w:t>
      </w:r>
      <w:r>
        <w:rPr>
          <w:rFonts w:ascii="Arial" w:hAnsi="Arial" w:cs="Arial"/>
        </w:rPr>
        <w:t>.</w:t>
      </w:r>
    </w:p>
    <w:p w:rsidR="00285EAD" w:rsidRDefault="00285EAD">
      <w:pPr>
        <w:jc w:val="both"/>
        <w:rPr>
          <w:rFonts w:ascii="Arial" w:hAnsi="Arial" w:cs="Arial"/>
        </w:rPr>
      </w:pPr>
    </w:p>
    <w:p w:rsidR="00285EAD" w:rsidRDefault="00285EAD">
      <w:pPr>
        <w:jc w:val="both"/>
        <w:rPr>
          <w:rFonts w:ascii="Arial" w:hAnsi="Arial" w:cs="Arial"/>
        </w:rPr>
      </w:pPr>
    </w:p>
    <w:p w:rsidR="00CF6335" w:rsidRDefault="00CF6335">
      <w:pPr>
        <w:jc w:val="both"/>
        <w:rPr>
          <w:rFonts w:ascii="Arial" w:hAnsi="Arial" w:cs="Arial"/>
        </w:rPr>
      </w:pPr>
    </w:p>
    <w:p w:rsidR="0093574A" w:rsidRDefault="0093574A">
      <w:pPr>
        <w:jc w:val="both"/>
        <w:rPr>
          <w:rFonts w:ascii="Arial" w:hAnsi="Arial" w:cs="Arial"/>
        </w:rPr>
      </w:pPr>
      <w:bookmarkStart w:id="23" w:name="_GoBack"/>
      <w:bookmarkEnd w:id="23"/>
      <w:r>
        <w:rPr>
          <w:rFonts w:ascii="Arial" w:hAnsi="Arial" w:cs="Arial"/>
        </w:rPr>
        <w:lastRenderedPageBreak/>
        <w:t>VYPĹŇANIE ZÁLOŽKY VYÚČTOVANIE:</w:t>
      </w:r>
    </w:p>
    <w:p w:rsidR="00285EAD" w:rsidRDefault="00285EAD">
      <w:pPr>
        <w:jc w:val="both"/>
        <w:rPr>
          <w:rFonts w:ascii="Arial" w:hAnsi="Arial" w:cs="Arial"/>
        </w:rPr>
      </w:pPr>
    </w:p>
    <w:p w:rsidR="0085240A" w:rsidRDefault="0085240A" w:rsidP="0085240A">
      <w:pPr>
        <w:rPr>
          <w:rFonts w:ascii="Arial" w:hAnsi="Arial" w:cs="Arial"/>
        </w:rPr>
      </w:pPr>
      <w:r>
        <w:rPr>
          <w:rFonts w:ascii="Arial" w:hAnsi="Arial" w:cs="Arial"/>
        </w:rPr>
        <w:t>Ak ide o tuzemslý cestovný príkaz záložka má tento vzhľad:</w:t>
      </w:r>
    </w:p>
    <w:p w:rsidR="00285EAD" w:rsidRDefault="00285EAD" w:rsidP="0085240A">
      <w:pPr>
        <w:rPr>
          <w:rFonts w:ascii="Arial" w:hAnsi="Arial" w:cs="Arial"/>
        </w:rPr>
      </w:pPr>
    </w:p>
    <w:p w:rsidR="0093574A" w:rsidRDefault="00484421" w:rsidP="0093574A">
      <w:pPr>
        <w:jc w:val="center"/>
        <w:rPr>
          <w:rFonts w:ascii="Arial" w:hAnsi="Arial" w:cs="Arial"/>
        </w:rPr>
      </w:pPr>
      <w:r>
        <w:rPr>
          <w:rFonts w:ascii="Arial" w:hAnsi="Arial" w:cs="Arial"/>
          <w:noProof/>
          <w:lang w:eastAsia="sk-SK"/>
        </w:rPr>
        <w:drawing>
          <wp:inline distT="0" distB="0" distL="0" distR="0">
            <wp:extent cx="4060800" cy="2325600"/>
            <wp:effectExtent l="0" t="0" r="0" b="0"/>
            <wp:docPr id="229" name="Obrázo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sk_koniec-w.png"/>
                    <pic:cNvPicPr/>
                  </pic:nvPicPr>
                  <pic:blipFill>
                    <a:blip r:embed="rId213">
                      <a:extLst>
                        <a:ext uri="{28A0092B-C50C-407E-A947-70E740481C1C}">
                          <a14:useLocalDpi xmlns:a14="http://schemas.microsoft.com/office/drawing/2010/main" val="0"/>
                        </a:ext>
                      </a:extLst>
                    </a:blip>
                    <a:stretch>
                      <a:fillRect/>
                    </a:stretch>
                  </pic:blipFill>
                  <pic:spPr>
                    <a:xfrm>
                      <a:off x="0" y="0"/>
                      <a:ext cx="4060800" cy="2325600"/>
                    </a:xfrm>
                    <a:prstGeom prst="rect">
                      <a:avLst/>
                    </a:prstGeom>
                  </pic:spPr>
                </pic:pic>
              </a:graphicData>
            </a:graphic>
          </wp:inline>
        </w:drawing>
      </w:r>
    </w:p>
    <w:p w:rsidR="0093574A" w:rsidRDefault="0093574A">
      <w:pPr>
        <w:jc w:val="both"/>
        <w:rPr>
          <w:rFonts w:ascii="Arial" w:hAnsi="Arial" w:cs="Arial"/>
        </w:rPr>
      </w:pPr>
    </w:p>
    <w:p w:rsidR="00285EAD" w:rsidRDefault="00285EAD" w:rsidP="0093574A">
      <w:pPr>
        <w:rPr>
          <w:rFonts w:ascii="Arial" w:hAnsi="Arial" w:cs="Arial"/>
        </w:rPr>
      </w:pPr>
    </w:p>
    <w:p w:rsidR="0093574A" w:rsidRDefault="0093574A" w:rsidP="0093574A">
      <w:pPr>
        <w:rPr>
          <w:rFonts w:ascii="Arial" w:hAnsi="Arial" w:cs="Arial"/>
        </w:rPr>
      </w:pPr>
      <w:r>
        <w:rPr>
          <w:rFonts w:ascii="Arial" w:hAnsi="Arial" w:cs="Arial"/>
        </w:rPr>
        <w:t>Ak ide o zahraničný cestovný príkaz záložka má tento vzhľad:</w:t>
      </w:r>
    </w:p>
    <w:p w:rsidR="0093574A" w:rsidRDefault="0093574A">
      <w:pPr>
        <w:jc w:val="both"/>
        <w:rPr>
          <w:rFonts w:ascii="Arial" w:hAnsi="Arial" w:cs="Arial"/>
        </w:rPr>
      </w:pPr>
    </w:p>
    <w:p w:rsidR="0093574A" w:rsidRDefault="00484421" w:rsidP="0093574A">
      <w:pPr>
        <w:jc w:val="center"/>
        <w:rPr>
          <w:rFonts w:ascii="Arial" w:hAnsi="Arial" w:cs="Arial"/>
        </w:rPr>
      </w:pPr>
      <w:r>
        <w:rPr>
          <w:rFonts w:ascii="Arial" w:hAnsi="Arial" w:cs="Arial"/>
          <w:noProof/>
          <w:lang w:eastAsia="sk-SK"/>
        </w:rPr>
        <w:drawing>
          <wp:inline distT="0" distB="0" distL="0" distR="0">
            <wp:extent cx="4057200" cy="2797200"/>
            <wp:effectExtent l="0" t="0" r="635" b="3175"/>
            <wp:docPr id="264" name="Obrázok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zahr_koniec-w.png"/>
                    <pic:cNvPicPr/>
                  </pic:nvPicPr>
                  <pic:blipFill>
                    <a:blip r:embed="rId214">
                      <a:extLst>
                        <a:ext uri="{28A0092B-C50C-407E-A947-70E740481C1C}">
                          <a14:useLocalDpi xmlns:a14="http://schemas.microsoft.com/office/drawing/2010/main" val="0"/>
                        </a:ext>
                      </a:extLst>
                    </a:blip>
                    <a:stretch>
                      <a:fillRect/>
                    </a:stretch>
                  </pic:blipFill>
                  <pic:spPr>
                    <a:xfrm>
                      <a:off x="0" y="0"/>
                      <a:ext cx="4057200" cy="2797200"/>
                    </a:xfrm>
                    <a:prstGeom prst="rect">
                      <a:avLst/>
                    </a:prstGeom>
                  </pic:spPr>
                </pic:pic>
              </a:graphicData>
            </a:graphic>
          </wp:inline>
        </w:drawing>
      </w:r>
    </w:p>
    <w:p w:rsidR="0093574A" w:rsidRDefault="0093574A">
      <w:pPr>
        <w:jc w:val="both"/>
        <w:rPr>
          <w:rFonts w:ascii="Arial" w:hAnsi="Arial" w:cs="Arial"/>
        </w:rPr>
      </w:pPr>
    </w:p>
    <w:p w:rsidR="0085240A" w:rsidRDefault="0085240A" w:rsidP="0085240A">
      <w:pPr>
        <w:jc w:val="both"/>
        <w:rPr>
          <w:rFonts w:ascii="Arial" w:hAnsi="Arial" w:cs="Arial"/>
        </w:rPr>
      </w:pPr>
      <w:r w:rsidRPr="0085240A">
        <w:rPr>
          <w:rFonts w:ascii="Arial" w:hAnsi="Arial" w:cs="Arial"/>
        </w:rPr>
        <w:lastRenderedPageBreak/>
        <w:t>V políčku „Mena cestovného príkazu a vyúčtovania“ sa zobrazuje informácia v akej peňažnej mene vypĺňate cestovný príkaz a aké skratky peňažnej meny sa budú tlačiť na tlačive cestovného príkazu a tlačive vyúčtovania pracovnej cesty (</w:t>
      </w:r>
      <w:r w:rsidRPr="0085240A">
        <w:rPr>
          <w:rFonts w:ascii="Arial" w:hAnsi="Arial" w:cs="Arial"/>
          <w:i/>
        </w:rPr>
        <w:t>záleží od toho akú krajinu máte vybranú ako krajinu evidovanej firmy – číselník „Firma“</w:t>
      </w:r>
      <w:r w:rsidRPr="0085240A">
        <w:rPr>
          <w:rFonts w:ascii="Arial" w:hAnsi="Arial" w:cs="Arial"/>
        </w:rPr>
        <w:t>).</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Ak pri voľbe „Stravovanie bolo poskytnuté bezplatne“ je zvolená možnosť „áno“ tak políčko „Stravné“ (na záložkách trasa1-</w:t>
      </w:r>
      <w:r w:rsidR="006743C4">
        <w:rPr>
          <w:rFonts w:ascii="Arial" w:hAnsi="Arial" w:cs="Arial"/>
        </w:rPr>
        <w:t>5</w:t>
      </w:r>
      <w:r>
        <w:rPr>
          <w:rFonts w:ascii="Arial" w:hAnsi="Arial" w:cs="Arial"/>
        </w:rPr>
        <w:t>) sa nezapočítava do súčtu v políčku „Spolu“ (na záložkách trasa1-</w:t>
      </w:r>
      <w:r w:rsidR="006743C4">
        <w:rPr>
          <w:rFonts w:ascii="Arial" w:hAnsi="Arial" w:cs="Arial"/>
        </w:rPr>
        <w:t>5</w:t>
      </w:r>
      <w:r>
        <w:rPr>
          <w:rFonts w:ascii="Arial" w:hAnsi="Arial" w:cs="Arial"/>
        </w:rPr>
        <w:t xml:space="preserve">). Ak je zvolená možnosť „nie“, tak sa naopak započítava. </w:t>
      </w:r>
    </w:p>
    <w:p w:rsidR="0093574A" w:rsidRDefault="0093574A">
      <w:pPr>
        <w:jc w:val="both"/>
      </w:pPr>
    </w:p>
    <w:p w:rsidR="0093574A" w:rsidRDefault="0093574A">
      <w:pPr>
        <w:jc w:val="both"/>
      </w:pPr>
      <w:r>
        <w:rPr>
          <w:rFonts w:ascii="Arial" w:hAnsi="Arial" w:cs="Arial"/>
        </w:rPr>
        <w:t>Ak pri voľbe „Ubytovanie bolo poskytnuté bezplatne“ je zvolená možnosť „áno“, tak políčko „Noclažné“ (na záložkách trasa1-</w:t>
      </w:r>
      <w:r w:rsidR="006743C4">
        <w:rPr>
          <w:rFonts w:ascii="Arial" w:hAnsi="Arial" w:cs="Arial"/>
        </w:rPr>
        <w:t>5</w:t>
      </w:r>
      <w:r>
        <w:rPr>
          <w:rFonts w:ascii="Arial" w:hAnsi="Arial" w:cs="Arial"/>
        </w:rPr>
        <w:t>) sa nezapočítava do súčtu v políčku „Spolu“ (na záložkách trasa1-</w:t>
      </w:r>
      <w:r w:rsidR="006743C4">
        <w:rPr>
          <w:rFonts w:ascii="Arial" w:hAnsi="Arial" w:cs="Arial"/>
        </w:rPr>
        <w:t>5</w:t>
      </w:r>
      <w:r>
        <w:rPr>
          <w:rFonts w:ascii="Arial" w:hAnsi="Arial" w:cs="Arial"/>
        </w:rPr>
        <w:t>). Ak je zvolená možnosť „nie“, tak sa naopak započítava.</w:t>
      </w:r>
    </w:p>
    <w:p w:rsidR="0093574A" w:rsidRDefault="0093574A">
      <w:pPr>
        <w:jc w:val="both"/>
        <w:rPr>
          <w:rFonts w:ascii="Arial" w:hAnsi="Arial" w:cs="Arial"/>
        </w:rPr>
      </w:pPr>
      <w:r>
        <w:rPr>
          <w:rFonts w:ascii="Arial" w:hAnsi="Arial" w:cs="Arial"/>
        </w:rPr>
        <w:t>Ak pri voľbe „Cestovné bolo poskytnuté bezplatne“ je zvolená možnosť „áno“, tak políčko „Cestovné výdavky“ (na záložkách trasa1-</w:t>
      </w:r>
      <w:r w:rsidR="006743C4">
        <w:rPr>
          <w:rFonts w:ascii="Arial" w:hAnsi="Arial" w:cs="Arial"/>
        </w:rPr>
        <w:t>5</w:t>
      </w:r>
      <w:r>
        <w:rPr>
          <w:rFonts w:ascii="Arial" w:hAnsi="Arial" w:cs="Arial"/>
        </w:rPr>
        <w:t>) sa nezapočítava do súčtu v políčku „Spolu“ (na záložkách trasa1-</w:t>
      </w:r>
      <w:r w:rsidR="006743C4">
        <w:rPr>
          <w:rFonts w:ascii="Arial" w:hAnsi="Arial" w:cs="Arial"/>
        </w:rPr>
        <w:t>5</w:t>
      </w:r>
      <w:r>
        <w:rPr>
          <w:rFonts w:ascii="Arial" w:hAnsi="Arial" w:cs="Arial"/>
        </w:rPr>
        <w:t>). Ak je zvolená možnosť „nie“, tak sa naopak započítava.</w:t>
      </w:r>
    </w:p>
    <w:p w:rsidR="0093574A" w:rsidRDefault="0093574A">
      <w:pPr>
        <w:jc w:val="both"/>
        <w:rPr>
          <w:rFonts w:ascii="Arial" w:hAnsi="Arial" w:cs="Arial"/>
        </w:rPr>
      </w:pPr>
    </w:p>
    <w:p w:rsidR="0093574A" w:rsidRDefault="0093574A">
      <w:pPr>
        <w:jc w:val="both"/>
        <w:rPr>
          <w:rFonts w:ascii="Arial" w:hAnsi="Arial"/>
          <w:bCs/>
        </w:rPr>
      </w:pPr>
      <w:r>
        <w:rPr>
          <w:rFonts w:ascii="Arial" w:hAnsi="Arial"/>
          <w:bCs/>
        </w:rPr>
        <w:t xml:space="preserve">Voľba „Stravné iba vzhľadom na jednu jazdy“ nadväzuje na voľbu </w:t>
      </w:r>
      <w:r>
        <w:rPr>
          <w:rFonts w:ascii="Arial" w:hAnsi="Arial" w:cs="Arial"/>
        </w:rPr>
        <w:t>„Stravovanie bolo poskytnuté bezplatne“</w:t>
      </w:r>
      <w:r>
        <w:rPr>
          <w:rFonts w:ascii="Arial" w:hAnsi="Arial"/>
          <w:bCs/>
        </w:rPr>
        <w:t>. Určuje sa ňou či sa má stravné počítať za každú jednu jazdu zvlášť alebo či sa má stravné počítať vzhľadom na celý deň a na všetky jazdy absolvované v rámci jedného dňa. (Pričom jednu samostatnú jazdu môžu tvoriť iba jedna trasa cestovného príkazu alebo aj spoločne dve nasledujúce trasy cestovného príkazu. Dve trasy cestovného príkazu tvoria jednu jazdu vtedy, ak príchod trasy 1 je zhodný z odchodom nasledujúcej trasy a odchod trasy 1 je zhodný s príchodom nasledujúcej trasy a majú jeden a ten istý dátum.)</w:t>
      </w:r>
    </w:p>
    <w:p w:rsidR="0093574A" w:rsidRDefault="0093574A">
      <w:pPr>
        <w:jc w:val="both"/>
        <w:rPr>
          <w:rFonts w:ascii="Arial" w:hAnsi="Arial"/>
          <w:bCs/>
        </w:rPr>
      </w:pPr>
    </w:p>
    <w:p w:rsidR="009525B9" w:rsidRDefault="009525B9" w:rsidP="009525B9">
      <w:pPr>
        <w:jc w:val="both"/>
        <w:rPr>
          <w:rFonts w:ascii="Arial" w:hAnsi="Arial"/>
        </w:rPr>
      </w:pPr>
      <w:r>
        <w:rPr>
          <w:rFonts w:ascii="Arial" w:hAnsi="Arial"/>
        </w:rPr>
        <w:t>Informácia o forme výplaty doplatku sa na tlačovej zostavy vytlačí ak nemáte nastavenú voľbu „nezobrazovať na tlačovej zostave“ a zároveň je na CP vyčíslený nenulový doplatok.</w:t>
      </w:r>
    </w:p>
    <w:p w:rsidR="009525B9" w:rsidRDefault="009525B9">
      <w:pPr>
        <w:jc w:val="both"/>
        <w:rPr>
          <w:rFonts w:ascii="Arial" w:hAnsi="Arial"/>
          <w:bCs/>
        </w:rPr>
      </w:pPr>
    </w:p>
    <w:p w:rsidR="0093574A" w:rsidRDefault="0093574A">
      <w:pPr>
        <w:jc w:val="both"/>
        <w:rPr>
          <w:rFonts w:ascii="Arial" w:hAnsi="Arial"/>
          <w:bCs/>
        </w:rPr>
      </w:pPr>
      <w:r>
        <w:rPr>
          <w:rFonts w:ascii="Arial" w:hAnsi="Arial"/>
          <w:bCs/>
        </w:rPr>
        <w:t xml:space="preserve">Pri zaškrtnutí políčka </w:t>
      </w:r>
      <w:r w:rsidRPr="00B11D00">
        <w:rPr>
          <w:rFonts w:ascii="Arial" w:hAnsi="Arial"/>
          <w:bCs/>
          <w:i/>
        </w:rPr>
        <w:t>„Ručné zadávanie stravného“</w:t>
      </w:r>
      <w:r>
        <w:rPr>
          <w:rFonts w:ascii="Arial" w:hAnsi="Arial"/>
          <w:bCs/>
        </w:rPr>
        <w:t xml:space="preserve"> sa nebude vypočítavať pri jednotlivých trasách políčko „Stravné“ na základe hodnôt nastavených v číselníku „Stravné“. Stravné sa v tomto prípade zadáva manuálne do políčka „Stravné“ v jednotlivých trasách. Určenie výnimky či sa má stravné zadávať ručne stráca platnosť v tlačovej zostave hromadného tuzemského cestovného príkazu ak bola zostava spúšťaná s parametrom „Stravné iba vzhľadom na jednu jazdu = nie“. V zostave  hromadného tuzemského CP sa v takomto prípade nanovo prepočíta stravné podľa hodnôt nastavených v číselníku „Stravné tuzemské“ (prepočíta sa iba v zostave reálne zostane CP zachovaný tak ako je nastavený). </w:t>
      </w:r>
    </w:p>
    <w:p w:rsidR="0093574A" w:rsidRDefault="0093574A">
      <w:pPr>
        <w:jc w:val="both"/>
        <w:rPr>
          <w:rFonts w:ascii="Arial" w:hAnsi="Arial"/>
          <w:bCs/>
        </w:rPr>
      </w:pPr>
    </w:p>
    <w:p w:rsidR="0093574A" w:rsidRDefault="0093574A">
      <w:pPr>
        <w:jc w:val="both"/>
        <w:rPr>
          <w:rFonts w:ascii="Arial" w:hAnsi="Arial"/>
          <w:bCs/>
        </w:rPr>
      </w:pPr>
      <w:r w:rsidRPr="00652522">
        <w:rPr>
          <w:rFonts w:ascii="Arial" w:hAnsi="Arial"/>
          <w:bCs/>
        </w:rPr>
        <w:lastRenderedPageBreak/>
        <w:t>Manuálne</w:t>
      </w:r>
      <w:r w:rsidR="00652522" w:rsidRPr="00652522">
        <w:rPr>
          <w:rFonts w:ascii="Arial" w:hAnsi="Arial"/>
          <w:bCs/>
        </w:rPr>
        <w:t>/ručné</w:t>
      </w:r>
      <w:r w:rsidRPr="00935F48">
        <w:rPr>
          <w:rFonts w:ascii="Arial" w:hAnsi="Arial"/>
          <w:bCs/>
        </w:rPr>
        <w:t xml:space="preserve"> zad</w:t>
      </w:r>
      <w:r>
        <w:rPr>
          <w:rFonts w:ascii="Arial" w:hAnsi="Arial"/>
          <w:bCs/>
        </w:rPr>
        <w:t>á</w:t>
      </w:r>
      <w:r w:rsidRPr="00935F48">
        <w:rPr>
          <w:rFonts w:ascii="Arial" w:hAnsi="Arial"/>
          <w:bCs/>
        </w:rPr>
        <w:t>vanie stravn</w:t>
      </w:r>
      <w:r>
        <w:rPr>
          <w:rFonts w:ascii="Arial" w:hAnsi="Arial"/>
          <w:bCs/>
        </w:rPr>
        <w:t>é</w:t>
      </w:r>
      <w:r w:rsidRPr="00935F48">
        <w:rPr>
          <w:rFonts w:ascii="Arial" w:hAnsi="Arial"/>
          <w:bCs/>
        </w:rPr>
        <w:t>ho akceptuje iba tla</w:t>
      </w:r>
      <w:r>
        <w:rPr>
          <w:rFonts w:ascii="Arial" w:hAnsi="Arial"/>
          <w:bCs/>
        </w:rPr>
        <w:t>č</w:t>
      </w:r>
      <w:r w:rsidRPr="00935F48">
        <w:rPr>
          <w:rFonts w:ascii="Arial" w:hAnsi="Arial"/>
          <w:bCs/>
        </w:rPr>
        <w:t xml:space="preserve"> jednotliv</w:t>
      </w:r>
      <w:r>
        <w:rPr>
          <w:rFonts w:ascii="Arial" w:hAnsi="Arial"/>
          <w:bCs/>
        </w:rPr>
        <w:t>é</w:t>
      </w:r>
      <w:r w:rsidRPr="00935F48">
        <w:rPr>
          <w:rFonts w:ascii="Arial" w:hAnsi="Arial"/>
          <w:bCs/>
        </w:rPr>
        <w:t>ho CP a tla</w:t>
      </w:r>
      <w:r>
        <w:rPr>
          <w:rFonts w:ascii="Arial" w:hAnsi="Arial"/>
          <w:bCs/>
        </w:rPr>
        <w:t>č</w:t>
      </w:r>
      <w:r w:rsidRPr="00935F48">
        <w:rPr>
          <w:rFonts w:ascii="Arial" w:hAnsi="Arial"/>
          <w:bCs/>
        </w:rPr>
        <w:t xml:space="preserve"> </w:t>
      </w:r>
      <w:r>
        <w:rPr>
          <w:rFonts w:ascii="Arial" w:hAnsi="Arial"/>
          <w:bCs/>
        </w:rPr>
        <w:t xml:space="preserve">tuzemského </w:t>
      </w:r>
      <w:r w:rsidRPr="00935F48">
        <w:rPr>
          <w:rFonts w:ascii="Arial" w:hAnsi="Arial"/>
          <w:bCs/>
        </w:rPr>
        <w:t>hromadn</w:t>
      </w:r>
      <w:r>
        <w:rPr>
          <w:rFonts w:ascii="Arial" w:hAnsi="Arial"/>
          <w:bCs/>
        </w:rPr>
        <w:t>é</w:t>
      </w:r>
      <w:r w:rsidRPr="00935F48">
        <w:rPr>
          <w:rFonts w:ascii="Arial" w:hAnsi="Arial"/>
          <w:bCs/>
        </w:rPr>
        <w:t xml:space="preserve">ho </w:t>
      </w:r>
      <w:r>
        <w:rPr>
          <w:rFonts w:ascii="Arial" w:hAnsi="Arial"/>
          <w:bCs/>
        </w:rPr>
        <w:t>CP</w:t>
      </w:r>
      <w:r w:rsidRPr="00935F48">
        <w:rPr>
          <w:rFonts w:ascii="Arial" w:hAnsi="Arial"/>
          <w:bCs/>
        </w:rPr>
        <w:t xml:space="preserve"> (ak je zvolen</w:t>
      </w:r>
      <w:r>
        <w:rPr>
          <w:rFonts w:ascii="Arial" w:hAnsi="Arial"/>
          <w:bCs/>
        </w:rPr>
        <w:t>á</w:t>
      </w:r>
      <w:r w:rsidRPr="00935F48">
        <w:rPr>
          <w:rFonts w:ascii="Arial" w:hAnsi="Arial"/>
          <w:bCs/>
        </w:rPr>
        <w:t xml:space="preserve"> vo</w:t>
      </w:r>
      <w:r>
        <w:rPr>
          <w:rFonts w:ascii="Arial" w:hAnsi="Arial"/>
          <w:bCs/>
        </w:rPr>
        <w:t>ľ</w:t>
      </w:r>
      <w:r w:rsidRPr="00935F48">
        <w:rPr>
          <w:rFonts w:ascii="Arial" w:hAnsi="Arial"/>
          <w:bCs/>
        </w:rPr>
        <w:t xml:space="preserve">ba </w:t>
      </w:r>
      <w:r>
        <w:rPr>
          <w:rFonts w:ascii="Arial" w:hAnsi="Arial"/>
          <w:bCs/>
        </w:rPr>
        <w:t>„Stravné iba vzhľadom na jednu jazdu = áno“</w:t>
      </w:r>
      <w:r w:rsidRPr="00935F48">
        <w:rPr>
          <w:rFonts w:ascii="Arial" w:hAnsi="Arial"/>
          <w:bCs/>
        </w:rPr>
        <w:t>).</w:t>
      </w:r>
      <w:r>
        <w:rPr>
          <w:rFonts w:ascii="Arial" w:hAnsi="Arial"/>
          <w:bCs/>
        </w:rPr>
        <w:t xml:space="preserve"> Ak sa CP s nastaveným ručným stravným prenesie do evidencie jázd tak pri prenose do evidencie jázd sa informácia o manuálne zadanom stravnom do jazdy neprenesie. V jazde sa stravné (pri príslušnej tlačovej zostave) prepočíta podľa číselníka „Stravné“. Ak sa takáto jazda znova prenesie do cestovných príkazov tak sa v cestovnom príkaze musí nanovo nastaviť ručné zadávanie stravného (ak si to užívateľ želá).</w:t>
      </w:r>
    </w:p>
    <w:p w:rsidR="0093574A" w:rsidRDefault="0093574A">
      <w:pPr>
        <w:jc w:val="both"/>
        <w:rPr>
          <w:rFonts w:ascii="Arial" w:hAnsi="Arial"/>
          <w:bCs/>
        </w:rPr>
      </w:pPr>
    </w:p>
    <w:p w:rsidR="0093574A" w:rsidRDefault="0093574A">
      <w:pPr>
        <w:jc w:val="both"/>
        <w:rPr>
          <w:rFonts w:ascii="Arial" w:hAnsi="Arial"/>
          <w:bCs/>
        </w:rPr>
      </w:pPr>
      <w:r>
        <w:rPr>
          <w:rFonts w:ascii="Arial" w:hAnsi="Arial"/>
          <w:bCs/>
        </w:rPr>
        <w:t xml:space="preserve">Pri zaškrtnutí </w:t>
      </w:r>
      <w:r w:rsidRPr="00D7311D">
        <w:rPr>
          <w:rFonts w:ascii="Arial" w:hAnsi="Arial"/>
          <w:bCs/>
        </w:rPr>
        <w:t>políčok krátenia stravného</w:t>
      </w:r>
      <w:r>
        <w:rPr>
          <w:rFonts w:ascii="Arial" w:hAnsi="Arial"/>
          <w:bCs/>
        </w:rPr>
        <w:t xml:space="preserve"> (či už o raňajky, obed, večeru alebo ľubovoľnú kombináciu) sa zníži vypočítaná hodnota stravného na základe číselníka „Stravné“ o vami zvolené percento (za raňajky, obed alebo večeru). Takto sa kráti stravné na všetkých trasách daného tuzemského cestovného príkazu hlavne čo sa týka uvedených percent krátenia (25%, 40%, 35%). Pri za</w:t>
      </w:r>
      <w:r w:rsidR="002308EA">
        <w:rPr>
          <w:rFonts w:ascii="Arial" w:hAnsi="Arial"/>
          <w:bCs/>
        </w:rPr>
        <w:t>h</w:t>
      </w:r>
      <w:r>
        <w:rPr>
          <w:rFonts w:ascii="Arial" w:hAnsi="Arial"/>
          <w:bCs/>
        </w:rPr>
        <w:t>raničnom cestovnom príkaze sa stravné na poskytnuté jedlá nekráti vzhľadom na typ jedla (raňajky, obed, večera) ale vzhľadom na počet poskytných jedál v kombn</w:t>
      </w:r>
      <w:r w:rsidR="009F698C">
        <w:rPr>
          <w:rFonts w:ascii="Arial" w:hAnsi="Arial"/>
          <w:bCs/>
        </w:rPr>
        <w:t>á</w:t>
      </w:r>
      <w:r>
        <w:rPr>
          <w:rFonts w:ascii="Arial" w:hAnsi="Arial"/>
          <w:bCs/>
        </w:rPr>
        <w:t>cii s dĺžkou pobytu v zahraničí v daný deň. Pričom v SR a v ČR sú podmienky rozdielne vzhľadom na platnú legislatívu v danej krajine.</w:t>
      </w:r>
    </w:p>
    <w:p w:rsidR="0093574A" w:rsidRDefault="0093574A">
      <w:pPr>
        <w:jc w:val="both"/>
        <w:rPr>
          <w:rFonts w:ascii="Arial" w:hAnsi="Arial"/>
          <w:bCs/>
        </w:rPr>
      </w:pPr>
    </w:p>
    <w:p w:rsidR="0093574A" w:rsidRDefault="0093574A">
      <w:pPr>
        <w:jc w:val="both"/>
        <w:rPr>
          <w:rFonts w:ascii="Arial" w:hAnsi="Arial"/>
          <w:bCs/>
        </w:rPr>
      </w:pPr>
      <w:r>
        <w:rPr>
          <w:rFonts w:ascii="Arial" w:hAnsi="Arial"/>
          <w:bCs/>
        </w:rPr>
        <w:t>Určenie či sa má stravné krátiť stráca platnosť v tlačovej zostave hromadného tuzmeského cestovného príkazu ak bola zostava spúšťaná s parametrom „Stravné iba vzhľadom na jednu jazdu = nie“. V zostave  hromadného CP sa v takomto prípade nanovo prepočíta stravné podľa hodnôt nastavených v číselníku „Stravné“ bez krátenia stravného (prepočíta sa iba v zostave reálne zostane CP zachovaný tak ako je nastavený). Krátenie</w:t>
      </w:r>
      <w:r w:rsidRPr="00935F48">
        <w:rPr>
          <w:rFonts w:ascii="Arial" w:hAnsi="Arial"/>
          <w:bCs/>
        </w:rPr>
        <w:t xml:space="preserve"> stravn</w:t>
      </w:r>
      <w:r>
        <w:rPr>
          <w:rFonts w:ascii="Arial" w:hAnsi="Arial"/>
          <w:bCs/>
        </w:rPr>
        <w:t>é</w:t>
      </w:r>
      <w:r w:rsidRPr="00935F48">
        <w:rPr>
          <w:rFonts w:ascii="Arial" w:hAnsi="Arial"/>
          <w:bCs/>
        </w:rPr>
        <w:t>ho akceptuje iba tla</w:t>
      </w:r>
      <w:r>
        <w:rPr>
          <w:rFonts w:ascii="Arial" w:hAnsi="Arial"/>
          <w:bCs/>
        </w:rPr>
        <w:t>č</w:t>
      </w:r>
      <w:r w:rsidRPr="00935F48">
        <w:rPr>
          <w:rFonts w:ascii="Arial" w:hAnsi="Arial"/>
          <w:bCs/>
        </w:rPr>
        <w:t xml:space="preserve"> jednotliv</w:t>
      </w:r>
      <w:r>
        <w:rPr>
          <w:rFonts w:ascii="Arial" w:hAnsi="Arial"/>
          <w:bCs/>
        </w:rPr>
        <w:t>é</w:t>
      </w:r>
      <w:r w:rsidRPr="00935F48">
        <w:rPr>
          <w:rFonts w:ascii="Arial" w:hAnsi="Arial"/>
          <w:bCs/>
        </w:rPr>
        <w:t>ho CP a tla</w:t>
      </w:r>
      <w:r>
        <w:rPr>
          <w:rFonts w:ascii="Arial" w:hAnsi="Arial"/>
          <w:bCs/>
        </w:rPr>
        <w:t>č</w:t>
      </w:r>
      <w:r w:rsidRPr="00935F48">
        <w:rPr>
          <w:rFonts w:ascii="Arial" w:hAnsi="Arial"/>
          <w:bCs/>
        </w:rPr>
        <w:t xml:space="preserve"> hromadn</w:t>
      </w:r>
      <w:r>
        <w:rPr>
          <w:rFonts w:ascii="Arial" w:hAnsi="Arial"/>
          <w:bCs/>
        </w:rPr>
        <w:t>é</w:t>
      </w:r>
      <w:r w:rsidRPr="00935F48">
        <w:rPr>
          <w:rFonts w:ascii="Arial" w:hAnsi="Arial"/>
          <w:bCs/>
        </w:rPr>
        <w:t xml:space="preserve">ho </w:t>
      </w:r>
      <w:r>
        <w:rPr>
          <w:rFonts w:ascii="Arial" w:hAnsi="Arial"/>
          <w:bCs/>
        </w:rPr>
        <w:t>CP</w:t>
      </w:r>
      <w:r w:rsidRPr="00935F48">
        <w:rPr>
          <w:rFonts w:ascii="Arial" w:hAnsi="Arial"/>
          <w:bCs/>
        </w:rPr>
        <w:t xml:space="preserve"> (ak je zvolen</w:t>
      </w:r>
      <w:r>
        <w:rPr>
          <w:rFonts w:ascii="Arial" w:hAnsi="Arial"/>
          <w:bCs/>
        </w:rPr>
        <w:t>á</w:t>
      </w:r>
      <w:r w:rsidRPr="00935F48">
        <w:rPr>
          <w:rFonts w:ascii="Arial" w:hAnsi="Arial"/>
          <w:bCs/>
        </w:rPr>
        <w:t xml:space="preserve"> vo</w:t>
      </w:r>
      <w:r>
        <w:rPr>
          <w:rFonts w:ascii="Arial" w:hAnsi="Arial"/>
          <w:bCs/>
        </w:rPr>
        <w:t>ľ</w:t>
      </w:r>
      <w:r w:rsidRPr="00935F48">
        <w:rPr>
          <w:rFonts w:ascii="Arial" w:hAnsi="Arial"/>
          <w:bCs/>
        </w:rPr>
        <w:t xml:space="preserve">ba </w:t>
      </w:r>
      <w:r>
        <w:rPr>
          <w:rFonts w:ascii="Arial" w:hAnsi="Arial"/>
          <w:bCs/>
        </w:rPr>
        <w:t>„Stravné iba vzhľadom na jednu jazdu = áno“</w:t>
      </w:r>
      <w:r w:rsidRPr="00935F48">
        <w:rPr>
          <w:rFonts w:ascii="Arial" w:hAnsi="Arial"/>
          <w:bCs/>
        </w:rPr>
        <w:t>).</w:t>
      </w:r>
      <w:r>
        <w:rPr>
          <w:rFonts w:ascii="Arial" w:hAnsi="Arial"/>
          <w:bCs/>
        </w:rPr>
        <w:t xml:space="preserve"> Ak sa CP s nastaveným krátením stravného prenesie do evidencie jázd tak pri prenose do evidencie jázd sa informácia o krátenom stravnom do jazdy neprenesie. V jazde sa stravné (pri príslušnej tlačovej zostave) prepočíta podľa číselníka „Stravné“ bez krátenia stravného. Ak sa takáto jazda znova prenesie do cestovných príkazov tak sa v cestovnom príkaze musí nanovo nastaviť krátenie stravného (ak si to užívateľ želá).</w:t>
      </w:r>
    </w:p>
    <w:p w:rsidR="0093574A" w:rsidRDefault="0093574A">
      <w:pPr>
        <w:jc w:val="both"/>
        <w:rPr>
          <w:rFonts w:ascii="Arial" w:hAnsi="Arial"/>
          <w:bCs/>
        </w:rPr>
      </w:pPr>
    </w:p>
    <w:p w:rsidR="0093574A" w:rsidRPr="003507AD" w:rsidRDefault="0093574A" w:rsidP="0093574A">
      <w:pPr>
        <w:jc w:val="both"/>
        <w:rPr>
          <w:rFonts w:ascii="Arial" w:hAnsi="Arial" w:cs="Arial"/>
        </w:rPr>
      </w:pPr>
      <w:r w:rsidRPr="003507AD">
        <w:rPr>
          <w:rFonts w:ascii="Arial" w:hAnsi="Arial" w:cs="Arial"/>
        </w:rPr>
        <w:t xml:space="preserve">Pri zahraničnom cestovnom príkaze, ak je mena náhrad diét pre krajinu do ktorej sa robila zahraničná cesta iná ako mena domovskej krajiny, na výpočet stravného vplýva aj to ako je vyplnený kurz prepočtu na poslednej záložke „Vyúčtovanie“. </w:t>
      </w: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Informácia z políčka „Správa o výsledku ....“ a z políčka „Dátum pri podpise .... „ sa zobrazujú na príslušných miestach v tlačovej zostave cestovného príkazu.</w:t>
      </w: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rPr>
      </w:pPr>
    </w:p>
    <w:p w:rsidR="0093574A" w:rsidRDefault="0093574A">
      <w:pPr>
        <w:rPr>
          <w:rFonts w:ascii="Arial" w:hAnsi="Arial" w:cs="Arial"/>
        </w:rPr>
      </w:pPr>
      <w:r>
        <w:rPr>
          <w:rFonts w:ascii="Arial" w:hAnsi="Arial" w:cs="Arial"/>
        </w:rPr>
        <w:lastRenderedPageBreak/>
        <w:t>TLAČ CESTOVNÉHO PRÍKAZU:</w:t>
      </w:r>
    </w:p>
    <w:p w:rsidR="0093574A" w:rsidRDefault="0093574A">
      <w:pPr>
        <w:rPr>
          <w:rFonts w:ascii="Arial" w:hAnsi="Arial" w:cs="Arial"/>
        </w:rPr>
      </w:pPr>
    </w:p>
    <w:p w:rsidR="0093574A" w:rsidRDefault="0093574A">
      <w:pPr>
        <w:jc w:val="both"/>
        <w:rPr>
          <w:rFonts w:ascii="Arial" w:hAnsi="Arial" w:cs="Arial"/>
        </w:rPr>
      </w:pPr>
      <w:r>
        <w:rPr>
          <w:rFonts w:ascii="Arial" w:hAnsi="Arial" w:cs="Arial"/>
        </w:rPr>
        <w:t xml:space="preserve">Po stlačení tlačítka </w:t>
      </w:r>
      <w:r>
        <w:rPr>
          <w:rFonts w:ascii="Arial" w:hAnsi="Arial" w:cs="Arial"/>
          <w:noProof/>
          <w:lang w:eastAsia="sk-SK"/>
        </w:rPr>
        <w:drawing>
          <wp:inline distT="0" distB="0" distL="0" distR="0">
            <wp:extent cx="266700" cy="266700"/>
            <wp:effectExtent l="0" t="0" r="0" b="0"/>
            <wp:docPr id="246" name="Obrázok 246"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997013" name="Picture 246" descr="tlaciaren"/>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cs="Arial"/>
        </w:rPr>
        <w:t xml:space="preserve"> v hlavnom okne cestovných príkazov sa objaví formulár, </w:t>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2380952" cy="3666667"/>
            <wp:effectExtent l="0" t="0" r="635" b="0"/>
            <wp:docPr id="97" name="Obrázo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990442" name="tlac_cp_w.png"/>
                    <pic:cNvPicPr/>
                  </pic:nvPicPr>
                  <pic:blipFill>
                    <a:blip r:embed="rId215">
                      <a:extLst>
                        <a:ext uri="{28A0092B-C50C-407E-A947-70E740481C1C}">
                          <a14:useLocalDpi xmlns:a14="http://schemas.microsoft.com/office/drawing/2010/main" val="0"/>
                        </a:ext>
                      </a:extLst>
                    </a:blip>
                    <a:stretch>
                      <a:fillRect/>
                    </a:stretch>
                  </pic:blipFill>
                  <pic:spPr>
                    <a:xfrm>
                      <a:off x="0" y="0"/>
                      <a:ext cx="2380952" cy="3666667"/>
                    </a:xfrm>
                    <a:prstGeom prst="rect">
                      <a:avLst/>
                    </a:prstGeom>
                  </pic:spPr>
                </pic:pic>
              </a:graphicData>
            </a:graphic>
          </wp:inline>
        </w:drawing>
      </w:r>
    </w:p>
    <w:p w:rsidR="0093574A" w:rsidRDefault="0093574A" w:rsidP="0093574A">
      <w:pPr>
        <w:jc w:val="center"/>
        <w:rPr>
          <w:rFonts w:ascii="Arial" w:hAnsi="Arial" w:cs="Arial"/>
        </w:rPr>
      </w:pPr>
    </w:p>
    <w:p w:rsidR="0093574A" w:rsidRDefault="0093574A">
      <w:pPr>
        <w:jc w:val="both"/>
        <w:rPr>
          <w:rFonts w:ascii="Arial" w:hAnsi="Arial" w:cs="Arial"/>
        </w:rPr>
      </w:pPr>
      <w:r>
        <w:rPr>
          <w:rFonts w:ascii="Arial" w:hAnsi="Arial" w:cs="Arial"/>
        </w:rPr>
        <w:t xml:space="preserve">v ktorom si môžete zvoliť druh tlačovej zostavy a následným stlačením tlačítka </w:t>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1514475" cy="333375"/>
            <wp:effectExtent l="0" t="0" r="9525" b="9525"/>
            <wp:docPr id="248" name="Obrázok 248" descr="vytlac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92217" name="Picture 248" descr="vytlacit"/>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1514475" cy="333375"/>
                    </a:xfrm>
                    <a:prstGeom prst="rect">
                      <a:avLst/>
                    </a:prstGeom>
                    <a:noFill/>
                    <a:ln>
                      <a:noFill/>
                    </a:ln>
                  </pic:spPr>
                </pic:pic>
              </a:graphicData>
            </a:graphic>
          </wp:inline>
        </w:drawing>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 zahájite tlač na tlačiareň, poprípade na obrazovku alebo do vybraného typu výstupného súboru.</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Voľbou „Zostava jednotlivého tlačiva“ a voľbou „Zostava hromadného tlačiva“ si určujete, či chcete tlačiť cestovný príkaz jednotlivo (tzv. malý cesťák) alebo hromadne. To isté platí aj pre tlač vyúčtovania pracovnej cesty. Pri tlači jednotlivého tlačiva sa vytlačí vždy ten cestovný príkaz (alebo vyúčtovanie pracovnej cesty) na ktorom je aktuálne nastavený kurzor. Pri hromadnej tlači sa </w:t>
      </w:r>
      <w:r>
        <w:rPr>
          <w:rFonts w:ascii="Arial" w:hAnsi="Arial" w:cs="Arial"/>
        </w:rPr>
        <w:lastRenderedPageBreak/>
        <w:t xml:space="preserve">vytlačí vždy celá skupina cestovných príkazov (alebo ich vyúčtovanie), ktorá je práve zobrazená v zozname záznamov. Počet záznamov v zozname záznamov môžete ovplyvňovať pomocou filtra zobrazovania. </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Ak budete mať vybranú tlačovú zostavu „Cest.príkaz + vyúčť.prac.cesty“ alebo zostavu „Vyúčtovanie pracovnej cesty“ zobrazí sa vám check box</w:t>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2152650" cy="247650"/>
            <wp:effectExtent l="0" t="0" r="0" b="0"/>
            <wp:docPr id="249" name="Obrázok 249" descr="vzor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3217" name="Picture 249" descr="vzor3_g"/>
                    <pic:cNvPicPr>
                      <a:picLocks noChangeAspect="1" noChangeArrowheads="1"/>
                    </pic:cNvPicPr>
                  </pic:nvPicPr>
                  <pic:blipFill>
                    <a:blip r:embed="rId216">
                      <a:extLst>
                        <a:ext uri="{28A0092B-C50C-407E-A947-70E740481C1C}">
                          <a14:useLocalDpi xmlns:a14="http://schemas.microsoft.com/office/drawing/2010/main" val="0"/>
                        </a:ext>
                      </a:extLst>
                    </a:blip>
                    <a:stretch>
                      <a:fillRect/>
                    </a:stretch>
                  </pic:blipFill>
                  <pic:spPr bwMode="auto">
                    <a:xfrm>
                      <a:off x="0" y="0"/>
                      <a:ext cx="2152650" cy="247650"/>
                    </a:xfrm>
                    <a:prstGeom prst="rect">
                      <a:avLst/>
                    </a:prstGeom>
                    <a:noFill/>
                    <a:ln>
                      <a:noFill/>
                    </a:ln>
                  </pic:spPr>
                </pic:pic>
              </a:graphicData>
            </a:graphic>
          </wp:inline>
        </w:drawing>
      </w:r>
    </w:p>
    <w:p w:rsidR="0093574A" w:rsidRDefault="0093574A" w:rsidP="0093574A">
      <w:pPr>
        <w:rPr>
          <w:rFonts w:ascii="Arial" w:hAnsi="Arial" w:cs="Arial"/>
        </w:rPr>
      </w:pPr>
    </w:p>
    <w:p w:rsidR="0093574A" w:rsidRDefault="0093574A" w:rsidP="0093574A">
      <w:pPr>
        <w:rPr>
          <w:rFonts w:ascii="Arial" w:hAnsi="Arial" w:cs="Arial"/>
        </w:rPr>
      </w:pPr>
      <w:r>
        <w:rPr>
          <w:rFonts w:ascii="Arial" w:hAnsi="Arial" w:cs="Arial"/>
        </w:rPr>
        <w:t>ktorým si môžete nastaviť zapnutie alebo vypnutie zobrazovania núl (0,00) vo vyúčtovaní trás cestovného príkazu.</w:t>
      </w:r>
    </w:p>
    <w:p w:rsidR="0093574A" w:rsidRDefault="0093574A">
      <w:pPr>
        <w:jc w:val="both"/>
        <w:rPr>
          <w:rFonts w:ascii="Arial" w:hAnsi="Arial" w:cs="Arial"/>
          <w:i/>
        </w:rPr>
      </w:pPr>
    </w:p>
    <w:p w:rsidR="0093574A" w:rsidRDefault="0093574A">
      <w:pPr>
        <w:jc w:val="both"/>
        <w:rPr>
          <w:rFonts w:ascii="Arial" w:hAnsi="Arial" w:cs="Arial"/>
        </w:rPr>
      </w:pPr>
      <w:r w:rsidRPr="00E81B46">
        <w:rPr>
          <w:rFonts w:ascii="Arial" w:hAnsi="Arial" w:cs="Arial"/>
          <w:i/>
        </w:rPr>
        <w:t>Poznámka:</w:t>
      </w:r>
      <w:r>
        <w:rPr>
          <w:rFonts w:ascii="Arial" w:hAnsi="Arial" w:cs="Arial"/>
        </w:rPr>
        <w:t xml:space="preserve"> Prípadne v</w:t>
      </w:r>
      <w:r>
        <w:rPr>
          <w:rFonts w:ascii="Arial" w:hAnsi="Arial"/>
        </w:rPr>
        <w:t>yplnený počet motohodín v cestovnom príkaze nemá žiadny vplyv na vypočítané a tlačené náhrady cestovného príkazu. Ak chcete vyplnený počet motohodín zahrnúť  napríklad do náhrad za spotrebovanú PHL použite tlačové zostavy v evidencii jázd (</w:t>
      </w:r>
      <w:r w:rsidRPr="0002266A">
        <w:rPr>
          <w:rFonts w:ascii="Arial" w:hAnsi="Arial"/>
          <w:i/>
        </w:rPr>
        <w:t>cestovný príkaz v tom prípade budete musieť preniesť do evidencie jázd. Viď tlačítko „Prenos do evidencie jázd“</w:t>
      </w:r>
      <w:r>
        <w:rPr>
          <w:rFonts w:ascii="Arial" w:hAnsi="Arial"/>
        </w:rPr>
        <w:t xml:space="preserve"> )</w:t>
      </w:r>
    </w:p>
    <w:p w:rsidR="0093574A" w:rsidRDefault="0002266A">
      <w:pPr>
        <w:jc w:val="both"/>
        <w:rPr>
          <w:rFonts w:ascii="Arial" w:hAnsi="Arial"/>
        </w:rPr>
      </w:pPr>
      <w:r w:rsidRPr="0002266A">
        <w:rPr>
          <w:rFonts w:ascii="Arial" w:hAnsi="Arial"/>
        </w:rPr>
        <w:t>Políčko „Počet motohodín“ existuje iba kvôli prípadnému prenosu dát do evidencie jázd v prípade pracovného stroja – nemá samostatne pre cestovný príkaz význam.</w:t>
      </w:r>
    </w:p>
    <w:p w:rsidR="0002266A" w:rsidRDefault="0002266A">
      <w:pPr>
        <w:jc w:val="both"/>
        <w:rPr>
          <w:rFonts w:ascii="Arial" w:hAnsi="Arial" w:cs="Arial"/>
          <w:u w:val="single"/>
        </w:rPr>
      </w:pPr>
    </w:p>
    <w:p w:rsidR="00285EAD" w:rsidRDefault="00285EAD">
      <w:pPr>
        <w:jc w:val="both"/>
        <w:rPr>
          <w:rFonts w:ascii="Arial" w:hAnsi="Arial" w:cs="Arial"/>
          <w:u w:val="single"/>
        </w:rPr>
      </w:pPr>
    </w:p>
    <w:p w:rsidR="0093574A" w:rsidRPr="00BE3ED3" w:rsidRDefault="0093574A">
      <w:pPr>
        <w:jc w:val="both"/>
        <w:rPr>
          <w:rFonts w:ascii="Arial" w:hAnsi="Arial" w:cs="Arial"/>
          <w:u w:val="single"/>
        </w:rPr>
      </w:pPr>
      <w:r>
        <w:rPr>
          <w:rFonts w:ascii="Arial" w:hAnsi="Arial" w:cs="Arial"/>
          <w:u w:val="single"/>
        </w:rPr>
        <w:t>Zostava</w:t>
      </w:r>
      <w:r w:rsidRPr="00BE3ED3">
        <w:rPr>
          <w:rFonts w:ascii="Arial" w:hAnsi="Arial" w:cs="Arial"/>
          <w:u w:val="single"/>
        </w:rPr>
        <w:t xml:space="preserve"> jedno</w:t>
      </w:r>
      <w:r>
        <w:rPr>
          <w:rFonts w:ascii="Arial" w:hAnsi="Arial" w:cs="Arial"/>
          <w:u w:val="single"/>
        </w:rPr>
        <w:t>t</w:t>
      </w:r>
      <w:r w:rsidRPr="00BE3ED3">
        <w:rPr>
          <w:rFonts w:ascii="Arial" w:hAnsi="Arial" w:cs="Arial"/>
          <w:u w:val="single"/>
        </w:rPr>
        <w:t>livého tlačiva:</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Pri zvolenej voľbe „Cest. príkaz + vyúčt.prac.cesty“ sa Vám vytlačí na jednom hárku papiera formátu A4 cestovný príkaz a zároveň aj vyúčtovanie pracovnej cesty.</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Pri zvolenej voľbe „Cestovný príkaz“ sa Vám vytlačí iba cestovný príkaz bez vyúčtovania pracovnej cesty.</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Pri zvolenej voľbe „Vyúčtovanie pracovnej cesty“ sa Vám vytlačí iba vyúčtovanie pracovnej cesty bez cestovného príkazu.</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Vzhľad tlačiva vyúčtovania pracovnej cesty záleží od toho, či v políčku „Doprav.prostr.“ na záložke „Hlavička“ zadané vozidlo má, alebo nemá štatút súkromného auta v čase jeho výberu do tohto políčka – pri dodatočnej oprave v číselníku áut nemá táto zmena vplyv, v tom prípade toto zmenené vozidlo znovu vyberte do políčka „Doprav.prostr.“ a toto opätovné vybratie potvrďte </w:t>
      </w:r>
      <w:r w:rsidRPr="00636642">
        <w:rPr>
          <w:rFonts w:ascii="Arial" w:hAnsi="Arial" w:cs="Arial"/>
        </w:rPr>
        <w:t>zápisom</w:t>
      </w:r>
      <w:r w:rsidR="00636642" w:rsidRPr="00636642">
        <w:rPr>
          <w:rFonts w:ascii="Arial" w:hAnsi="Arial" w:cs="Arial"/>
        </w:rPr>
        <w:t xml:space="preserve"> cez tlačítko zápis</w:t>
      </w:r>
      <w:r w:rsidRPr="00636642">
        <w:rPr>
          <w:rFonts w:ascii="Arial" w:hAnsi="Arial" w:cs="Arial"/>
        </w:rPr>
        <w:t>.</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Ak má vozidlo štatút súkromného </w:t>
      </w:r>
      <w:r w:rsidRPr="008C0CE3">
        <w:rPr>
          <w:rFonts w:ascii="Arial" w:hAnsi="Arial" w:cs="Arial"/>
        </w:rPr>
        <w:t xml:space="preserve">vozidla </w:t>
      </w:r>
      <w:r w:rsidR="008C0CE3" w:rsidRPr="008C0CE3">
        <w:rPr>
          <w:rFonts w:ascii="Arial" w:hAnsi="Arial" w:cs="Arial"/>
        </w:rPr>
        <w:t xml:space="preserve">na tlačovom výstupe </w:t>
      </w:r>
      <w:r w:rsidRPr="008C0CE3">
        <w:rPr>
          <w:rFonts w:ascii="Arial" w:hAnsi="Arial" w:cs="Arial"/>
        </w:rPr>
        <w:t>v</w:t>
      </w:r>
      <w:r>
        <w:rPr>
          <w:rFonts w:ascii="Arial" w:hAnsi="Arial" w:cs="Arial"/>
        </w:rPr>
        <w:t xml:space="preserve"> políčku „Sadzba za 1 km“ </w:t>
      </w:r>
      <w:r w:rsidRPr="00456871">
        <w:rPr>
          <w:rFonts w:ascii="Arial" w:hAnsi="Arial" w:cs="Arial"/>
        </w:rPr>
        <w:t xml:space="preserve">môže byť vľavo dole pri niektorých jazdách umiestnený text </w:t>
      </w:r>
      <w:r w:rsidRPr="00456871">
        <w:rPr>
          <w:rFonts w:ascii="Arial" w:hAnsi="Arial" w:cs="Arial"/>
        </w:rPr>
        <w:lastRenderedPageBreak/>
        <w:t>„PV“. Ide o jazdy počas ktorých bol použitý prívesný vozík a aj samotná náhrada je v takomto prípade zvýšená o náhradu za prívesný vozík.</w:t>
      </w:r>
    </w:p>
    <w:p w:rsidR="008C0CE3" w:rsidRDefault="008C0CE3">
      <w:pPr>
        <w:jc w:val="both"/>
        <w:rPr>
          <w:rFonts w:ascii="Arial" w:hAnsi="Arial" w:cs="Arial"/>
        </w:rPr>
      </w:pPr>
    </w:p>
    <w:p w:rsidR="008C0CE3" w:rsidRPr="008C0CE3" w:rsidRDefault="008C0CE3" w:rsidP="008C0CE3">
      <w:pPr>
        <w:jc w:val="both"/>
        <w:rPr>
          <w:rFonts w:ascii="Arial" w:hAnsi="Arial" w:cs="Arial"/>
        </w:rPr>
      </w:pPr>
      <w:r w:rsidRPr="008C0CE3">
        <w:rPr>
          <w:rFonts w:ascii="Arial" w:hAnsi="Arial" w:cs="Arial"/>
        </w:rPr>
        <w:t>Ak máte v nastaveniach tlače zvolenú jednu z volieb:</w:t>
      </w:r>
    </w:p>
    <w:p w:rsidR="008C0CE3" w:rsidRPr="008C0CE3" w:rsidRDefault="008C0CE3" w:rsidP="008C0CE3">
      <w:pPr>
        <w:pStyle w:val="Odsekzoznamu"/>
        <w:numPr>
          <w:ilvl w:val="0"/>
          <w:numId w:val="26"/>
        </w:numPr>
        <w:jc w:val="both"/>
        <w:rPr>
          <w:rFonts w:ascii="Arial" w:hAnsi="Arial" w:cs="Arial"/>
        </w:rPr>
      </w:pPr>
      <w:r w:rsidRPr="008C0CE3">
        <w:rPr>
          <w:rFonts w:ascii="Arial" w:hAnsi="Arial" w:cs="Arial"/>
        </w:rPr>
        <w:t xml:space="preserve"> „Cest. príkaz + vyúčt.prac.cesty“</w:t>
      </w:r>
    </w:p>
    <w:p w:rsidR="008C0CE3" w:rsidRPr="008C0CE3" w:rsidRDefault="008C0CE3" w:rsidP="008C0CE3">
      <w:pPr>
        <w:pStyle w:val="Odsekzoznamu"/>
        <w:numPr>
          <w:ilvl w:val="0"/>
          <w:numId w:val="26"/>
        </w:numPr>
        <w:jc w:val="both"/>
        <w:rPr>
          <w:rFonts w:ascii="Arial" w:hAnsi="Arial" w:cs="Arial"/>
        </w:rPr>
      </w:pPr>
      <w:r w:rsidRPr="008C0CE3">
        <w:rPr>
          <w:rFonts w:ascii="Arial" w:hAnsi="Arial" w:cs="Arial"/>
        </w:rPr>
        <w:t>„Cestovný príkaz“</w:t>
      </w:r>
    </w:p>
    <w:p w:rsidR="008C0CE3" w:rsidRDefault="008C0CE3" w:rsidP="008C0CE3">
      <w:pPr>
        <w:pStyle w:val="Odsekzoznamu"/>
        <w:numPr>
          <w:ilvl w:val="0"/>
          <w:numId w:val="26"/>
        </w:numPr>
        <w:jc w:val="both"/>
        <w:rPr>
          <w:rFonts w:ascii="Arial" w:hAnsi="Arial" w:cs="Arial"/>
        </w:rPr>
      </w:pPr>
      <w:r w:rsidRPr="008C0CE3">
        <w:rPr>
          <w:rFonts w:ascii="Arial" w:hAnsi="Arial" w:cs="Arial"/>
        </w:rPr>
        <w:t xml:space="preserve">„Vyúčtovanie pracovnej cesty“ </w:t>
      </w:r>
    </w:p>
    <w:p w:rsidR="00285EAD" w:rsidRDefault="00285EAD" w:rsidP="00285EAD">
      <w:pPr>
        <w:pStyle w:val="Odsekzoznamu"/>
        <w:ind w:left="936"/>
        <w:jc w:val="both"/>
        <w:rPr>
          <w:rFonts w:ascii="Arial" w:hAnsi="Arial" w:cs="Arial"/>
        </w:rPr>
      </w:pPr>
    </w:p>
    <w:p w:rsidR="0093574A" w:rsidRDefault="0093574A">
      <w:pPr>
        <w:jc w:val="both"/>
        <w:rPr>
          <w:rFonts w:ascii="Arial" w:hAnsi="Arial" w:cs="Arial"/>
        </w:rPr>
      </w:pPr>
      <w:r>
        <w:rPr>
          <w:rFonts w:ascii="Arial" w:hAnsi="Arial" w:cs="Arial"/>
        </w:rPr>
        <w:t xml:space="preserve">a zaškrtnete check box „vytlačiť všetky zobrazené CP“ a nemáte zvolený výstup na obrazovku tak sa vám namiesto jedného </w:t>
      </w:r>
      <w:r w:rsidR="008C0CE3" w:rsidRPr="008C0CE3">
        <w:rPr>
          <w:rFonts w:ascii="Arial" w:hAnsi="Arial" w:cs="Arial"/>
        </w:rPr>
        <w:t xml:space="preserve">výsledného </w:t>
      </w:r>
      <w:r w:rsidRPr="008C0CE3">
        <w:rPr>
          <w:rFonts w:ascii="Arial" w:hAnsi="Arial" w:cs="Arial"/>
        </w:rPr>
        <w:t>„malého</w:t>
      </w:r>
      <w:r>
        <w:rPr>
          <w:rFonts w:ascii="Arial" w:hAnsi="Arial" w:cs="Arial"/>
        </w:rPr>
        <w:t xml:space="preserve"> CP“ z aktuálne nastaveného záznamu vytlačí </w:t>
      </w:r>
      <w:r w:rsidRPr="008C0CE3">
        <w:rPr>
          <w:rFonts w:ascii="Arial" w:hAnsi="Arial" w:cs="Arial"/>
        </w:rPr>
        <w:t>(</w:t>
      </w:r>
      <w:r w:rsidR="008C0CE3" w:rsidRPr="008C0CE3">
        <w:rPr>
          <w:rFonts w:ascii="Arial" w:hAnsi="Arial" w:cs="Arial"/>
          <w:i/>
          <w:iCs/>
        </w:rPr>
        <w:t>alebo vytvorí do viacero súborov s názv</w:t>
      </w:r>
      <w:r w:rsidR="002F5CB0">
        <w:rPr>
          <w:rFonts w:ascii="Arial" w:hAnsi="Arial" w:cs="Arial"/>
          <w:i/>
          <w:iCs/>
        </w:rPr>
        <w:t>a</w:t>
      </w:r>
      <w:r w:rsidR="008C0CE3" w:rsidRPr="008C0CE3">
        <w:rPr>
          <w:rFonts w:ascii="Arial" w:hAnsi="Arial" w:cs="Arial"/>
          <w:i/>
          <w:iCs/>
        </w:rPr>
        <w:t>m</w:t>
      </w:r>
      <w:r w:rsidR="002F5CB0">
        <w:rPr>
          <w:rFonts w:ascii="Arial" w:hAnsi="Arial" w:cs="Arial"/>
          <w:i/>
          <w:iCs/>
        </w:rPr>
        <w:t>i</w:t>
      </w:r>
      <w:r w:rsidR="008C0CE3" w:rsidRPr="008C0CE3">
        <w:rPr>
          <w:rFonts w:ascii="Arial" w:hAnsi="Arial" w:cs="Arial"/>
          <w:i/>
          <w:iCs/>
        </w:rPr>
        <w:t xml:space="preserve"> ktor</w:t>
      </w:r>
      <w:r w:rsidR="002F5CB0">
        <w:rPr>
          <w:rFonts w:ascii="Arial" w:hAnsi="Arial" w:cs="Arial"/>
          <w:i/>
          <w:iCs/>
        </w:rPr>
        <w:t>ých</w:t>
      </w:r>
      <w:r w:rsidR="008C0CE3" w:rsidRPr="008C0CE3">
        <w:rPr>
          <w:rFonts w:ascii="Arial" w:hAnsi="Arial" w:cs="Arial"/>
          <w:i/>
          <w:iCs/>
        </w:rPr>
        <w:t xml:space="preserve"> začiatočná časť začína vždy textom „CP“ plus poradové číslo zostavy, čiže pri zvolenom výstupe do PDF sa vytvoria súbory CP1.pdf, CP2.pdf, CP3.pdf atď...</w:t>
      </w:r>
      <w:r w:rsidRPr="008C0CE3">
        <w:rPr>
          <w:rFonts w:ascii="Arial" w:hAnsi="Arial" w:cs="Arial"/>
        </w:rPr>
        <w:t>) nar</w:t>
      </w:r>
      <w:r>
        <w:rPr>
          <w:rFonts w:ascii="Arial" w:hAnsi="Arial" w:cs="Arial"/>
        </w:rPr>
        <w:t>az (bez jednotlivoho odklikávania) viacero „malých CP“ – podľa toho koľko ich máte zobrazených v zozname záznamov (vytlačia sa všetky CP ktoré vyhovujú aktuálne nastavenému filtru zobrazovania)</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Pri zvolenej voľbe „Zoznam cestovných príkazov“ sa Vám vytlačí zoznam cestovných príkazov zobrazovaných v zozname zapísaných cestovných príkazov. Množstvo cestovných príkazov v tomto zozname závisí od nastaveného filtra zobrazovania.</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Pri zvolenej voľbe „Prázdne tlačivo“ sa vám aktuálny formulár rozšíri</w:t>
      </w: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285EAD" w:rsidRDefault="00285EAD">
      <w:pPr>
        <w:jc w:val="both"/>
        <w:rPr>
          <w:rFonts w:ascii="Arial" w:hAnsi="Arial" w:cs="Arial"/>
        </w:rPr>
      </w:pPr>
    </w:p>
    <w:p w:rsidR="0093574A" w:rsidRDefault="0093574A">
      <w:pPr>
        <w:rPr>
          <w:rFonts w:ascii="Arial" w:hAnsi="Arial" w:cs="Arial"/>
        </w:rPr>
      </w:pPr>
    </w:p>
    <w:p w:rsidR="0093574A" w:rsidRDefault="0093574A">
      <w:pPr>
        <w:jc w:val="center"/>
        <w:rPr>
          <w:rFonts w:ascii="Arial" w:hAnsi="Arial" w:cs="Arial"/>
        </w:rPr>
      </w:pPr>
      <w:r>
        <w:rPr>
          <w:rFonts w:ascii="Arial" w:hAnsi="Arial" w:cs="Arial"/>
          <w:noProof/>
          <w:lang w:eastAsia="sk-SK"/>
        </w:rPr>
        <w:lastRenderedPageBreak/>
        <w:drawing>
          <wp:inline distT="0" distB="0" distL="0" distR="0">
            <wp:extent cx="2380952" cy="4266667"/>
            <wp:effectExtent l="0" t="0" r="635" b="635"/>
            <wp:docPr id="103" name="Obrázo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20931" name="tlac_cp2_w.png"/>
                    <pic:cNvPicPr/>
                  </pic:nvPicPr>
                  <pic:blipFill>
                    <a:blip r:embed="rId217">
                      <a:extLst>
                        <a:ext uri="{28A0092B-C50C-407E-A947-70E740481C1C}">
                          <a14:useLocalDpi xmlns:a14="http://schemas.microsoft.com/office/drawing/2010/main" val="0"/>
                        </a:ext>
                      </a:extLst>
                    </a:blip>
                    <a:stretch>
                      <a:fillRect/>
                    </a:stretch>
                  </pic:blipFill>
                  <pic:spPr>
                    <a:xfrm>
                      <a:off x="0" y="0"/>
                      <a:ext cx="2380952" cy="4266667"/>
                    </a:xfrm>
                    <a:prstGeom prst="rect">
                      <a:avLst/>
                    </a:prstGeom>
                  </pic:spPr>
                </pic:pic>
              </a:graphicData>
            </a:graphic>
          </wp:inline>
        </w:drawing>
      </w:r>
    </w:p>
    <w:p w:rsidR="0093574A" w:rsidRDefault="0093574A">
      <w:pPr>
        <w:rPr>
          <w:rFonts w:ascii="Arial" w:hAnsi="Arial" w:cs="Arial"/>
        </w:rPr>
      </w:pPr>
    </w:p>
    <w:p w:rsidR="0093574A" w:rsidRDefault="0093574A">
      <w:pPr>
        <w:jc w:val="both"/>
        <w:rPr>
          <w:rFonts w:ascii="Arial" w:hAnsi="Arial" w:cs="Arial"/>
        </w:rPr>
      </w:pPr>
      <w:r>
        <w:rPr>
          <w:rFonts w:ascii="Arial" w:hAnsi="Arial" w:cs="Arial"/>
        </w:rPr>
        <w:t>v takto rozšírenom formulári si môžete zvoliť, aký typ prázdneho tlačiva si chcete vytlačiť</w:t>
      </w:r>
      <w:smartTag w:uri="urn:schemas-microsoft-com:office:smarttags" w:element="PersonName">
        <w:r>
          <w:rPr>
            <w:rFonts w:ascii="Arial" w:hAnsi="Arial" w:cs="Arial"/>
          </w:rPr>
          <w:t>.</w:t>
        </w:r>
      </w:smartTag>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Rozdiel medzi tlačivom vyúčtovania pracovnej cesty pre firemné vozidlo a medzi tlačivom pre súkromné vozidlo je v tom, že na tlačive vyúčtovania pracovnej cesty pre súkromné vozidlo sú </w:t>
      </w:r>
      <w:r w:rsidRPr="00530F8D">
        <w:rPr>
          <w:rFonts w:ascii="Arial" w:hAnsi="Arial" w:cs="Arial"/>
        </w:rPr>
        <w:t xml:space="preserve">naviac </w:t>
      </w:r>
      <w:r w:rsidR="00530F8D" w:rsidRPr="00530F8D">
        <w:rPr>
          <w:rFonts w:ascii="Arial" w:hAnsi="Arial" w:cs="Arial"/>
        </w:rPr>
        <w:t>políčka/kolónky</w:t>
      </w:r>
      <w:r w:rsidRPr="00530F8D">
        <w:rPr>
          <w:rFonts w:ascii="Arial" w:hAnsi="Arial" w:cs="Arial"/>
        </w:rPr>
        <w:t xml:space="preserve"> „S</w:t>
      </w:r>
      <w:r>
        <w:rPr>
          <w:rFonts w:ascii="Arial" w:hAnsi="Arial" w:cs="Arial"/>
        </w:rPr>
        <w:t xml:space="preserve">adzba za </w:t>
      </w:r>
      <w:smartTag w:uri="urn:schemas-microsoft-com:office:smarttags" w:element="metricconverter">
        <w:smartTagPr>
          <w:attr w:name="ProductID" w:val="1 km"/>
        </w:smartTagPr>
        <w:r>
          <w:rPr>
            <w:rFonts w:ascii="Arial" w:hAnsi="Arial" w:cs="Arial"/>
          </w:rPr>
          <w:t>1 km</w:t>
        </w:r>
      </w:smartTag>
      <w:r>
        <w:rPr>
          <w:rFonts w:ascii="Arial" w:hAnsi="Arial" w:cs="Arial"/>
        </w:rPr>
        <w:t>“,  „Základná sadzba“,  „Komb.spotreba podľa TP“ a „Cena PHL“.</w:t>
      </w:r>
    </w:p>
    <w:p w:rsidR="0093574A" w:rsidRDefault="0093574A">
      <w:pPr>
        <w:jc w:val="both"/>
        <w:rPr>
          <w:rFonts w:ascii="Arial" w:hAnsi="Arial" w:cs="Arial"/>
        </w:rPr>
      </w:pPr>
    </w:p>
    <w:p w:rsidR="00530F8D" w:rsidRDefault="00530F8D" w:rsidP="00530F8D">
      <w:pPr>
        <w:jc w:val="both"/>
        <w:rPr>
          <w:rFonts w:ascii="Arial" w:hAnsi="Arial" w:cs="Arial"/>
        </w:rPr>
      </w:pPr>
      <w:r w:rsidRPr="00530F8D">
        <w:rPr>
          <w:rFonts w:ascii="Arial" w:hAnsi="Arial" w:cs="Arial"/>
        </w:rPr>
        <w:t>Vo výslednej tlačovej zostave reálneho/neprázdneho cestovného príkazu sa</w:t>
      </w:r>
      <w:r>
        <w:rPr>
          <w:rFonts w:ascii="Arial" w:hAnsi="Arial" w:cs="Arial"/>
        </w:rPr>
        <w:t xml:space="preserve"> v</w:t>
      </w:r>
      <w:r w:rsidR="0093574A">
        <w:rPr>
          <w:rFonts w:ascii="Arial" w:hAnsi="Arial" w:cs="Arial"/>
        </w:rPr>
        <w:t> políčku „Sadzba za 1 km“ sa pri súkromných vozidlách nachádza suma o sadzbe za 1 km (vzhľadom na celý počet km danej jazdy) + cena PHL ktorá bola „prejazdená/minutá“ na daná jazdu. V „nadpisovom“ políčku „cena PHL dňa ..“ (</w:t>
      </w:r>
      <w:r w:rsidR="0093574A" w:rsidRPr="00AC0587">
        <w:rPr>
          <w:rFonts w:ascii="Arial" w:hAnsi="Arial" w:cs="Arial"/>
        </w:rPr>
        <w:t>zobrazuje sa iba pri s</w:t>
      </w:r>
      <w:r w:rsidR="0093574A">
        <w:rPr>
          <w:rFonts w:ascii="Arial" w:hAnsi="Arial" w:cs="Arial"/>
        </w:rPr>
        <w:t>ú</w:t>
      </w:r>
      <w:r w:rsidR="0093574A" w:rsidRPr="00AC0587">
        <w:rPr>
          <w:rFonts w:ascii="Arial" w:hAnsi="Arial" w:cs="Arial"/>
        </w:rPr>
        <w:t>kromn</w:t>
      </w:r>
      <w:r w:rsidR="0093574A">
        <w:rPr>
          <w:rFonts w:ascii="Arial" w:hAnsi="Arial" w:cs="Arial"/>
        </w:rPr>
        <w:t>o</w:t>
      </w:r>
      <w:r w:rsidR="0093574A" w:rsidRPr="00AC0587">
        <w:rPr>
          <w:rFonts w:ascii="Arial" w:hAnsi="Arial" w:cs="Arial"/>
        </w:rPr>
        <w:t>m v</w:t>
      </w:r>
      <w:r w:rsidR="0093574A">
        <w:rPr>
          <w:rFonts w:ascii="Arial" w:hAnsi="Arial" w:cs="Arial"/>
        </w:rPr>
        <w:t xml:space="preserve">ozidle) je uvedená informatívna cena PHL platná ku dňu dátumu prvej trasy. Ak počas iných trás CP nastala zmena ceny PHL </w:t>
      </w:r>
      <w:r w:rsidR="0093574A" w:rsidRPr="00AC0587">
        <w:rPr>
          <w:rFonts w:ascii="Arial" w:hAnsi="Arial" w:cs="Arial"/>
        </w:rPr>
        <w:t>ten dan</w:t>
      </w:r>
      <w:r w:rsidR="0093574A">
        <w:rPr>
          <w:rFonts w:ascii="Arial" w:hAnsi="Arial" w:cs="Arial"/>
        </w:rPr>
        <w:t>ý</w:t>
      </w:r>
      <w:r w:rsidR="0093574A" w:rsidRPr="00AC0587">
        <w:rPr>
          <w:rFonts w:ascii="Arial" w:hAnsi="Arial" w:cs="Arial"/>
        </w:rPr>
        <w:t xml:space="preserve"> de</w:t>
      </w:r>
      <w:r w:rsidR="0093574A">
        <w:rPr>
          <w:rFonts w:ascii="Arial" w:hAnsi="Arial" w:cs="Arial"/>
        </w:rPr>
        <w:t>ň/trasa</w:t>
      </w:r>
      <w:r w:rsidR="0093574A" w:rsidRPr="00AC0587">
        <w:rPr>
          <w:rFonts w:ascii="Arial" w:hAnsi="Arial" w:cs="Arial"/>
        </w:rPr>
        <w:t xml:space="preserve"> sa po</w:t>
      </w:r>
      <w:r w:rsidR="0093574A">
        <w:rPr>
          <w:rFonts w:ascii="Arial" w:hAnsi="Arial" w:cs="Arial"/>
        </w:rPr>
        <w:t>čí</w:t>
      </w:r>
      <w:r w:rsidR="0093574A" w:rsidRPr="00AC0587">
        <w:rPr>
          <w:rFonts w:ascii="Arial" w:hAnsi="Arial" w:cs="Arial"/>
        </w:rPr>
        <w:t>ta pod</w:t>
      </w:r>
      <w:r w:rsidR="0093574A">
        <w:rPr>
          <w:rFonts w:ascii="Arial" w:hAnsi="Arial" w:cs="Arial"/>
        </w:rPr>
        <w:t>ľ</w:t>
      </w:r>
      <w:r w:rsidR="0093574A" w:rsidRPr="00AC0587">
        <w:rPr>
          <w:rFonts w:ascii="Arial" w:hAnsi="Arial" w:cs="Arial"/>
        </w:rPr>
        <w:t>a aktu</w:t>
      </w:r>
      <w:r w:rsidR="0093574A">
        <w:rPr>
          <w:rFonts w:ascii="Arial" w:hAnsi="Arial" w:cs="Arial"/>
        </w:rPr>
        <w:t>á</w:t>
      </w:r>
      <w:r w:rsidR="0093574A" w:rsidRPr="00AC0587">
        <w:rPr>
          <w:rFonts w:ascii="Arial" w:hAnsi="Arial" w:cs="Arial"/>
        </w:rPr>
        <w:t>lnej ceny PHL</w:t>
      </w:r>
      <w:r w:rsidR="0093574A">
        <w:rPr>
          <w:rFonts w:ascii="Arial" w:hAnsi="Arial" w:cs="Arial"/>
        </w:rPr>
        <w:t xml:space="preserve"> pre ten daný </w:t>
      </w:r>
      <w:r w:rsidR="0093574A">
        <w:rPr>
          <w:rFonts w:ascii="Arial" w:hAnsi="Arial" w:cs="Arial"/>
        </w:rPr>
        <w:lastRenderedPageBreak/>
        <w:t>deň</w:t>
      </w:r>
      <w:r w:rsidR="0093574A" w:rsidRPr="00AC0587">
        <w:rPr>
          <w:rFonts w:ascii="Arial" w:hAnsi="Arial" w:cs="Arial"/>
        </w:rPr>
        <w:t xml:space="preserve"> a nie </w:t>
      </w:r>
      <w:r w:rsidR="0093574A">
        <w:rPr>
          <w:rFonts w:ascii="Arial" w:hAnsi="Arial" w:cs="Arial"/>
        </w:rPr>
        <w:t>ú</w:t>
      </w:r>
      <w:r w:rsidR="0093574A" w:rsidRPr="00AC0587">
        <w:rPr>
          <w:rFonts w:ascii="Arial" w:hAnsi="Arial" w:cs="Arial"/>
        </w:rPr>
        <w:t>plne presne pod</w:t>
      </w:r>
      <w:r w:rsidR="0093574A">
        <w:rPr>
          <w:rFonts w:ascii="Arial" w:hAnsi="Arial" w:cs="Arial"/>
        </w:rPr>
        <w:t>ľ</w:t>
      </w:r>
      <w:r w:rsidR="0093574A" w:rsidRPr="00AC0587">
        <w:rPr>
          <w:rFonts w:ascii="Arial" w:hAnsi="Arial" w:cs="Arial"/>
        </w:rPr>
        <w:t xml:space="preserve">a </w:t>
      </w:r>
      <w:r w:rsidR="0093574A">
        <w:rPr>
          <w:rFonts w:ascii="Arial" w:hAnsi="Arial" w:cs="Arial"/>
        </w:rPr>
        <w:t>ceny uvedenej v "nadpisovom políčk</w:t>
      </w:r>
      <w:r w:rsidR="0093574A" w:rsidRPr="00AC0587">
        <w:rPr>
          <w:rFonts w:ascii="Arial" w:hAnsi="Arial" w:cs="Arial"/>
        </w:rPr>
        <w:t>u</w:t>
      </w:r>
      <w:r w:rsidR="0093574A" w:rsidRPr="00530F8D">
        <w:rPr>
          <w:rFonts w:ascii="Arial" w:hAnsi="Arial" w:cs="Arial"/>
        </w:rPr>
        <w:t>".</w:t>
      </w:r>
      <w:r w:rsidRPr="00530F8D">
        <w:rPr>
          <w:rFonts w:ascii="Arial" w:hAnsi="Arial" w:cs="Arial"/>
        </w:rPr>
        <w:t xml:space="preserve"> Toto políčko je iba informatívne </w:t>
      </w:r>
      <w:r w:rsidRPr="00530F8D">
        <w:rPr>
          <w:rFonts w:ascii="Arial" w:hAnsi="Arial" w:cs="Arial"/>
          <w:i/>
        </w:rPr>
        <w:t>(je tam uvedená informatívna cena PHL platná ku dňu dátumu prvej trasy</w:t>
      </w:r>
      <w:r w:rsidRPr="00530F8D">
        <w:rPr>
          <w:rFonts w:ascii="Arial" w:hAnsi="Arial" w:cs="Arial"/>
        </w:rPr>
        <w:t>).</w:t>
      </w:r>
    </w:p>
    <w:p w:rsidR="0093574A" w:rsidRDefault="0093574A" w:rsidP="0093574A">
      <w:pPr>
        <w:jc w:val="both"/>
        <w:rPr>
          <w:rFonts w:ascii="Arial" w:hAnsi="Arial" w:cs="Arial"/>
        </w:rPr>
      </w:pPr>
    </w:p>
    <w:p w:rsidR="0093574A" w:rsidRDefault="0093574A">
      <w:pPr>
        <w:jc w:val="both"/>
        <w:rPr>
          <w:rFonts w:ascii="Arial" w:hAnsi="Arial" w:cs="Arial"/>
        </w:rPr>
      </w:pPr>
    </w:p>
    <w:p w:rsidR="00C85EC0" w:rsidRDefault="0093574A">
      <w:pPr>
        <w:jc w:val="both"/>
        <w:rPr>
          <w:rFonts w:ascii="Arial" w:hAnsi="Arial" w:cs="Arial"/>
        </w:rPr>
      </w:pPr>
      <w:r>
        <w:rPr>
          <w:rFonts w:ascii="Arial" w:hAnsi="Arial" w:cs="Arial"/>
        </w:rPr>
        <w:t xml:space="preserve">Ak chcete, aby na tlačive vyúčtovania pracovnej cesty boli vytlačené iba dve cesty a ďalšie dve si chcete dopísať ručne priamo na tlačive, tak vyplňte </w:t>
      </w:r>
      <w:r w:rsidR="00C85EC0">
        <w:rPr>
          <w:rFonts w:ascii="Arial" w:hAnsi="Arial" w:cs="Arial"/>
        </w:rPr>
        <w:t xml:space="preserve">v programe </w:t>
      </w:r>
      <w:r>
        <w:rPr>
          <w:rFonts w:ascii="Arial" w:hAnsi="Arial" w:cs="Arial"/>
        </w:rPr>
        <w:t>zo záložiek trás iba záložku „Trasa 1“ a „Trasa 2“. V takomto prípade budete mať jednotlivé riadky 3-tej a 4-tej jazdy</w:t>
      </w:r>
      <w:r w:rsidR="0029460B">
        <w:rPr>
          <w:rFonts w:ascii="Arial" w:hAnsi="Arial" w:cs="Arial"/>
        </w:rPr>
        <w:t>/trasy</w:t>
      </w:r>
      <w:r>
        <w:rPr>
          <w:rFonts w:ascii="Arial" w:hAnsi="Arial" w:cs="Arial"/>
        </w:rPr>
        <w:t xml:space="preserve"> na tlačive prázdne. Ak však vyplníte na 3-tej trase čo i len dátum tak táto jazda sa Vám bude na tlačive zobrazovať s nulovými hodnotami </w:t>
      </w:r>
      <w:r w:rsidRPr="0029460B">
        <w:rPr>
          <w:rFonts w:ascii="Arial" w:hAnsi="Arial" w:cs="Arial"/>
        </w:rPr>
        <w:t>v </w:t>
      </w:r>
      <w:r w:rsidR="0029460B" w:rsidRPr="0029460B">
        <w:rPr>
          <w:rFonts w:ascii="Arial" w:hAnsi="Arial" w:cs="Arial"/>
        </w:rPr>
        <w:t>políčkach/k</w:t>
      </w:r>
      <w:r w:rsidRPr="0029460B">
        <w:rPr>
          <w:rFonts w:ascii="Arial" w:hAnsi="Arial" w:cs="Arial"/>
        </w:rPr>
        <w:t>ol</w:t>
      </w:r>
      <w:r>
        <w:rPr>
          <w:rFonts w:ascii="Arial" w:hAnsi="Arial" w:cs="Arial"/>
        </w:rPr>
        <w:t>ónkach</w:t>
      </w:r>
      <w:r w:rsidR="00C85EC0">
        <w:rPr>
          <w:rFonts w:ascii="Arial" w:hAnsi="Arial" w:cs="Arial"/>
        </w:rPr>
        <w:t>:</w:t>
      </w:r>
    </w:p>
    <w:p w:rsidR="00C85EC0" w:rsidRDefault="00C85EC0" w:rsidP="00AE0CA8">
      <w:pPr>
        <w:ind w:left="708"/>
        <w:jc w:val="both"/>
        <w:rPr>
          <w:rFonts w:ascii="Arial" w:hAnsi="Arial" w:cs="Arial"/>
        </w:rPr>
      </w:pPr>
      <w:r>
        <w:rPr>
          <w:rFonts w:ascii="Arial" w:hAnsi="Arial" w:cs="Arial"/>
        </w:rPr>
        <w:t>-</w:t>
      </w:r>
      <w:r w:rsidR="0093574A">
        <w:rPr>
          <w:rFonts w:ascii="Arial" w:hAnsi="Arial" w:cs="Arial"/>
        </w:rPr>
        <w:t xml:space="preserve"> </w:t>
      </w:r>
      <w:r>
        <w:rPr>
          <w:rFonts w:ascii="Arial" w:hAnsi="Arial" w:cs="Arial"/>
        </w:rPr>
        <w:t xml:space="preserve"> </w:t>
      </w:r>
      <w:r w:rsidR="0093574A">
        <w:rPr>
          <w:rFonts w:ascii="Arial" w:hAnsi="Arial" w:cs="Arial"/>
        </w:rPr>
        <w:t>„Cestovné a miestna preprava“</w:t>
      </w:r>
    </w:p>
    <w:p w:rsidR="00C85EC0" w:rsidRDefault="00C85EC0" w:rsidP="00AE0CA8">
      <w:pPr>
        <w:ind w:left="708"/>
        <w:jc w:val="both"/>
        <w:rPr>
          <w:rFonts w:ascii="Arial" w:hAnsi="Arial" w:cs="Arial"/>
        </w:rPr>
      </w:pPr>
      <w:r>
        <w:rPr>
          <w:rFonts w:ascii="Arial" w:hAnsi="Arial" w:cs="Arial"/>
        </w:rPr>
        <w:t>-</w:t>
      </w:r>
      <w:r w:rsidR="0093574A">
        <w:rPr>
          <w:rFonts w:ascii="Arial" w:hAnsi="Arial" w:cs="Arial"/>
        </w:rPr>
        <w:t xml:space="preserve"> </w:t>
      </w:r>
      <w:r>
        <w:rPr>
          <w:rFonts w:ascii="Arial" w:hAnsi="Arial" w:cs="Arial"/>
        </w:rPr>
        <w:t xml:space="preserve"> </w:t>
      </w:r>
      <w:r w:rsidR="0093574A">
        <w:rPr>
          <w:rFonts w:ascii="Arial" w:hAnsi="Arial" w:cs="Arial"/>
        </w:rPr>
        <w:t>„Stravné“</w:t>
      </w:r>
    </w:p>
    <w:p w:rsidR="00C85EC0" w:rsidRDefault="00C85EC0" w:rsidP="00AE0CA8">
      <w:pPr>
        <w:ind w:left="708"/>
        <w:jc w:val="both"/>
        <w:rPr>
          <w:rFonts w:ascii="Arial" w:hAnsi="Arial" w:cs="Arial"/>
        </w:rPr>
      </w:pPr>
      <w:r>
        <w:rPr>
          <w:rFonts w:ascii="Arial" w:hAnsi="Arial" w:cs="Arial"/>
        </w:rPr>
        <w:t>-</w:t>
      </w:r>
      <w:r w:rsidR="0093574A">
        <w:rPr>
          <w:rFonts w:ascii="Arial" w:hAnsi="Arial" w:cs="Arial"/>
        </w:rPr>
        <w:t xml:space="preserve"> </w:t>
      </w:r>
      <w:r>
        <w:rPr>
          <w:rFonts w:ascii="Arial" w:hAnsi="Arial" w:cs="Arial"/>
        </w:rPr>
        <w:t xml:space="preserve"> </w:t>
      </w:r>
      <w:r w:rsidR="0093574A">
        <w:rPr>
          <w:rFonts w:ascii="Arial" w:hAnsi="Arial" w:cs="Arial"/>
        </w:rPr>
        <w:t>„Noclažné“</w:t>
      </w:r>
    </w:p>
    <w:p w:rsidR="00C85EC0" w:rsidRDefault="00C85EC0" w:rsidP="00AE0CA8">
      <w:pPr>
        <w:ind w:left="708"/>
        <w:jc w:val="both"/>
        <w:rPr>
          <w:rFonts w:ascii="Arial" w:hAnsi="Arial" w:cs="Arial"/>
        </w:rPr>
      </w:pPr>
      <w:r>
        <w:rPr>
          <w:rFonts w:ascii="Arial" w:hAnsi="Arial" w:cs="Arial"/>
        </w:rPr>
        <w:t xml:space="preserve">- </w:t>
      </w:r>
      <w:r w:rsidR="0093574A">
        <w:rPr>
          <w:rFonts w:ascii="Arial" w:hAnsi="Arial" w:cs="Arial"/>
        </w:rPr>
        <w:t xml:space="preserve">„Nutné vedľajšie výdavky“ </w:t>
      </w:r>
    </w:p>
    <w:p w:rsidR="00AE0CA8" w:rsidRDefault="00AE0CA8">
      <w:pPr>
        <w:jc w:val="both"/>
        <w:rPr>
          <w:rFonts w:ascii="Arial" w:hAnsi="Arial" w:cs="Arial"/>
        </w:rPr>
      </w:pPr>
    </w:p>
    <w:p w:rsidR="0093574A" w:rsidRDefault="0093574A">
      <w:pPr>
        <w:jc w:val="both"/>
        <w:rPr>
          <w:rFonts w:ascii="Arial" w:hAnsi="Arial" w:cs="Arial"/>
        </w:rPr>
      </w:pPr>
      <w:r>
        <w:rPr>
          <w:rFonts w:ascii="Arial" w:hAnsi="Arial" w:cs="Arial"/>
        </w:rPr>
        <w:t>a nebudete do nich môcť nič manuálne doplniť. Prázdne miesto namiesto nulových hodnôt sa pri jazde na tlačive zobrazuje iba vtedy keď je prázdny dátum danej trasy</w:t>
      </w:r>
      <w:r w:rsidR="0029460B">
        <w:rPr>
          <w:rFonts w:ascii="Arial" w:hAnsi="Arial" w:cs="Arial"/>
        </w:rPr>
        <w:t xml:space="preserve"> (</w:t>
      </w:r>
      <w:r w:rsidR="0029460B" w:rsidRPr="0029460B">
        <w:rPr>
          <w:rFonts w:ascii="Arial" w:hAnsi="Arial" w:cs="Arial"/>
          <w:i/>
          <w:iCs/>
        </w:rPr>
        <w:t xml:space="preserve">alebo vtedy ak máte nastavenú voľbu „vo vyúčtovaní nezobrazovať nulové hodnoty“ – ale aj v tomto prípade sa vám na danom riadku trasy vytlačí aspoň jej </w:t>
      </w:r>
      <w:r w:rsidR="0029460B" w:rsidRPr="00C85EC0">
        <w:rPr>
          <w:rFonts w:ascii="Arial" w:hAnsi="Arial" w:cs="Arial"/>
          <w:i/>
          <w:iCs/>
        </w:rPr>
        <w:t>dátum</w:t>
      </w:r>
      <w:r w:rsidR="00C85EC0" w:rsidRPr="00C85EC0">
        <w:rPr>
          <w:rFonts w:ascii="Arial" w:hAnsi="Arial" w:cs="Arial"/>
          <w:i/>
          <w:iCs/>
        </w:rPr>
        <w:t xml:space="preserve"> keď je v programe vyplnený</w:t>
      </w:r>
      <w:r w:rsidR="0029460B" w:rsidRPr="00C85EC0">
        <w:rPr>
          <w:rFonts w:ascii="Arial" w:hAnsi="Arial" w:cs="Arial"/>
          <w:i/>
          <w:iCs/>
        </w:rPr>
        <w:t>)</w:t>
      </w:r>
      <w:r w:rsidRPr="00C85EC0">
        <w:rPr>
          <w:rFonts w:ascii="Arial" w:hAnsi="Arial" w:cs="Arial"/>
        </w:rPr>
        <w:t>.</w:t>
      </w:r>
    </w:p>
    <w:p w:rsidR="00AE0CA8" w:rsidRDefault="00AE0CA8">
      <w:pPr>
        <w:jc w:val="both"/>
        <w:rPr>
          <w:rFonts w:ascii="Arial" w:hAnsi="Arial" w:cs="Arial"/>
        </w:rPr>
      </w:pPr>
    </w:p>
    <w:p w:rsidR="0093574A" w:rsidRDefault="0093574A">
      <w:pPr>
        <w:jc w:val="both"/>
        <w:rPr>
          <w:rFonts w:ascii="Arial" w:hAnsi="Arial" w:cs="Arial"/>
        </w:rPr>
      </w:pPr>
      <w:r>
        <w:rPr>
          <w:rFonts w:ascii="Arial" w:hAnsi="Arial" w:cs="Arial"/>
        </w:rPr>
        <w:t>Na cestovnom príkaze sa v kolónke „Začiatok cesty“ sa zobrazuje dátum a miesto odchodu prvej trasy. Ak nie je prvá trasa vyplnená, tak kolónka „Začiatok cesty“ je prázdna (aj keď ostatné trasy sú vyplnené).</w:t>
      </w:r>
    </w:p>
    <w:p w:rsidR="00AE0CA8" w:rsidRDefault="00AE0CA8">
      <w:pPr>
        <w:jc w:val="both"/>
        <w:rPr>
          <w:rFonts w:ascii="Arial" w:hAnsi="Arial" w:cs="Arial"/>
        </w:rPr>
      </w:pPr>
    </w:p>
    <w:p w:rsidR="0093574A" w:rsidRDefault="0093574A" w:rsidP="0093574A">
      <w:pPr>
        <w:jc w:val="both"/>
        <w:rPr>
          <w:rFonts w:ascii="Arial" w:hAnsi="Arial" w:cs="Arial"/>
        </w:rPr>
      </w:pPr>
      <w:r>
        <w:rPr>
          <w:rFonts w:ascii="Arial" w:hAnsi="Arial" w:cs="Arial"/>
        </w:rPr>
        <w:t>Ak tlačíte cestovný príkaz a vyúčtovanie pracovnej cesty za vodiča a spolujazdca tak cestovný príkaz vytlačíte raz a vyúčtovanie pracovnej cesty vytlačíte dva alebo viackrát (podľa toho koľko spolucestujúcich bolo) za každého spolucestujúceho zvlášť. Za spolucestujúceho neberiete do úvahy údaj o náhrade cestovného. Ideálny spôsob je ak aj spolucestujúcemu vystavíte samostatný CP s tým že na záložke „Vyúčtovanie“ nastavíte voľbu „Cestovné bolo poskytnuté bezplatne“ na áno.</w:t>
      </w:r>
    </w:p>
    <w:p w:rsidR="0093574A" w:rsidRDefault="0093574A">
      <w:pPr>
        <w:jc w:val="both"/>
        <w:rPr>
          <w:rFonts w:ascii="Arial" w:hAnsi="Arial" w:cs="Arial"/>
        </w:rPr>
      </w:pPr>
    </w:p>
    <w:p w:rsidR="003A1A54" w:rsidRDefault="003A1A54">
      <w:pPr>
        <w:jc w:val="both"/>
        <w:rPr>
          <w:rFonts w:ascii="Arial" w:hAnsi="Arial" w:cs="Arial"/>
        </w:rPr>
      </w:pPr>
    </w:p>
    <w:p w:rsidR="0093574A" w:rsidRDefault="0093574A">
      <w:pPr>
        <w:jc w:val="both"/>
        <w:rPr>
          <w:rFonts w:ascii="Arial" w:hAnsi="Arial" w:cs="Arial"/>
        </w:rPr>
      </w:pPr>
    </w:p>
    <w:p w:rsidR="0093574A" w:rsidRDefault="0093574A">
      <w:pPr>
        <w:jc w:val="both"/>
        <w:rPr>
          <w:rFonts w:ascii="Arial" w:hAnsi="Arial" w:cs="Arial"/>
          <w:u w:val="single"/>
        </w:rPr>
      </w:pPr>
      <w:r>
        <w:rPr>
          <w:rFonts w:ascii="Arial" w:hAnsi="Arial" w:cs="Arial"/>
          <w:u w:val="single"/>
        </w:rPr>
        <w:t>Zostava</w:t>
      </w:r>
      <w:r w:rsidRPr="004C671D">
        <w:rPr>
          <w:rFonts w:ascii="Arial" w:hAnsi="Arial" w:cs="Arial"/>
          <w:u w:val="single"/>
        </w:rPr>
        <w:t xml:space="preserve"> hromadného tlačiva:</w:t>
      </w:r>
    </w:p>
    <w:p w:rsidR="0093574A" w:rsidRDefault="0093574A">
      <w:pPr>
        <w:jc w:val="both"/>
        <w:rPr>
          <w:rFonts w:ascii="Arial" w:hAnsi="Arial" w:cs="Arial"/>
          <w:u w:val="single"/>
        </w:rPr>
      </w:pPr>
    </w:p>
    <w:p w:rsidR="0093574A" w:rsidRDefault="0093574A" w:rsidP="0093574A">
      <w:pPr>
        <w:jc w:val="both"/>
        <w:rPr>
          <w:rFonts w:ascii="Arial" w:hAnsi="Arial" w:cs="Arial"/>
        </w:rPr>
      </w:pPr>
      <w:r w:rsidRPr="004C671D">
        <w:rPr>
          <w:rFonts w:ascii="Arial" w:hAnsi="Arial" w:cs="Arial"/>
        </w:rPr>
        <w:t>F</w:t>
      </w:r>
      <w:r>
        <w:rPr>
          <w:rFonts w:ascii="Arial" w:hAnsi="Arial" w:cs="Arial"/>
        </w:rPr>
        <w:t>i</w:t>
      </w:r>
      <w:r w:rsidRPr="004C671D">
        <w:rPr>
          <w:rFonts w:ascii="Arial" w:hAnsi="Arial" w:cs="Arial"/>
        </w:rPr>
        <w:t xml:space="preserve">lozofia </w:t>
      </w:r>
      <w:r w:rsidRPr="00F46F12">
        <w:rPr>
          <w:rFonts w:ascii="Arial" w:hAnsi="Arial" w:cs="Arial"/>
        </w:rPr>
        <w:t xml:space="preserve">tlače je </w:t>
      </w:r>
      <w:r w:rsidR="00F46F12" w:rsidRPr="00F46F12">
        <w:rPr>
          <w:rFonts w:ascii="Arial" w:hAnsi="Arial" w:cs="Arial"/>
        </w:rPr>
        <w:t>obdobná</w:t>
      </w:r>
      <w:r w:rsidRPr="00F46F12">
        <w:rPr>
          <w:rFonts w:ascii="Arial" w:hAnsi="Arial" w:cs="Arial"/>
        </w:rPr>
        <w:t xml:space="preserve"> ako</w:t>
      </w:r>
      <w:r>
        <w:rPr>
          <w:rFonts w:ascii="Arial" w:hAnsi="Arial" w:cs="Arial"/>
        </w:rPr>
        <w:t xml:space="preserve"> pri jednotlivom tlačive. Pri zvolenej voľbe „Cest. príkaz + vyúčt.prac.cesty“ sa Vám vytlačí hromadný cestovný príkaz a zároveň aj hromadné vyúčtovanie pracovnej cesty.</w:t>
      </w:r>
    </w:p>
    <w:p w:rsidR="0093574A" w:rsidRDefault="0093574A" w:rsidP="0093574A">
      <w:pPr>
        <w:jc w:val="both"/>
        <w:rPr>
          <w:rFonts w:ascii="Arial" w:hAnsi="Arial" w:cs="Arial"/>
        </w:rPr>
      </w:pPr>
      <w:r>
        <w:rPr>
          <w:rFonts w:ascii="Arial" w:hAnsi="Arial" w:cs="Arial"/>
        </w:rPr>
        <w:t>Pri zvolenej voľbe „Cestovný príkaz“ sa Vám vytlačí iba hromadný cestovný príkaz bez hromadného vyúčtovania pracovných ciest.</w:t>
      </w:r>
    </w:p>
    <w:p w:rsidR="0093574A" w:rsidRDefault="0093574A" w:rsidP="0093574A">
      <w:pPr>
        <w:jc w:val="both"/>
        <w:rPr>
          <w:rFonts w:ascii="Arial" w:hAnsi="Arial" w:cs="Arial"/>
        </w:rPr>
      </w:pPr>
      <w:r>
        <w:rPr>
          <w:rFonts w:ascii="Arial" w:hAnsi="Arial" w:cs="Arial"/>
        </w:rPr>
        <w:t>Pri zvolenej voľbe „Vyúčtovanie pracovnej cesty“ sa Vám vytlačí iba hromadné vyúčtovanie pracovných ciest bez hromadného cestovného príkazu.</w:t>
      </w:r>
    </w:p>
    <w:p w:rsidR="0093574A" w:rsidRDefault="0093574A" w:rsidP="0093574A">
      <w:pPr>
        <w:jc w:val="both"/>
        <w:rPr>
          <w:rFonts w:ascii="Arial" w:hAnsi="Arial" w:cs="Arial"/>
        </w:rPr>
      </w:pPr>
      <w:r>
        <w:rPr>
          <w:rFonts w:ascii="Arial" w:hAnsi="Arial" w:cs="Arial"/>
        </w:rPr>
        <w:lastRenderedPageBreak/>
        <w:t>Na rozdiel od tlače jednotlivého tlačiva sa pri tlači hromadného tlačiva pri voľbe „Cest.príkazy + vyúčt.prac.cesty“ a pri voľbe „Vyúčtovanie pracovnej cesty“ rozšíri tlačový formulár na</w:t>
      </w:r>
    </w:p>
    <w:p w:rsidR="0093574A" w:rsidRDefault="0093574A" w:rsidP="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2380952" cy="4523809"/>
            <wp:effectExtent l="0" t="0" r="635" b="0"/>
            <wp:docPr id="383" name="Obrázok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987597" name="tlac_cp3_w.png"/>
                    <pic:cNvPicPr/>
                  </pic:nvPicPr>
                  <pic:blipFill>
                    <a:blip r:embed="rId218">
                      <a:extLst>
                        <a:ext uri="{28A0092B-C50C-407E-A947-70E740481C1C}">
                          <a14:useLocalDpi xmlns:a14="http://schemas.microsoft.com/office/drawing/2010/main" val="0"/>
                        </a:ext>
                      </a:extLst>
                    </a:blip>
                    <a:stretch>
                      <a:fillRect/>
                    </a:stretch>
                  </pic:blipFill>
                  <pic:spPr>
                    <a:xfrm>
                      <a:off x="0" y="0"/>
                      <a:ext cx="2380952" cy="4523809"/>
                    </a:xfrm>
                    <a:prstGeom prst="rect">
                      <a:avLst/>
                    </a:prstGeom>
                  </pic:spPr>
                </pic:pic>
              </a:graphicData>
            </a:graphic>
          </wp:inline>
        </w:drawing>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kde máte na rozdiel od tlače jednotlivého tlačiva zobrazenú voľbu „Stravné iba vzhľadom na jednu jazdu“.</w:t>
      </w:r>
    </w:p>
    <w:p w:rsidR="0093574A" w:rsidRPr="00F04048" w:rsidRDefault="0093574A" w:rsidP="0093574A">
      <w:pPr>
        <w:jc w:val="both"/>
        <w:rPr>
          <w:rFonts w:ascii="Arial" w:hAnsi="Arial" w:cs="Arial"/>
        </w:rPr>
      </w:pPr>
    </w:p>
    <w:p w:rsidR="0093574A" w:rsidRPr="00F04048"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04048">
        <w:rPr>
          <w:rFonts w:ascii="Arial" w:hAnsi="Arial"/>
          <w:bCs/>
          <w:sz w:val="20"/>
          <w:lang w:val="sk-SK"/>
        </w:rPr>
        <w:t xml:space="preserve">Voľbou „Stravné iba vzhľadom na jednu jazdu“ sa určuje či sa má stravné v zostave počítať za každú jednu jazdu zvlášť alebo či sa má stravné počítať vzhľadom na celý deň a na všetky jazdy absolvované v rámci jedného dňa jedným a tým istým vodičom </w:t>
      </w:r>
      <w:r w:rsidR="00FF123C" w:rsidRPr="00FF123C">
        <w:rPr>
          <w:rFonts w:ascii="Arial" w:hAnsi="Arial"/>
          <w:bCs/>
          <w:sz w:val="20"/>
          <w:lang w:val="sk-SK"/>
        </w:rPr>
        <w:t>(</w:t>
      </w:r>
      <w:r w:rsidR="00FF123C" w:rsidRPr="00FF123C">
        <w:rPr>
          <w:rFonts w:ascii="Arial" w:hAnsi="Arial"/>
          <w:bCs/>
          <w:i/>
          <w:sz w:val="20"/>
          <w:lang w:val="sk-SK"/>
        </w:rPr>
        <w:t>ktorého si musíte vyfiltrovať pred spustením funkcie vo filtri zobrazovania</w:t>
      </w:r>
      <w:r w:rsidR="00FF123C" w:rsidRPr="00FF123C">
        <w:rPr>
          <w:rFonts w:ascii="Arial" w:hAnsi="Arial"/>
          <w:bCs/>
          <w:sz w:val="20"/>
          <w:lang w:val="sk-SK"/>
        </w:rPr>
        <w:t>)</w:t>
      </w:r>
      <w:r w:rsidRPr="00FF123C">
        <w:rPr>
          <w:rFonts w:ascii="Arial" w:hAnsi="Arial"/>
          <w:bCs/>
          <w:sz w:val="20"/>
          <w:lang w:val="sk-SK"/>
        </w:rPr>
        <w:t>.</w:t>
      </w:r>
      <w:r w:rsidRPr="00F04048">
        <w:rPr>
          <w:rFonts w:ascii="Arial" w:hAnsi="Arial"/>
          <w:bCs/>
          <w:sz w:val="20"/>
          <w:lang w:val="sk-SK"/>
        </w:rPr>
        <w:t xml:space="preserve"> Pričom jednu samostatnú jazdu môž</w:t>
      </w:r>
      <w:r w:rsidR="00F46F12">
        <w:rPr>
          <w:rFonts w:ascii="Arial" w:hAnsi="Arial"/>
          <w:bCs/>
          <w:sz w:val="20"/>
          <w:lang w:val="sk-SK"/>
        </w:rPr>
        <w:t>e</w:t>
      </w:r>
      <w:r w:rsidRPr="00F04048">
        <w:rPr>
          <w:rFonts w:ascii="Arial" w:hAnsi="Arial"/>
          <w:bCs/>
          <w:sz w:val="20"/>
          <w:lang w:val="sk-SK"/>
        </w:rPr>
        <w:t xml:space="preserve"> tvoriť iba jedna trasa cestovného príkazu, alebo aj spoločne dve nasledujúce trasy </w:t>
      </w:r>
      <w:r w:rsidRPr="00F04048">
        <w:rPr>
          <w:rFonts w:ascii="Arial" w:hAnsi="Arial"/>
          <w:bCs/>
          <w:sz w:val="20"/>
          <w:lang w:val="sk-SK"/>
        </w:rPr>
        <w:lastRenderedPageBreak/>
        <w:t>cestovného príkazu. Dve trasy cestovného príkazu tvoria jednu jazdu vtedy, ak príchod trasy 1 je zhodný z odchodom nasledujúcej trasy a odchod trasy 1 je zhodný s príchodom nasledujúcej trasy a majú jeden a ten istý dátum.</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jc w:val="both"/>
        <w:rPr>
          <w:rFonts w:ascii="Arial" w:hAnsi="Arial" w:cs="Arial"/>
        </w:rPr>
      </w:pPr>
    </w:p>
    <w:p w:rsidR="0093574A" w:rsidRDefault="0093574A" w:rsidP="0093574A">
      <w:pPr>
        <w:jc w:val="both"/>
        <w:rPr>
          <w:rFonts w:ascii="Arial" w:hAnsi="Arial" w:cs="Arial"/>
          <w:u w:val="single"/>
        </w:rPr>
      </w:pPr>
      <w:r w:rsidRPr="00E34293">
        <w:rPr>
          <w:rFonts w:ascii="Arial" w:hAnsi="Arial" w:cs="Arial"/>
          <w:u w:val="single"/>
        </w:rPr>
        <w:t xml:space="preserve">Špecifiká </w:t>
      </w:r>
      <w:r>
        <w:rPr>
          <w:rFonts w:ascii="Arial" w:hAnsi="Arial" w:cs="Arial"/>
          <w:u w:val="single"/>
        </w:rPr>
        <w:t>zostavy</w:t>
      </w:r>
      <w:r w:rsidRPr="00E34293">
        <w:rPr>
          <w:rFonts w:ascii="Arial" w:hAnsi="Arial" w:cs="Arial"/>
          <w:u w:val="single"/>
        </w:rPr>
        <w:t xml:space="preserve"> hromadného tlačiva oproti jednotlivému tlačivu:</w:t>
      </w:r>
    </w:p>
    <w:p w:rsidR="0093574A" w:rsidRPr="00E34293" w:rsidRDefault="0093574A" w:rsidP="0093574A">
      <w:pPr>
        <w:jc w:val="both"/>
        <w:rPr>
          <w:rFonts w:ascii="Arial" w:hAnsi="Arial" w:cs="Arial"/>
          <w:u w:val="single"/>
        </w:rPr>
      </w:pPr>
    </w:p>
    <w:p w:rsidR="003A1A54" w:rsidRDefault="0093574A" w:rsidP="0093574A">
      <w:pPr>
        <w:jc w:val="both"/>
        <w:rPr>
          <w:rFonts w:ascii="Arial" w:hAnsi="Arial" w:cs="Arial"/>
        </w:rPr>
      </w:pPr>
      <w:r>
        <w:rPr>
          <w:rFonts w:ascii="Arial" w:hAnsi="Arial" w:cs="Arial"/>
        </w:rPr>
        <w:t>Tlačí sa vždy skupina údajov zo zoznamu záznamov. Túto skupinu údajov si môžete upravovať pomocou filtra zobrazovania. Vo filtri zobrazovania mu</w:t>
      </w:r>
      <w:r w:rsidR="00306F6D">
        <w:rPr>
          <w:rFonts w:ascii="Arial" w:hAnsi="Arial" w:cs="Arial"/>
        </w:rPr>
        <w:t>sí byť minimálne zvolená osoba z</w:t>
      </w:r>
      <w:r>
        <w:rPr>
          <w:rFonts w:ascii="Arial" w:hAnsi="Arial" w:cs="Arial"/>
        </w:rPr>
        <w:t xml:space="preserve">a ktorú sa tlačí hromadný cestovný príkaz (inak tlač zostavy nebude môcť prebehnúť). </w:t>
      </w:r>
    </w:p>
    <w:p w:rsidR="0093574A" w:rsidRDefault="0093574A" w:rsidP="0093574A">
      <w:pPr>
        <w:jc w:val="both"/>
        <w:rPr>
          <w:rFonts w:ascii="Arial" w:hAnsi="Arial" w:cs="Arial"/>
        </w:rPr>
      </w:pPr>
      <w:r>
        <w:rPr>
          <w:rFonts w:ascii="Arial" w:hAnsi="Arial" w:cs="Arial"/>
        </w:rPr>
        <w:t xml:space="preserve">Doporučujeme Vám aby ste si vo filtri zobrazovania určili aj dopravný prostriedok, pretože typ vyúčtovania pracovných ciest sa tlačí na základe aktuálne nastaveného cesťáku (ten na ktorom je kurzor). Inak by napr. na type vyúčtovania pre súkromné vozidlá mohli byť aj firemné vozidlá </w:t>
      </w:r>
      <w:r w:rsidRPr="00B960EC">
        <w:rPr>
          <w:rFonts w:ascii="Arial" w:hAnsi="Arial" w:cs="Arial"/>
        </w:rPr>
        <w:t>(</w:t>
      </w:r>
      <w:r w:rsidR="00B960EC" w:rsidRPr="00B960EC">
        <w:rPr>
          <w:rFonts w:ascii="Arial" w:hAnsi="Arial" w:cs="Arial"/>
          <w:i/>
          <w:iCs/>
        </w:rPr>
        <w:t>ak by sa nachádzali v danom dátumovom rozmedzí a neboli by odfiltrované filtrom zobrazovania a zvolený užívateľ/,meno by mal vykonané aj jazdy firemným vozidlom</w:t>
      </w:r>
      <w:r w:rsidRPr="00B960EC">
        <w:rPr>
          <w:rFonts w:ascii="Arial" w:hAnsi="Arial" w:cs="Arial"/>
        </w:rPr>
        <w:t>).</w:t>
      </w:r>
      <w:r>
        <w:rPr>
          <w:rFonts w:ascii="Arial" w:hAnsi="Arial" w:cs="Arial"/>
        </w:rPr>
        <w:t xml:space="preserve"> Typ hromadného vyúčtovania sa t</w:t>
      </w:r>
      <w:r w:rsidR="001248BC">
        <w:rPr>
          <w:rFonts w:ascii="Arial" w:hAnsi="Arial" w:cs="Arial"/>
        </w:rPr>
        <w:t>ak isto t</w:t>
      </w:r>
      <w:r>
        <w:rPr>
          <w:rFonts w:ascii="Arial" w:hAnsi="Arial" w:cs="Arial"/>
        </w:rPr>
        <w:t>lačí na základe typu dopravného prostriedku na tom cesťáku na ktorom je nastavený kurzor. Ak je kurzor nastavený na cesťáku so súkromným vozidlom tak hromadné vyúčtovanie tlačí pre súkromné vozidlo aj keby ostatné zvolené cesťáky mali v dopravnom prostriedku firemné vozidlo (platí to aj obrátene).</w:t>
      </w:r>
    </w:p>
    <w:p w:rsidR="0093574A" w:rsidRDefault="0093574A" w:rsidP="0093574A">
      <w:pPr>
        <w:jc w:val="both"/>
        <w:rPr>
          <w:rFonts w:ascii="Arial" w:hAnsi="Arial" w:cs="Arial"/>
        </w:rPr>
      </w:pPr>
    </w:p>
    <w:p w:rsidR="0093574A" w:rsidRDefault="0093574A" w:rsidP="0093574A">
      <w:pPr>
        <w:jc w:val="both"/>
        <w:rPr>
          <w:rFonts w:ascii="Arial" w:hAnsi="Arial" w:cs="Arial"/>
        </w:rPr>
      </w:pPr>
      <w:r>
        <w:rPr>
          <w:rFonts w:ascii="Arial" w:hAnsi="Arial" w:cs="Arial"/>
        </w:rPr>
        <w:t xml:space="preserve">Pri hromadnom vyúčtovaní pre súkromné vozidlo sa objaví informácia o kombinovanej spotrebe toho vozidla, ktoré je uvedené v cesťáku, na ktorom je aktuálne nastavený kurzor. Informácia o kombinovanej cene PHL je spriemerovaná vzhľadom na počet a dátumy trás nachádzajúcich sa v tlačive vyúčtovania. Informácia o základnej sadzbe na </w:t>
      </w:r>
      <w:smartTag w:uri="urn:schemas-microsoft-com:office:smarttags" w:element="metricconverter">
        <w:smartTagPr>
          <w:attr w:name="ProductID" w:val="1 km"/>
        </w:smartTagPr>
        <w:r>
          <w:rPr>
            <w:rFonts w:ascii="Arial" w:hAnsi="Arial" w:cs="Arial"/>
          </w:rPr>
          <w:t>1 km</w:t>
        </w:r>
      </w:smartTag>
      <w:r>
        <w:rPr>
          <w:rFonts w:ascii="Arial" w:hAnsi="Arial" w:cs="Arial"/>
        </w:rPr>
        <w:t xml:space="preserve"> sa zobrazuje na základe dátumu prvej trasy na tlačive hromadného vyúčtovania a hodnoty v číselníku „Sadzby náhrad“ prislúchajúcu k tomuto dátumu.</w:t>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Hlavičkové údaje v hromadnom cesťáku korešpondujú s hlavičkou prvého cesťáku na tlačive. Ide o údaje: „Meno“ „Bydlisko“ „Osobné číslo“ „Útvar“ „Telefón“ „Pracovný čas“ „Určený dopravný prostriedok“. V kolónkach „Povolený preddavok“ a „Vyplatený preddavok“ sa tlačí sumarizovaná hodnota preddavkov z tých jednotlivých cesťákov, ktoré sú na hromadnom cesťáku. Kolónky „Spolucestujúci“ „Predpokladaná čiastka výdavkov“ „vyplatený dňa“ „pokl.doklad číslo“ sa na hromadnom cesťáku netlačia, V prípade potreby sa musia dopísať manuálne.</w:t>
      </w:r>
    </w:p>
    <w:p w:rsidR="0093574A" w:rsidRPr="00F04048"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Ak v hromadnom vyúčtovaní cesťáku boli napr. na 15 cesťákoch poskytnuté  bezplatne náhrady (stravné, cestovné, ubytovanie) a čo len na jednom cesťáku neboli poskytnuté bezplatne (a zároveň suma požadovanej náhrady nie je nula) tak na hromadnom tlačive vyúčtovania bude pri príslušnej náhrade text „nie</w:t>
      </w:r>
      <w:r w:rsidR="001248BC">
        <w:rPr>
          <w:rFonts w:ascii="Arial" w:hAnsi="Arial" w:cs="Arial"/>
        </w:rPr>
        <w:t xml:space="preserve">“ </w:t>
      </w:r>
      <w:r w:rsidR="001248BC" w:rsidRPr="001248BC">
        <w:rPr>
          <w:rFonts w:ascii="Arial" w:hAnsi="Arial" w:cs="Arial"/>
          <w:i/>
          <w:iCs/>
        </w:rPr>
        <w:lastRenderedPageBreak/>
        <w:t>(pretože ak pri čo len jednom cesťáku bude uvedená napr. suma stravného tak text „áno“ by bol nezmyselný).</w:t>
      </w:r>
    </w:p>
    <w:p w:rsidR="0093574A" w:rsidRPr="00F04048" w:rsidRDefault="0093574A" w:rsidP="0093574A">
      <w:pPr>
        <w:jc w:val="both"/>
        <w:rPr>
          <w:rFonts w:ascii="Arial" w:hAnsi="Arial" w:cs="Arial"/>
        </w:rPr>
      </w:pPr>
    </w:p>
    <w:p w:rsidR="00FF10A0" w:rsidRDefault="0093574A" w:rsidP="006B236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lang w:val="sk-SK"/>
        </w:rPr>
      </w:pPr>
      <w:r w:rsidRPr="00F04048">
        <w:rPr>
          <w:rFonts w:ascii="Arial" w:hAnsi="Arial" w:cs="Arial"/>
          <w:sz w:val="20"/>
          <w:lang w:val="sk-SK"/>
        </w:rPr>
        <w:t>Náhrady za stravné nemusia byť v</w:t>
      </w:r>
      <w:r>
        <w:rPr>
          <w:rFonts w:ascii="Arial" w:hAnsi="Arial" w:cs="Arial"/>
          <w:sz w:val="20"/>
          <w:lang w:val="sk-SK"/>
        </w:rPr>
        <w:t xml:space="preserve"> tuzemskom </w:t>
      </w:r>
      <w:r w:rsidRPr="00F04048">
        <w:rPr>
          <w:rFonts w:ascii="Arial" w:hAnsi="Arial" w:cs="Arial"/>
          <w:sz w:val="20"/>
          <w:lang w:val="sk-SK"/>
        </w:rPr>
        <w:t xml:space="preserve">hromadnom cesťáku zhodné s náhradou stravného v jednotlivých cesťákoch, ktoré </w:t>
      </w:r>
      <w:r w:rsidR="008E2A09">
        <w:rPr>
          <w:rFonts w:ascii="Arial" w:hAnsi="Arial" w:cs="Arial"/>
          <w:sz w:val="20"/>
          <w:lang w:val="sk-SK"/>
        </w:rPr>
        <w:t xml:space="preserve">v sebe </w:t>
      </w:r>
      <w:r w:rsidRPr="00F04048">
        <w:rPr>
          <w:rFonts w:ascii="Arial" w:hAnsi="Arial" w:cs="Arial"/>
          <w:sz w:val="20"/>
          <w:lang w:val="sk-SK"/>
        </w:rPr>
        <w:t xml:space="preserve">obsahuje hromadný cesťák. Záleží na </w:t>
      </w:r>
      <w:r w:rsidRPr="00F04048">
        <w:rPr>
          <w:rFonts w:ascii="Arial" w:hAnsi="Arial"/>
          <w:bCs/>
          <w:sz w:val="20"/>
          <w:lang w:val="sk-SK"/>
        </w:rPr>
        <w:t>voľbe „Stravné iba vzhľadom na jednu jazdu“ zvolenú pred tlačou hromadného tlačiva</w:t>
      </w:r>
      <w:r w:rsidR="007F7DA7">
        <w:rPr>
          <w:rFonts w:ascii="Arial" w:hAnsi="Arial"/>
          <w:bCs/>
          <w:sz w:val="20"/>
          <w:lang w:val="sk-SK"/>
        </w:rPr>
        <w:t>,</w:t>
      </w:r>
      <w:r w:rsidRPr="00F04048">
        <w:rPr>
          <w:rFonts w:ascii="Arial" w:hAnsi="Arial"/>
          <w:bCs/>
          <w:sz w:val="20"/>
          <w:lang w:val="sk-SK"/>
        </w:rPr>
        <w:t xml:space="preserve"> ktorou</w:t>
      </w:r>
      <w:r w:rsidRPr="00F04048">
        <w:rPr>
          <w:rFonts w:ascii="Arial" w:hAnsi="Arial"/>
          <w:bCs/>
          <w:lang w:val="sk-SK"/>
        </w:rPr>
        <w:t xml:space="preserve"> </w:t>
      </w:r>
      <w:r w:rsidRPr="00F04048">
        <w:rPr>
          <w:rFonts w:ascii="Arial" w:hAnsi="Arial"/>
          <w:bCs/>
          <w:sz w:val="20"/>
          <w:lang w:val="sk-SK"/>
        </w:rPr>
        <w:t>sa určuje či sa má stravné v zostave počítať za každú jednu jazdu zvlášť alebo či sa má stravné počítať vzhľadom na celý deň a na všetky jazdy absolvované v rámci jedného dňa</w:t>
      </w:r>
      <w:r w:rsidRPr="00F04048">
        <w:rPr>
          <w:rFonts w:ascii="Arial" w:hAnsi="Arial"/>
          <w:bCs/>
          <w:lang w:val="sk-SK"/>
        </w:rPr>
        <w:t xml:space="preserve">. </w:t>
      </w:r>
    </w:p>
    <w:p w:rsidR="00FF10A0" w:rsidRDefault="00FF10A0" w:rsidP="006B236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lang w:val="sk-SK"/>
        </w:rPr>
      </w:pPr>
    </w:p>
    <w:p w:rsidR="006B2369" w:rsidRDefault="0093574A" w:rsidP="006B236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04048">
        <w:rPr>
          <w:rFonts w:ascii="Arial" w:hAnsi="Arial"/>
          <w:bCs/>
          <w:sz w:val="20"/>
          <w:lang w:val="sk-SK"/>
        </w:rPr>
        <w:t xml:space="preserve">Pričom jednu samostatnú jazdu môžu tvoriť iba jedna trasa cestovného príkazu, alebo aj spoločne dve nasledujúce trasy cestovného príkazu. Dve trasy cestovného príkazu tvoria jednu jazdu vtedy ak príchod trasy 1 je zhodný z odchodom nasledujúcej trasy a odchod trasy 1 je zhodný s príchodom </w:t>
      </w:r>
      <w:r w:rsidRPr="006B2369">
        <w:rPr>
          <w:rFonts w:ascii="Arial" w:hAnsi="Arial"/>
          <w:bCs/>
          <w:sz w:val="20"/>
          <w:lang w:val="sk-SK"/>
        </w:rPr>
        <w:t>nasledujúcej trasy a majú jeden a ten istý dátum.</w:t>
      </w:r>
      <w:r w:rsidR="006B2369" w:rsidRPr="006B2369">
        <w:rPr>
          <w:rFonts w:ascii="Arial" w:hAnsi="Arial"/>
          <w:bCs/>
          <w:sz w:val="20"/>
          <w:lang w:val="sk-SK"/>
        </w:rPr>
        <w:t xml:space="preserve"> </w:t>
      </w:r>
      <w:r w:rsidR="006B2369" w:rsidRPr="006B2369">
        <w:rPr>
          <w:rFonts w:ascii="Arial" w:hAnsi="Arial" w:cs="Arial"/>
          <w:sz w:val="20"/>
          <w:lang w:val="sk-SK"/>
        </w:rPr>
        <w:t>Náhrady za stravné nemusia byť v tomto prípade na hromadnom CP zhodné preto lebo spolu zhromaždené jazdy z jednoltivých „malých“ CP môžu vytvárať navzájom iné samostatná jazdy (</w:t>
      </w:r>
      <w:r w:rsidR="006B2369" w:rsidRPr="006B2369">
        <w:rPr>
          <w:rFonts w:ascii="Arial" w:hAnsi="Arial" w:cs="Arial"/>
          <w:i/>
          <w:iCs/>
          <w:sz w:val="20"/>
          <w:lang w:val="sk-SK"/>
        </w:rPr>
        <w:t>viď popis vyššie</w:t>
      </w:r>
      <w:r w:rsidR="006B2369" w:rsidRPr="006B2369">
        <w:rPr>
          <w:rFonts w:ascii="Arial" w:hAnsi="Arial" w:cs="Arial"/>
          <w:sz w:val="20"/>
          <w:lang w:val="sk-SK"/>
        </w:rPr>
        <w:t xml:space="preserve">) a dôvodom môže byť aj </w:t>
      </w:r>
      <w:r w:rsidR="006B2369" w:rsidRPr="006B2369">
        <w:rPr>
          <w:rFonts w:ascii="Arial" w:hAnsi="Arial" w:cs="Arial"/>
          <w:sz w:val="20"/>
        </w:rPr>
        <w:t xml:space="preserve">rôzne nastavenie voľby </w:t>
      </w:r>
      <w:r w:rsidR="006B2369" w:rsidRPr="006B2369">
        <w:rPr>
          <w:rFonts w:ascii="Arial" w:hAnsi="Arial"/>
          <w:bCs/>
          <w:sz w:val="20"/>
        </w:rPr>
        <w:t>„Stravné iba vzhľadom na jednu jazdu“, ktoré môže byť iné v hromadnom cest.príkaze a iné v samotných jednotlivých cest.príkazoch, ktoré hromadná zostava v sebe zahrňuje</w:t>
      </w:r>
      <w:r w:rsidR="006B2369" w:rsidRPr="006B2369">
        <w:rPr>
          <w:rFonts w:ascii="Arial" w:hAnsi="Arial" w:cs="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rsidP="0093574A">
      <w:pPr>
        <w:jc w:val="both"/>
        <w:rPr>
          <w:rFonts w:ascii="Arial" w:hAnsi="Arial"/>
          <w:bCs/>
        </w:rPr>
      </w:pPr>
      <w:r w:rsidRPr="00F04048">
        <w:rPr>
          <w:rFonts w:ascii="Arial" w:hAnsi="Arial" w:cs="Arial"/>
        </w:rPr>
        <w:t>Vo vyúčtovaní hromadného tlačiva cestovných príkazov sa nezobrazuje obsah políčka „Upravené“ aj keď na jednotlivých cestovných príkazoch (ktoré sú zahrnuté v tlačenom hromadnom cest.prík) je tento údaj uvedený. Ak políčko „Upravené“ používate a chcete ho mať aj na výslednej zostave musíte použiť jednotlivé tlačivo cest.príkazu a nie hromadné tlačivo. Je to z toho dôvodu že na hromadnom cest.príkaze môže byť počítané stravné inak než na jednotlivých cest.príkazoch</w:t>
      </w:r>
      <w:r w:rsidR="000354C8">
        <w:rPr>
          <w:rFonts w:ascii="Arial" w:hAnsi="Arial" w:cs="Arial"/>
        </w:rPr>
        <w:t xml:space="preserve"> </w:t>
      </w:r>
      <w:r w:rsidR="000354C8" w:rsidRPr="000354C8">
        <w:rPr>
          <w:rFonts w:ascii="Arial" w:hAnsi="Arial" w:cs="Arial"/>
          <w:i/>
          <w:iCs/>
        </w:rPr>
        <w:t>(viď text vyššie)</w:t>
      </w:r>
      <w:r w:rsidR="000354C8" w:rsidRPr="000354C8">
        <w:rPr>
          <w:rFonts w:ascii="Arial" w:hAnsi="Arial" w:cs="Arial"/>
        </w:rPr>
        <w:t>,</w:t>
      </w:r>
      <w:r w:rsidRPr="00F04048">
        <w:rPr>
          <w:rFonts w:ascii="Arial" w:hAnsi="Arial"/>
          <w:bCs/>
        </w:rPr>
        <w:t xml:space="preserve"> ktoré hromadná zostava v sebe zahrňuje</w:t>
      </w:r>
      <w:r w:rsidRPr="00F04048">
        <w:rPr>
          <w:rFonts w:ascii="Arial" w:hAnsi="Arial" w:cs="Arial"/>
        </w:rPr>
        <w:t xml:space="preserve"> a preto by políčko „Upravené“ ktoré v sebe môže zahŕňať aj úpravu sumy za stravné, by bolo mätúce a neaktuálne. Pripomíname, že rozdielnosť výpočtu stravného môže vzniknúť vzhľadom na možné rôzne nastavenie voľby </w:t>
      </w:r>
      <w:r w:rsidRPr="00F04048">
        <w:rPr>
          <w:rFonts w:ascii="Arial" w:hAnsi="Arial"/>
          <w:bCs/>
        </w:rPr>
        <w:t>„Stravné iba vzhľadom na jednu jazdu“, ktoré môže byť iné v hromadnom cest.príkaze a iné v samotných jednotlivých cest.príkazoch, ktoré hromadná zostava v sebe zahrňuje.</w:t>
      </w:r>
    </w:p>
    <w:p w:rsidR="0093574A" w:rsidRPr="00F04048"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Do hromadného cesťáku nezahrňujte cesťáky, ktoré majú nastavené „Ručné zadávanie stravného“. V prípade hromadného cesťáku sa toto nastavenie ignoruje a stravné sa v zostave hromadného cesťáku automaticky prepočíta podľa údajov v číselníku „Stravné“. Cesťáky, ktoré majú nastavené „Ručné zadávanie stravného“ si vytlačte cez „Zostavu jednotlivého tlačiva“.</w:t>
      </w:r>
    </w:p>
    <w:p w:rsidR="0093574A" w:rsidRDefault="0093574A" w:rsidP="0093574A">
      <w:pPr>
        <w:jc w:val="both"/>
        <w:rPr>
          <w:rFonts w:ascii="Arial" w:hAnsi="Arial" w:cs="Arial"/>
        </w:rPr>
      </w:pPr>
    </w:p>
    <w:p w:rsidR="0093574A" w:rsidRDefault="0093574A" w:rsidP="0093574A">
      <w:pPr>
        <w:jc w:val="both"/>
        <w:rPr>
          <w:rFonts w:ascii="Arial" w:hAnsi="Arial" w:cs="Arial"/>
        </w:rPr>
      </w:pPr>
      <w:r>
        <w:rPr>
          <w:rFonts w:ascii="Arial" w:hAnsi="Arial" w:cs="Arial"/>
        </w:rPr>
        <w:t>Pri hromadnom zahraničnom cestovnom príkaze sa stravné neprepočítava a na tlačovej zostave zostáva rovnaké ako bolo  zadané/vypočítane sa samostatnom jednotlivom CP.</w:t>
      </w:r>
    </w:p>
    <w:p w:rsidR="0093574A" w:rsidRPr="00F04048"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Ak by mali byť v hromadnom cesťáku dva jednotlivé cesťáky ktoré majú totožné kolónky „Začiatok cesty(miesto,dátum,hod)“ „Miesto rokovania“ „Účel cesty“ „Koniec cesty(miesto,dátum)“ tak sa do zoznamu cesťákov v hromadnom cesťáku dá</w:t>
      </w:r>
      <w:r w:rsidR="00494F17" w:rsidRPr="00494F17">
        <w:rPr>
          <w:rFonts w:ascii="Arial" w:hAnsi="Arial" w:cs="Arial"/>
        </w:rPr>
        <w:t>/zahrnie</w:t>
      </w:r>
      <w:r w:rsidRPr="00F04048">
        <w:rPr>
          <w:rFonts w:ascii="Arial" w:hAnsi="Arial" w:cs="Arial"/>
        </w:rPr>
        <w:t xml:space="preserve"> iba jeden z nich, lebo nemá zmysel aby tam boli dva úplne rovnaké. Avšak jednotlivé trasy týchto cesťákov budú vo vyúčtovaní pracovných ciest z oboch cesťákov. </w:t>
      </w:r>
    </w:p>
    <w:p w:rsidR="0093574A" w:rsidRDefault="0093574A" w:rsidP="0093574A">
      <w:pPr>
        <w:jc w:val="both"/>
        <w:rPr>
          <w:rFonts w:ascii="Arial" w:hAnsi="Arial" w:cs="Arial"/>
        </w:rPr>
      </w:pPr>
    </w:p>
    <w:p w:rsidR="00DB1018" w:rsidRDefault="00DB1018" w:rsidP="00DB1018">
      <w:pPr>
        <w:jc w:val="both"/>
        <w:rPr>
          <w:rFonts w:ascii="Arial" w:hAnsi="Arial" w:cs="Arial"/>
        </w:rPr>
      </w:pPr>
      <w:r w:rsidRPr="00DB1018">
        <w:rPr>
          <w:rFonts w:ascii="Arial" w:hAnsi="Arial" w:cs="Arial"/>
        </w:rPr>
        <w:t xml:space="preserve">Ak by malo byť na jednom tlačive hromadného cesťáku uvedených viac ako 13 jednotlivých cesťákov, alebo na hromadnom vyúčtovaní pracovných ciest viac ako 20 záznamov (trás) tak zvyšné údaje </w:t>
      </w:r>
      <w:r w:rsidRPr="00DB1018">
        <w:rPr>
          <w:rFonts w:ascii="Arial" w:hAnsi="Arial" w:cs="Arial"/>
          <w:i/>
          <w:iCs/>
        </w:rPr>
        <w:t xml:space="preserve">(rozumej zvyšné jednotlivé cesťáky) </w:t>
      </w:r>
      <w:r w:rsidRPr="00DB1018">
        <w:rPr>
          <w:rFonts w:ascii="Arial" w:hAnsi="Arial" w:cs="Arial"/>
        </w:rPr>
        <w:t>sa tlačia na ďalší hárok papiera aj keby sa na pôvodný hárok papiera ešte zmestili nejaké cesťáky alebo vyúčtovania. Napr. ak by bolo 9 cesťákov ale až 23 trás v nich tak sa na prvý hárok hromadnej tlače vytlačí iba 8 cesťákov + ich trasy vo vyúčtovaní a zvyšný 9-ty cesťák + jeho trasy vo vyúčtovaní sa vytlačí na druhý hárok hromadnej tlače (</w:t>
      </w:r>
      <w:r w:rsidRPr="00DB1018">
        <w:rPr>
          <w:rFonts w:ascii="Arial" w:hAnsi="Arial" w:cs="Arial"/>
          <w:i/>
          <w:iCs/>
        </w:rPr>
        <w:t>pretože pôvodný počet 23 trás prekračuje hraničný počet 20 záznamov vo vyúčtovaní hromadnej tlače – tento príklad predpokladá že 9-ty cesťák má 3 trasy</w:t>
      </w:r>
      <w:r w:rsidRPr="00DB1018">
        <w:rPr>
          <w:rFonts w:ascii="Arial" w:hAnsi="Arial" w:cs="Arial"/>
        </w:rPr>
        <w:t>).</w:t>
      </w:r>
    </w:p>
    <w:p w:rsidR="00DB1018" w:rsidRPr="00DB1018" w:rsidRDefault="00DB1018" w:rsidP="00DB1018">
      <w:pPr>
        <w:jc w:val="both"/>
        <w:rPr>
          <w:rFonts w:ascii="Arial" w:hAnsi="Arial" w:cs="Arial"/>
        </w:rPr>
      </w:pPr>
      <w:r w:rsidRPr="00DB1018">
        <w:rPr>
          <w:rFonts w:ascii="Arial" w:hAnsi="Arial" w:cs="Arial"/>
        </w:rPr>
        <w:t>Alebo alebo by bolo iba 14 trás ale boli by na 15 cesťákoch tak sa na prvý hárok hromadnej tlače vytlačí iba 13 cesťákov + ich vyúčtovanie a na druhý hárok hromadnej tlače sa vytlačia zvyšné dva cesťáky + ich trasy vo vyúčtovaní (</w:t>
      </w:r>
      <w:r w:rsidRPr="00DB1018">
        <w:rPr>
          <w:rFonts w:ascii="Arial" w:hAnsi="Arial" w:cs="Arial"/>
          <w:i/>
          <w:iCs/>
        </w:rPr>
        <w:t>pretože pôvodný počet 15 cesťákov prekračuje hraničný počet 13 jednotlivých malých cesťákov vo vyúčtovaní hromadnej tlače</w:t>
      </w:r>
      <w:r w:rsidRPr="00DB1018">
        <w:rPr>
          <w:rFonts w:ascii="Arial" w:hAnsi="Arial" w:cs="Arial"/>
        </w:rPr>
        <w:t xml:space="preserve">). </w:t>
      </w:r>
    </w:p>
    <w:p w:rsidR="00DB1018" w:rsidRDefault="00DB1018" w:rsidP="00DB1018">
      <w:pPr>
        <w:jc w:val="both"/>
        <w:rPr>
          <w:rFonts w:ascii="Arial" w:hAnsi="Arial" w:cs="Arial"/>
        </w:rPr>
      </w:pPr>
      <w:r w:rsidRPr="00DB1018">
        <w:rPr>
          <w:rFonts w:ascii="Arial" w:hAnsi="Arial" w:cs="Arial"/>
        </w:rPr>
        <w:t>Je to preto lebo tieto dve veci (cesťáky a vyúčtovanie) spolu súvisia a preto musia ísť vzájomne na ďalší hárok papiera aj keby sa buď cesťáky, alebo nejaké trasy vo vyúčtovaní ešte zmestili na pôvodný papier.</w:t>
      </w:r>
    </w:p>
    <w:p w:rsidR="0093574A" w:rsidRPr="00F04048" w:rsidRDefault="0093574A" w:rsidP="0093574A">
      <w:pPr>
        <w:jc w:val="both"/>
        <w:rPr>
          <w:rFonts w:ascii="Arial" w:hAnsi="Arial" w:cs="Arial"/>
        </w:rPr>
      </w:pPr>
    </w:p>
    <w:p w:rsidR="0093574A" w:rsidRPr="00F04048" w:rsidRDefault="0093574A" w:rsidP="0093574A">
      <w:pPr>
        <w:jc w:val="both"/>
        <w:rPr>
          <w:rFonts w:ascii="Arial" w:hAnsi="Arial" w:cs="Arial"/>
        </w:rPr>
      </w:pPr>
      <w:r w:rsidRPr="00F04048">
        <w:rPr>
          <w:rFonts w:ascii="Arial" w:hAnsi="Arial" w:cs="Arial"/>
        </w:rPr>
        <w:t>Ak tlačíte hromadný cestovný príkaz a hromadné vyúčtovanie pracovnej cesty za vodiča a spolujazdca tak hromadný cestovný príkaz vytlačíte raz a hromadné vyúčtovanie pracovnej cesty vytlačíte dva alebo viackrát (podľa toho koľko spolucestujúcich bolo) za každého spolucestujúceho zvlášť. Za spolucestujúceho neberiete do úvahy údaj o náhrade cestovného.</w:t>
      </w:r>
    </w:p>
    <w:p w:rsidR="0093574A" w:rsidRDefault="0093574A" w:rsidP="0093574A">
      <w:pPr>
        <w:jc w:val="both"/>
        <w:rPr>
          <w:rFonts w:ascii="Arial" w:hAnsi="Arial" w:cs="Arial"/>
        </w:rPr>
      </w:pPr>
    </w:p>
    <w:p w:rsidR="00E05B76" w:rsidRPr="00E05B76" w:rsidRDefault="00E05B76" w:rsidP="0093574A">
      <w:pPr>
        <w:jc w:val="both"/>
        <w:rPr>
          <w:rFonts w:ascii="Arial" w:hAnsi="Arial" w:cs="Arial"/>
          <w:u w:val="single"/>
        </w:rPr>
      </w:pPr>
      <w:r w:rsidRPr="00E05B76">
        <w:rPr>
          <w:rFonts w:ascii="Arial" w:hAnsi="Arial" w:cs="Arial"/>
          <w:u w:val="single"/>
        </w:rPr>
        <w:t>Tlač nascanovaných podpisov:</w:t>
      </w:r>
    </w:p>
    <w:p w:rsidR="00E05B76" w:rsidRDefault="00E05B76" w:rsidP="0093574A">
      <w:pPr>
        <w:jc w:val="both"/>
        <w:rPr>
          <w:rFonts w:ascii="Arial" w:hAnsi="Arial" w:cs="Arial"/>
        </w:rPr>
      </w:pPr>
    </w:p>
    <w:p w:rsidR="00E05B76" w:rsidRDefault="00E05B76" w:rsidP="0093574A">
      <w:pPr>
        <w:jc w:val="both"/>
        <w:rPr>
          <w:rFonts w:ascii="Arial" w:hAnsi="Arial" w:cs="Arial"/>
        </w:rPr>
      </w:pPr>
      <w:r>
        <w:rPr>
          <w:rFonts w:ascii="Arial" w:hAnsi="Arial" w:cs="Arial"/>
        </w:rPr>
        <w:t>V tlačových zostavách sa pri políčkach:</w:t>
      </w:r>
    </w:p>
    <w:p w:rsidR="00E05B76" w:rsidRDefault="00E05B76" w:rsidP="00E05B76">
      <w:pPr>
        <w:pStyle w:val="Odsekzoznamu"/>
        <w:numPr>
          <w:ilvl w:val="0"/>
          <w:numId w:val="26"/>
        </w:numPr>
        <w:jc w:val="both"/>
        <w:rPr>
          <w:rFonts w:ascii="Arial" w:hAnsi="Arial" w:cs="Arial"/>
        </w:rPr>
      </w:pPr>
      <w:r w:rsidRPr="00E05B76">
        <w:rPr>
          <w:rFonts w:ascii="Arial" w:hAnsi="Arial" w:cs="Arial"/>
        </w:rPr>
        <w:t>Podpis pokladníka</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pracovníka oprávneného na povolenie cesty</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zodpovedného pracovníka</w:t>
      </w:r>
    </w:p>
    <w:p w:rsidR="00E05B76" w:rsidRDefault="00E05B76" w:rsidP="00E05B76">
      <w:pPr>
        <w:pStyle w:val="Odsekzoznamu"/>
        <w:numPr>
          <w:ilvl w:val="0"/>
          <w:numId w:val="26"/>
        </w:numPr>
        <w:jc w:val="both"/>
        <w:rPr>
          <w:rFonts w:ascii="Arial" w:hAnsi="Arial" w:cs="Arial"/>
        </w:rPr>
      </w:pPr>
      <w:r w:rsidRPr="00E05B76">
        <w:rPr>
          <w:rFonts w:ascii="Arial" w:hAnsi="Arial" w:cs="Arial"/>
        </w:rPr>
        <w:t>podpis zodpovedného pracovníka vyslaného na pracovnú cestu</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pracovníka, ktorý upravil vyúčtovanie</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príjemcu (preukaz totožnosti)</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pokladníka</w:t>
      </w:r>
    </w:p>
    <w:p w:rsidR="00E05B76" w:rsidRDefault="00E05B76" w:rsidP="00E05B76">
      <w:pPr>
        <w:pStyle w:val="Odsekzoznamu"/>
        <w:numPr>
          <w:ilvl w:val="0"/>
          <w:numId w:val="26"/>
        </w:numPr>
        <w:jc w:val="both"/>
        <w:rPr>
          <w:rFonts w:ascii="Arial" w:hAnsi="Arial" w:cs="Arial"/>
        </w:rPr>
      </w:pPr>
      <w:r w:rsidRPr="00E05B76">
        <w:rPr>
          <w:rFonts w:ascii="Arial" w:hAnsi="Arial" w:cs="Arial"/>
        </w:rPr>
        <w:t>Schválil (dátum a podpis)</w:t>
      </w:r>
    </w:p>
    <w:p w:rsidR="00E05B76" w:rsidRDefault="00E05B76" w:rsidP="00E05B76">
      <w:pPr>
        <w:pStyle w:val="Odsekzoznamu"/>
        <w:numPr>
          <w:ilvl w:val="0"/>
          <w:numId w:val="26"/>
        </w:numPr>
        <w:jc w:val="both"/>
        <w:rPr>
          <w:rFonts w:ascii="Arial" w:hAnsi="Arial" w:cs="Arial"/>
        </w:rPr>
      </w:pPr>
      <w:r w:rsidRPr="00E05B76">
        <w:rPr>
          <w:rFonts w:ascii="Arial" w:hAnsi="Arial" w:cs="Arial"/>
        </w:rPr>
        <w:t>Dátum a podpis účtovatela</w:t>
      </w:r>
    </w:p>
    <w:p w:rsidR="00E05B76" w:rsidRDefault="00E05B76" w:rsidP="00E05B76">
      <w:pPr>
        <w:pStyle w:val="Odsekzoznamu"/>
        <w:numPr>
          <w:ilvl w:val="0"/>
          <w:numId w:val="26"/>
        </w:numPr>
        <w:jc w:val="both"/>
        <w:rPr>
          <w:rFonts w:ascii="Arial" w:hAnsi="Arial" w:cs="Arial"/>
        </w:rPr>
      </w:pPr>
      <w:r w:rsidRPr="00E05B76">
        <w:rPr>
          <w:rFonts w:ascii="Arial" w:hAnsi="Arial" w:cs="Arial"/>
        </w:rPr>
        <w:lastRenderedPageBreak/>
        <w:t>Pokladník, dátum, podpis, meno</w:t>
      </w:r>
    </w:p>
    <w:p w:rsidR="00E05B76" w:rsidRDefault="00E05B76" w:rsidP="00E05B76">
      <w:pPr>
        <w:pStyle w:val="Odsekzoznamu"/>
        <w:numPr>
          <w:ilvl w:val="0"/>
          <w:numId w:val="26"/>
        </w:numPr>
        <w:jc w:val="both"/>
        <w:rPr>
          <w:rFonts w:ascii="Arial" w:hAnsi="Arial" w:cs="Arial"/>
        </w:rPr>
      </w:pPr>
      <w:r w:rsidRPr="00E05B76">
        <w:rPr>
          <w:rFonts w:ascii="Arial" w:hAnsi="Arial" w:cs="Arial"/>
        </w:rPr>
        <w:t>Príjemca, dátum, podpis, meno</w:t>
      </w:r>
    </w:p>
    <w:p w:rsidR="00E05B76" w:rsidRDefault="00E05B76" w:rsidP="00E05B76">
      <w:pPr>
        <w:jc w:val="both"/>
        <w:rPr>
          <w:rFonts w:ascii="Arial" w:hAnsi="Arial" w:cs="Arial"/>
        </w:rPr>
      </w:pPr>
    </w:p>
    <w:p w:rsidR="00E05B76" w:rsidRPr="00E05B76" w:rsidRDefault="00E05B76" w:rsidP="00E05B76">
      <w:pPr>
        <w:jc w:val="both"/>
        <w:rPr>
          <w:rFonts w:ascii="Arial" w:hAnsi="Arial" w:cs="Arial"/>
        </w:rPr>
      </w:pPr>
      <w:r>
        <w:rPr>
          <w:rFonts w:ascii="Arial" w:hAnsi="Arial" w:cs="Arial"/>
        </w:rPr>
        <w:t>sa môžu tlačiť nascanované podpisy vodiča alebo schvalovateľa služobnej cesty (pozri kapitoly „Číselník vodičov“ a „Nastavenia“</w:t>
      </w:r>
      <w:r w:rsidR="00C4179B">
        <w:rPr>
          <w:rFonts w:ascii="Arial" w:hAnsi="Arial" w:cs="Arial"/>
        </w:rPr>
        <w:t>)</w:t>
      </w:r>
      <w:r>
        <w:rPr>
          <w:rFonts w:ascii="Arial" w:hAnsi="Arial" w:cs="Arial"/>
        </w:rPr>
        <w:t xml:space="preserve"> ak ich máte v programe načítané. V zostavách cestovnýh príkazoch sa podpis vodiča tlačí vtedy  ak bol do CP priradený vodič (políčko „Meno“ na záložke „Hlavička“) z číselníka partnerov cez pomocné tlačítko (čiže ak nebolo toto políčko vyplnené iba manuálne)</w:t>
      </w:r>
      <w:r w:rsidR="00F73BF7">
        <w:rPr>
          <w:rFonts w:ascii="Arial" w:hAnsi="Arial" w:cs="Arial"/>
        </w:rPr>
        <w:t xml:space="preserve"> a ak daný vodič má ku sebe priradený podpis</w:t>
      </w:r>
      <w:r>
        <w:rPr>
          <w:rFonts w:ascii="Arial" w:hAnsi="Arial" w:cs="Arial"/>
        </w:rPr>
        <w:t>.</w:t>
      </w:r>
    </w:p>
    <w:p w:rsidR="00E05B76" w:rsidRPr="00F04048" w:rsidRDefault="00E05B76" w:rsidP="0093574A">
      <w:pPr>
        <w:jc w:val="both"/>
        <w:rPr>
          <w:rFonts w:ascii="Arial" w:hAnsi="Arial" w:cs="Arial"/>
        </w:rPr>
      </w:pPr>
      <w:r>
        <w:rPr>
          <w:rFonts w:ascii="Arial" w:hAnsi="Arial" w:cs="Arial"/>
        </w:rPr>
        <w:t xml:space="preserve"> </w:t>
      </w:r>
    </w:p>
    <w:p w:rsidR="0093574A" w:rsidRDefault="0093574A">
      <w:pPr>
        <w:jc w:val="both"/>
        <w:rPr>
          <w:rFonts w:ascii="Arial" w:hAnsi="Arial" w:cs="Arial"/>
        </w:rPr>
      </w:pPr>
    </w:p>
    <w:p w:rsidR="0093574A" w:rsidRDefault="0093574A">
      <w:pPr>
        <w:rPr>
          <w:rFonts w:ascii="Arial" w:hAnsi="Arial" w:cs="Arial"/>
        </w:rPr>
      </w:pPr>
      <w:r>
        <w:rPr>
          <w:rFonts w:ascii="Arial" w:hAnsi="Arial" w:cs="Arial"/>
        </w:rPr>
        <w:t>PRENOS DO EVIDENCIE JÁZD:</w:t>
      </w:r>
    </w:p>
    <w:p w:rsidR="0093574A" w:rsidRDefault="0093574A">
      <w:pPr>
        <w:rPr>
          <w:rFonts w:ascii="Arial" w:hAnsi="Arial" w:cs="Arial"/>
        </w:rPr>
      </w:pPr>
    </w:p>
    <w:p w:rsidR="00387DFE" w:rsidRDefault="0093574A">
      <w:pPr>
        <w:jc w:val="both"/>
        <w:rPr>
          <w:rFonts w:ascii="Arial" w:hAnsi="Arial" w:cs="Arial"/>
        </w:rPr>
      </w:pPr>
      <w:r>
        <w:rPr>
          <w:rFonts w:ascii="Arial" w:hAnsi="Arial" w:cs="Arial"/>
        </w:rPr>
        <w:t xml:space="preserve">Jazdy cestovného príkazu zapísané v jednotlivých trasách cestovného príkazu sa dajú preniesť do evidencie jázd a potom budú evidované aj ako samostatné jazdy evidované v knihe jázd. Platí zásada, že z každej vyplnenej trasy sa v evidencii jázd vytvorí jedna jazda. Ak sú však vedľa seba dve trasy s rovnakým dátum a miesto odchodu v prvej trase sa rovná miestu príchodu v druhej trase a zároveň miesto príchodu prvej trasy sa rovná miestu odchodu druhej trasy tak tieto dve trasy sa spoja do jednej jazdy, ktorej odchod a príchod sa bude zhodovať s odchodom prvej trasy a ciel vytvorenej jazdy bude ten istý, ako je miesto príchodu prvej trasy. </w:t>
      </w:r>
    </w:p>
    <w:p w:rsidR="0093574A" w:rsidRDefault="0093574A">
      <w:pPr>
        <w:jc w:val="both"/>
        <w:rPr>
          <w:rFonts w:ascii="Arial" w:hAnsi="Arial" w:cs="Arial"/>
        </w:rPr>
      </w:pPr>
      <w:r>
        <w:rPr>
          <w:rFonts w:ascii="Arial" w:hAnsi="Arial" w:cs="Arial"/>
        </w:rPr>
        <w:t xml:space="preserve">Prenos sa vykonáva stlačením tlačítka </w:t>
      </w:r>
      <w:r>
        <w:rPr>
          <w:rFonts w:ascii="Arial" w:hAnsi="Arial" w:cs="Arial"/>
          <w:noProof/>
          <w:lang w:eastAsia="sk-SK"/>
        </w:rPr>
        <w:drawing>
          <wp:inline distT="0" distB="0" distL="0" distR="0">
            <wp:extent cx="742950" cy="266700"/>
            <wp:effectExtent l="0" t="0" r="0" b="0"/>
            <wp:docPr id="252" name="Obrázok 252" descr="pre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247162" name="Picture 252" descr="prenos"/>
                    <pic:cNvPicPr>
                      <a:picLocks noChangeAspect="1" noChangeArrowheads="1"/>
                    </pic:cNvPicPr>
                  </pic:nvPicPr>
                  <pic:blipFill>
                    <a:blip r:embed="rId219">
                      <a:extLst>
                        <a:ext uri="{28A0092B-C50C-407E-A947-70E740481C1C}">
                          <a14:useLocalDpi xmlns:a14="http://schemas.microsoft.com/office/drawing/2010/main" val="0"/>
                        </a:ext>
                      </a:extLst>
                    </a:blip>
                    <a:stretch>
                      <a:fillRect/>
                    </a:stretch>
                  </pic:blipFill>
                  <pic:spPr bwMode="auto">
                    <a:xfrm>
                      <a:off x="0" y="0"/>
                      <a:ext cx="742950" cy="266700"/>
                    </a:xfrm>
                    <a:prstGeom prst="rect">
                      <a:avLst/>
                    </a:prstGeom>
                    <a:noFill/>
                    <a:ln>
                      <a:noFill/>
                    </a:ln>
                  </pic:spPr>
                </pic:pic>
              </a:graphicData>
            </a:graphic>
          </wp:inline>
        </w:drawing>
      </w:r>
      <w:r>
        <w:rPr>
          <w:rFonts w:ascii="Arial" w:hAnsi="Arial" w:cs="Arial"/>
        </w:rPr>
        <w:t>.  Po jeho stlačení budete vyzvaní na zvolenie režimu prenosu:</w:t>
      </w:r>
    </w:p>
    <w:p w:rsidR="0093574A" w:rsidRDefault="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2971800" cy="1143000"/>
            <wp:effectExtent l="0" t="0" r="0" b="0"/>
            <wp:docPr id="253" name="Obrázok 253" descr="prenos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12010" name="Picture 253" descr="prenos_w"/>
                    <pic:cNvPicPr>
                      <a:picLocks noChangeAspect="1" noChangeArrowheads="1"/>
                    </pic:cNvPicPr>
                  </pic:nvPicPr>
                  <pic:blipFill>
                    <a:blip r:embed="rId220">
                      <a:extLst>
                        <a:ext uri="{28A0092B-C50C-407E-A947-70E740481C1C}">
                          <a14:useLocalDpi xmlns:a14="http://schemas.microsoft.com/office/drawing/2010/main" val="0"/>
                        </a:ext>
                      </a:extLst>
                    </a:blip>
                    <a:stretch>
                      <a:fillRect/>
                    </a:stretch>
                  </pic:blipFill>
                  <pic:spPr bwMode="auto">
                    <a:xfrm>
                      <a:off x="0" y="0"/>
                      <a:ext cx="2971800" cy="1143000"/>
                    </a:xfrm>
                    <a:prstGeom prst="rect">
                      <a:avLst/>
                    </a:prstGeom>
                    <a:noFill/>
                    <a:ln>
                      <a:noFill/>
                    </a:ln>
                  </pic:spPr>
                </pic:pic>
              </a:graphicData>
            </a:graphic>
          </wp:inline>
        </w:drawing>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Určite, či sa má preniesť iba jeden cestovný príkaz (ten na ktorom je aktuálne nastavený kurzor) alebo sa má preniesť celá skupina cestovných príkazov, ktorá sa nachádza v aktuálnom zozname záznamov. Počet a druh cestovných príkazov v zozname záznamov možno ovplyvniť nastavením filtra zobrazovania.</w:t>
      </w:r>
    </w:p>
    <w:p w:rsidR="00387DFE" w:rsidRPr="00387DFE" w:rsidRDefault="0093574A" w:rsidP="00387DFE">
      <w:pPr>
        <w:jc w:val="both"/>
        <w:rPr>
          <w:rFonts w:ascii="Arial" w:hAnsi="Arial" w:cs="Arial"/>
        </w:rPr>
      </w:pPr>
      <w:r>
        <w:rPr>
          <w:rFonts w:ascii="Arial" w:hAnsi="Arial" w:cs="Arial"/>
        </w:rPr>
        <w:t xml:space="preserve">Do evidencie jázd sa prenesú tie trasy cestovného príkazu (alebo cestovných príkazov), ktoré majú vyplnený dátum, čas odchodu a čas príchodu </w:t>
      </w:r>
      <w:r w:rsidR="00387DFE">
        <w:rPr>
          <w:rFonts w:ascii="Arial" w:hAnsi="Arial" w:cs="Arial"/>
        </w:rPr>
        <w:t xml:space="preserve">a zároveň </w:t>
      </w:r>
      <w:r w:rsidR="00387DFE" w:rsidRPr="00387DFE">
        <w:rPr>
          <w:rFonts w:ascii="Arial" w:hAnsi="Arial" w:cs="Arial"/>
        </w:rPr>
        <w:t xml:space="preserve">políčko „Dopr.pr.“  obsahuje jednu z nasledovných hodnôt: </w:t>
      </w:r>
    </w:p>
    <w:p w:rsidR="00387DFE" w:rsidRPr="00387DFE" w:rsidRDefault="00387DFE" w:rsidP="00387DFE">
      <w:pPr>
        <w:pStyle w:val="Odsekzoznamu"/>
        <w:numPr>
          <w:ilvl w:val="0"/>
          <w:numId w:val="26"/>
        </w:numPr>
        <w:jc w:val="both"/>
        <w:rPr>
          <w:rFonts w:ascii="Arial" w:hAnsi="Arial" w:cs="Arial"/>
        </w:rPr>
      </w:pPr>
      <w:r w:rsidRPr="00387DFE">
        <w:rPr>
          <w:rFonts w:ascii="Arial" w:hAnsi="Arial" w:cs="Arial"/>
        </w:rPr>
        <w:t>„A_autobus“</w:t>
      </w:r>
    </w:p>
    <w:p w:rsidR="00387DFE" w:rsidRPr="00387DFE" w:rsidRDefault="00387DFE" w:rsidP="00387DFE">
      <w:pPr>
        <w:pStyle w:val="Odsekzoznamu"/>
        <w:numPr>
          <w:ilvl w:val="0"/>
          <w:numId w:val="26"/>
        </w:numPr>
        <w:jc w:val="both"/>
        <w:rPr>
          <w:rFonts w:ascii="Arial" w:hAnsi="Arial" w:cs="Arial"/>
        </w:rPr>
      </w:pPr>
      <w:r w:rsidRPr="00387DFE">
        <w:rPr>
          <w:rFonts w:ascii="Arial" w:hAnsi="Arial" w:cs="Arial"/>
        </w:rPr>
        <w:t>„AUS_auto služobné“</w:t>
      </w:r>
    </w:p>
    <w:p w:rsidR="00387DFE" w:rsidRPr="00387DFE" w:rsidRDefault="00387DFE" w:rsidP="00387DFE">
      <w:pPr>
        <w:pStyle w:val="Odsekzoznamu"/>
        <w:numPr>
          <w:ilvl w:val="0"/>
          <w:numId w:val="26"/>
        </w:numPr>
        <w:jc w:val="both"/>
        <w:rPr>
          <w:rFonts w:ascii="Arial" w:hAnsi="Arial" w:cs="Arial"/>
        </w:rPr>
      </w:pPr>
      <w:r w:rsidRPr="00387DFE">
        <w:rPr>
          <w:rFonts w:ascii="Arial" w:hAnsi="Arial" w:cs="Arial"/>
        </w:rPr>
        <w:lastRenderedPageBreak/>
        <w:t xml:space="preserve">„AUV_auto vlastné“ </w:t>
      </w:r>
    </w:p>
    <w:p w:rsidR="00387DFE" w:rsidRPr="00387DFE" w:rsidRDefault="00387DFE" w:rsidP="00387DFE">
      <w:pPr>
        <w:pStyle w:val="Odsekzoznamu"/>
        <w:numPr>
          <w:ilvl w:val="0"/>
          <w:numId w:val="26"/>
        </w:numPr>
        <w:jc w:val="both"/>
        <w:rPr>
          <w:rFonts w:ascii="Arial" w:hAnsi="Arial" w:cs="Arial"/>
        </w:rPr>
      </w:pPr>
      <w:r w:rsidRPr="00387DFE">
        <w:rPr>
          <w:rFonts w:ascii="Arial" w:hAnsi="Arial" w:cs="Arial"/>
        </w:rPr>
        <w:t xml:space="preserve">„MOS_motocykel služobný“ </w:t>
      </w:r>
    </w:p>
    <w:p w:rsidR="00387DFE" w:rsidRPr="00A81A51" w:rsidRDefault="00387DFE" w:rsidP="00387DFE">
      <w:pPr>
        <w:pStyle w:val="Odsekzoznamu"/>
        <w:ind w:left="936"/>
        <w:jc w:val="both"/>
        <w:rPr>
          <w:rFonts w:ascii="Arial" w:hAnsi="Arial" w:cs="Arial"/>
          <w:highlight w:val="cyan"/>
        </w:rPr>
      </w:pPr>
    </w:p>
    <w:p w:rsidR="0093574A" w:rsidRDefault="0093574A">
      <w:pPr>
        <w:jc w:val="both"/>
        <w:rPr>
          <w:rFonts w:ascii="Arial" w:hAnsi="Arial" w:cs="Arial"/>
        </w:rPr>
      </w:pPr>
      <w:r>
        <w:rPr>
          <w:rFonts w:ascii="Arial" w:hAnsi="Arial" w:cs="Arial"/>
        </w:rPr>
        <w:t xml:space="preserve">Ak v trase nie je vyplnený dátum, alebo políčko „Dopr.pr.“ neobsahuje správnu hodnotu, tak pri prenose sa na ňu hľadí ako keby táto jazda neexistovala. </w:t>
      </w:r>
    </w:p>
    <w:p w:rsidR="0093574A" w:rsidRDefault="0093574A">
      <w:pPr>
        <w:jc w:val="both"/>
        <w:rPr>
          <w:rFonts w:ascii="Arial" w:hAnsi="Arial" w:cs="Arial"/>
        </w:rPr>
      </w:pPr>
      <w:r>
        <w:rPr>
          <w:rFonts w:ascii="Arial" w:hAnsi="Arial" w:cs="Arial"/>
        </w:rPr>
        <w:t xml:space="preserve">Ak nemáte v trase cestovného príkazu vyplnené informácie o mieste odchodu, mieste príchodu a počte km, tak aj v evidencii jázd budú po prenose tieto údaje vo vytvorených jazdách chýbať. Preto doporučujeme prenášať trasy, ktoré majú kompletne vyplnené jednotlivé políčka. </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Prenos nebude uskutočnený ak ste políčko „Doprav.prostr“ na záložke nevyplnili pomocou tlačítka </w:t>
      </w:r>
      <w:r w:rsidRPr="00C70388">
        <w:rPr>
          <w:rFonts w:ascii="Arial" w:hAnsi="Arial" w:cs="Arial"/>
          <w:noProof/>
          <w:lang w:eastAsia="sk-SK"/>
        </w:rPr>
        <w:drawing>
          <wp:inline distT="0" distB="0" distL="0" distR="0">
            <wp:extent cx="180975" cy="180975"/>
            <wp:effectExtent l="0" t="0" r="9525" b="9525"/>
            <wp:docPr id="254" name="Obrázok 254"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441397" name="Picture 254"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cs="Arial"/>
        </w:rPr>
        <w:t xml:space="preserve"> (v prípade že ste ho vyplnili ručne alebo nie je vôbec vyplnené), pretože inak proces prenosu nevie k akému vozidlu z číselníka áut má jazdu priradiť.  </w:t>
      </w:r>
    </w:p>
    <w:p w:rsidR="0093574A" w:rsidRDefault="0093574A">
      <w:pPr>
        <w:jc w:val="both"/>
        <w:rPr>
          <w:rFonts w:ascii="Arial" w:hAnsi="Arial" w:cs="Arial"/>
        </w:rPr>
      </w:pPr>
    </w:p>
    <w:p w:rsidR="0093574A" w:rsidRDefault="0093574A">
      <w:pPr>
        <w:jc w:val="both"/>
        <w:rPr>
          <w:rFonts w:ascii="Arial" w:hAnsi="Arial" w:cs="Arial"/>
        </w:rPr>
      </w:pPr>
      <w:r>
        <w:rPr>
          <w:rFonts w:ascii="Arial" w:hAnsi="Arial" w:cs="Arial"/>
        </w:rPr>
        <w:t xml:space="preserve">Ak pri prenose nastane konflikt prenášaných jázd s už evidovanými jazdami v evidencii jázd v tom zmysle, že sa bude prekrývať ich dátum a čas čo i len v jednej jazde, tak program na túto skutočnosť upozorní a ponúkne možnosť zmazania konfliktných jázd z evidencie jázd. Ak sa nezmažú, prenos bude predčasne ukončený. Konflikt môže nastať iba vzhľadom na jednu prenášanú trasu alebo aj vzhľadom na všetky štyri prenášané trasy. V prípade mazania sa v tom prípade zmažú v evidencii jázd všetky konfliktné jazdy, buď jedna, štyri alebo iný počet vzhľadom na počet konfliktných jázd (každá prenášaná trasa môže byť v konflikte aj s viac ako jednou jazdou – záleží na časovom rozpätí trasy). Preto si pri konfliktnom prenose dobre </w:t>
      </w:r>
      <w:r w:rsidR="00387DFE">
        <w:rPr>
          <w:rFonts w:ascii="Arial" w:hAnsi="Arial" w:cs="Arial"/>
        </w:rPr>
        <w:t>pre</w:t>
      </w:r>
      <w:r>
        <w:rPr>
          <w:rFonts w:ascii="Arial" w:hAnsi="Arial" w:cs="Arial"/>
        </w:rPr>
        <w:t>myslite či naozaj chcete v evidencii jázd nahradiť už existujúce jazdy jazdami zapísanými v cestovnom príkaze.</w:t>
      </w:r>
    </w:p>
    <w:p w:rsidR="0093574A" w:rsidRDefault="0093574A">
      <w:pPr>
        <w:jc w:val="both"/>
        <w:rPr>
          <w:rFonts w:ascii="Arial" w:hAnsi="Arial" w:cs="Arial"/>
        </w:rPr>
      </w:pPr>
      <w:r>
        <w:rPr>
          <w:rFonts w:ascii="Arial" w:hAnsi="Arial" w:cs="Arial"/>
        </w:rPr>
        <w:t xml:space="preserve"> </w:t>
      </w:r>
    </w:p>
    <w:p w:rsidR="0093574A" w:rsidRDefault="0093574A">
      <w:pPr>
        <w:jc w:val="both"/>
        <w:rPr>
          <w:rFonts w:ascii="Arial" w:hAnsi="Arial" w:cs="Arial"/>
        </w:rPr>
      </w:pPr>
      <w:r>
        <w:rPr>
          <w:rFonts w:ascii="Arial" w:hAnsi="Arial" w:cs="Arial"/>
        </w:rPr>
        <w:t>Jazdy vytvorené prenosom z cestovného príkazu sa v evidencii jázd zobrazujú v špeciálnej farbe (</w:t>
      </w:r>
      <w:r w:rsidRPr="00093962">
        <w:rPr>
          <w:rFonts w:ascii="Arial" w:hAnsi="Arial" w:cs="Arial"/>
          <w:i/>
        </w:rPr>
        <w:t>ak máte v nastaveniach programu začiarknutú voľbu „Farebné označovanie jázd“</w:t>
      </w:r>
      <w:r>
        <w:rPr>
          <w:rFonts w:ascii="Arial" w:hAnsi="Arial" w:cs="Arial"/>
        </w:rPr>
        <w:t xml:space="preserve">). </w:t>
      </w:r>
      <w:r w:rsidR="00093962" w:rsidRPr="00093962">
        <w:rPr>
          <w:rFonts w:ascii="Arial" w:hAnsi="Arial" w:cs="Arial"/>
        </w:rPr>
        <w:t xml:space="preserve">To o akú konkrétnu farbu ide, záleží na jej nastavení v nastaveniach programu </w:t>
      </w:r>
      <w:r w:rsidR="00093962" w:rsidRPr="00093962">
        <w:rPr>
          <w:rFonts w:ascii="Arial" w:hAnsi="Arial" w:cs="Arial"/>
          <w:i/>
          <w:iCs/>
        </w:rPr>
        <w:t>(menu SLUZBY – NASTAVENIA – farebne označovanie jázd</w:t>
      </w:r>
      <w:r w:rsidR="00093962" w:rsidRPr="00093962">
        <w:rPr>
          <w:rFonts w:ascii="Arial" w:hAnsi="Arial" w:cs="Arial"/>
        </w:rPr>
        <w:t>).</w:t>
      </w:r>
    </w:p>
    <w:p w:rsidR="00093962" w:rsidRDefault="00093962">
      <w:pPr>
        <w:jc w:val="both"/>
        <w:rPr>
          <w:rFonts w:ascii="Arial" w:hAnsi="Arial" w:cs="Arial"/>
        </w:rPr>
      </w:pPr>
    </w:p>
    <w:p w:rsidR="0093574A" w:rsidRDefault="0093574A">
      <w:pPr>
        <w:jc w:val="both"/>
        <w:rPr>
          <w:rFonts w:ascii="Arial" w:hAnsi="Arial" w:cs="Arial"/>
        </w:rPr>
      </w:pPr>
      <w:r>
        <w:rPr>
          <w:rFonts w:ascii="Arial" w:hAnsi="Arial" w:cs="Arial"/>
        </w:rPr>
        <w:t>Do evidencie jázd sa presunú ako jazdy</w:t>
      </w:r>
      <w:r w:rsidR="00093962">
        <w:rPr>
          <w:rFonts w:ascii="Arial" w:hAnsi="Arial" w:cs="Arial"/>
        </w:rPr>
        <w:t>,</w:t>
      </w:r>
      <w:r>
        <w:rPr>
          <w:rFonts w:ascii="Arial" w:hAnsi="Arial" w:cs="Arial"/>
        </w:rPr>
        <w:t xml:space="preserve"> trasy tuzemského aj zahraničného cestovného príkazu. Ak však presuniete nazad (z evidencie jázd do cestovných príkazov) jazdy vytvorené zo zahraničných cestovných príkazov tak sa z nich vytvoria tuzemské cestovné príkazy a nie zahraničné. Preto zahraničné cestovné príkazy (alebo jazdy) vytvore najskôr v cestovných príkazoch a následne ich preneste do evidencie jázd a nie naopak (ak chcete využívať prenos jázd medzi evidenciou jázd a CP). Ak však prenos dát nebude používať (alebo nepoužívate zahraničné cestovné príkazy) je jedno kde a v akom poradí vytvoríte dáta.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jc w:val="both"/>
        <w:rPr>
          <w:rFonts w:ascii="Arial" w:hAnsi="Arial" w:cs="Arial"/>
        </w:rPr>
      </w:pPr>
      <w:r>
        <w:rPr>
          <w:rFonts w:ascii="Arial" w:hAnsi="Arial"/>
        </w:rPr>
        <w:lastRenderedPageBreak/>
        <w:t xml:space="preserve">Ak použijete tlačítko </w:t>
      </w:r>
      <w:r>
        <w:rPr>
          <w:rFonts w:ascii="Arial" w:hAnsi="Arial" w:cs="Arial"/>
          <w:noProof/>
          <w:lang w:eastAsia="sk-SK"/>
        </w:rPr>
        <w:drawing>
          <wp:inline distT="0" distB="0" distL="0" distR="0">
            <wp:extent cx="742950" cy="266700"/>
            <wp:effectExtent l="0" t="0" r="0" b="0"/>
            <wp:docPr id="362" name="Obrázok 362" descr="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183325" name="Picture 255" descr="export"/>
                    <pic:cNvPicPr>
                      <a:picLocks noChangeAspect="1" noChangeArrowheads="1"/>
                    </pic:cNvPicPr>
                  </pic:nvPicPr>
                  <pic:blipFill>
                    <a:blip r:embed="rId221">
                      <a:extLst>
                        <a:ext uri="{28A0092B-C50C-407E-A947-70E740481C1C}">
                          <a14:useLocalDpi xmlns:a14="http://schemas.microsoft.com/office/drawing/2010/main" val="0"/>
                        </a:ext>
                      </a:extLst>
                    </a:blip>
                    <a:stretch>
                      <a:fillRect/>
                    </a:stretch>
                  </pic:blipFill>
                  <pic:spPr bwMode="auto">
                    <a:xfrm>
                      <a:off x="0" y="0"/>
                      <a:ext cx="742950" cy="266700"/>
                    </a:xfrm>
                    <a:prstGeom prst="rect">
                      <a:avLst/>
                    </a:prstGeom>
                    <a:noFill/>
                    <a:ln>
                      <a:noFill/>
                    </a:ln>
                  </pic:spPr>
                </pic:pic>
              </a:graphicData>
            </a:graphic>
          </wp:inline>
        </w:drawing>
      </w:r>
      <w:r>
        <w:rPr>
          <w:rFonts w:ascii="Arial" w:hAnsi="Arial"/>
        </w:rPr>
        <w:t xml:space="preserve"> tak dátumy jázd/pracovných ciest použité v jednotlivých trasách cestovného príkazu sa vám prenesú do číselníka voľných dní. Túto možnosť použite ak nechcete aby sa na dátumy použité v cestovnom príkaze/príkazoch nevytvárali v samogenerovaní ďalšie jazdy. Ide napr. o situáciu keď dátumy v zahraničnom cestovnom príkaze nechcete použiť pre samogenerovanie tuzemských jázd nakoľko dané vozidlo bolo v zahraničí. Do číselníka voľných dní môžete tieto dátumy vložiť aj manuálne ale keďže existuje automatické zadávanie môžete si ušetriť duplicitnú prácu. </w:t>
      </w:r>
      <w:r>
        <w:rPr>
          <w:rFonts w:ascii="Arial" w:hAnsi="Arial" w:cs="Arial"/>
        </w:rPr>
        <w:t xml:space="preserve">Po stlačení tlačítka </w:t>
      </w:r>
    </w:p>
    <w:p w:rsidR="0093574A" w:rsidRDefault="0093574A" w:rsidP="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742950" cy="266700"/>
            <wp:effectExtent l="0" t="0" r="0" b="0"/>
            <wp:docPr id="255" name="Obrázok 255" descr="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591470" name="Picture 255" descr="export"/>
                    <pic:cNvPicPr>
                      <a:picLocks noChangeAspect="1" noChangeArrowheads="1"/>
                    </pic:cNvPicPr>
                  </pic:nvPicPr>
                  <pic:blipFill>
                    <a:blip r:embed="rId221">
                      <a:extLst>
                        <a:ext uri="{28A0092B-C50C-407E-A947-70E740481C1C}">
                          <a14:useLocalDpi xmlns:a14="http://schemas.microsoft.com/office/drawing/2010/main" val="0"/>
                        </a:ext>
                      </a:extLst>
                    </a:blip>
                    <a:stretch>
                      <a:fillRect/>
                    </a:stretch>
                  </pic:blipFill>
                  <pic:spPr bwMode="auto">
                    <a:xfrm>
                      <a:off x="0" y="0"/>
                      <a:ext cx="742950" cy="266700"/>
                    </a:xfrm>
                    <a:prstGeom prst="rect">
                      <a:avLst/>
                    </a:prstGeom>
                    <a:noFill/>
                    <a:ln>
                      <a:noFill/>
                    </a:ln>
                  </pic:spPr>
                </pic:pic>
              </a:graphicData>
            </a:graphic>
          </wp:inline>
        </w:drawing>
      </w:r>
    </w:p>
    <w:p w:rsidR="0093574A" w:rsidRDefault="0093574A" w:rsidP="0093574A">
      <w:pPr>
        <w:jc w:val="center"/>
        <w:rPr>
          <w:rFonts w:ascii="Arial" w:hAnsi="Arial" w:cs="Arial"/>
        </w:rPr>
      </w:pPr>
    </w:p>
    <w:p w:rsidR="0093574A" w:rsidRDefault="0093574A" w:rsidP="0093574A">
      <w:pPr>
        <w:jc w:val="both"/>
        <w:rPr>
          <w:rFonts w:ascii="Arial" w:hAnsi="Arial" w:cs="Arial"/>
        </w:rPr>
      </w:pPr>
      <w:r>
        <w:rPr>
          <w:rFonts w:ascii="Arial" w:hAnsi="Arial" w:cs="Arial"/>
        </w:rPr>
        <w:t>budete vyzvaní na zvolenie režimu prenosu:</w:t>
      </w:r>
    </w:p>
    <w:p w:rsidR="0093574A" w:rsidRDefault="0093574A" w:rsidP="0093574A">
      <w:pPr>
        <w:jc w:val="both"/>
        <w:rPr>
          <w:rFonts w:ascii="Arial" w:hAnsi="Arial" w:cs="Arial"/>
        </w:rPr>
      </w:pPr>
    </w:p>
    <w:p w:rsidR="0093574A" w:rsidRDefault="0093574A" w:rsidP="0093574A">
      <w:pPr>
        <w:jc w:val="center"/>
        <w:rPr>
          <w:rFonts w:ascii="Arial" w:hAnsi="Arial" w:cs="Arial"/>
        </w:rPr>
      </w:pPr>
      <w:r>
        <w:rPr>
          <w:rFonts w:ascii="Arial" w:hAnsi="Arial" w:cs="Arial"/>
          <w:noProof/>
          <w:lang w:eastAsia="sk-SK"/>
        </w:rPr>
        <w:drawing>
          <wp:inline distT="0" distB="0" distL="0" distR="0">
            <wp:extent cx="2971800" cy="1143000"/>
            <wp:effectExtent l="0" t="0" r="0" b="0"/>
            <wp:docPr id="256" name="Obrázok 256" descr="export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950551" name="Picture 256" descr="export_w"/>
                    <pic:cNvPicPr>
                      <a:picLocks noChangeAspect="1" noChangeArrowheads="1"/>
                    </pic:cNvPicPr>
                  </pic:nvPicPr>
                  <pic:blipFill>
                    <a:blip r:embed="rId222">
                      <a:extLst>
                        <a:ext uri="{28A0092B-C50C-407E-A947-70E740481C1C}">
                          <a14:useLocalDpi xmlns:a14="http://schemas.microsoft.com/office/drawing/2010/main" val="0"/>
                        </a:ext>
                      </a:extLst>
                    </a:blip>
                    <a:stretch>
                      <a:fillRect/>
                    </a:stretch>
                  </pic:blipFill>
                  <pic:spPr bwMode="auto">
                    <a:xfrm>
                      <a:off x="0" y="0"/>
                      <a:ext cx="2971800" cy="1143000"/>
                    </a:xfrm>
                    <a:prstGeom prst="rect">
                      <a:avLst/>
                    </a:prstGeom>
                    <a:noFill/>
                    <a:ln>
                      <a:noFill/>
                    </a:ln>
                  </pic:spPr>
                </pic:pic>
              </a:graphicData>
            </a:graphic>
          </wp:inline>
        </w:drawing>
      </w:r>
    </w:p>
    <w:p w:rsidR="0093574A" w:rsidRDefault="0093574A" w:rsidP="0093574A">
      <w:pPr>
        <w:jc w:val="both"/>
        <w:rPr>
          <w:rFonts w:ascii="Arial" w:hAnsi="Arial" w:cs="Arial"/>
        </w:rPr>
      </w:pPr>
    </w:p>
    <w:p w:rsidR="0093574A" w:rsidRDefault="0093574A" w:rsidP="0093574A">
      <w:pPr>
        <w:jc w:val="both"/>
        <w:rPr>
          <w:rFonts w:ascii="Arial" w:hAnsi="Arial" w:cs="Arial"/>
        </w:rPr>
      </w:pPr>
      <w:r w:rsidRPr="00F04048">
        <w:rPr>
          <w:rFonts w:ascii="Arial" w:hAnsi="Arial" w:cs="Arial"/>
        </w:rPr>
        <w:t>Určite, či sa majú preniesť dátumy iba jedného cestovného príkazu (toho na ktorom je aktuálne nastavený kurzor) alebo sa majú preniesť dátumy celej skupiny cestovných príkazov, ktorá sa nachádza v aktuálnom zozname záznamov. Počet a druh cestovných príkazov v zozname záznamov možno ovplyvniť nastavením filtra zobrazovania.</w:t>
      </w:r>
    </w:p>
    <w:p w:rsidR="0093574A" w:rsidRPr="00F04048" w:rsidRDefault="0093574A" w:rsidP="0093574A">
      <w:pPr>
        <w:jc w:val="both"/>
        <w:rPr>
          <w:rFonts w:ascii="Arial" w:hAnsi="Arial" w:cs="Arial"/>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Množstvo a typ zobrazených (a aj tlačených) údajov v zozname záznamov cestovných príkazov závisí od nastavenia filtra zobrazovania, ktorý sa zviditeľňuje, alebo zneviditeľnuje pomocou tlačítka </w:t>
      </w:r>
      <w:r>
        <w:rPr>
          <w:rFonts w:ascii="Arial" w:hAnsi="Arial"/>
          <w:noProof/>
          <w:sz w:val="20"/>
          <w:lang w:val="sk-SK" w:eastAsia="sk-SK"/>
        </w:rPr>
        <w:drawing>
          <wp:inline distT="0" distB="0" distL="0" distR="0">
            <wp:extent cx="266700" cy="266700"/>
            <wp:effectExtent l="0" t="0" r="0" b="0"/>
            <wp:docPr id="257" name="Obrázok 257"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581079" name="Picture 257"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258" name="Obrázok 258"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982292" name="Picture 258"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jc w:val="both"/>
        <w:rPr>
          <w:rFonts w:ascii="Arial" w:hAnsi="Arial"/>
        </w:rPr>
      </w:pPr>
      <w:r w:rsidRPr="00F04048">
        <w:rPr>
          <w:rFonts w:ascii="Arial" w:hAnsi="Arial"/>
        </w:rPr>
        <w:t>Ak vlastníte verziu programu s možnosťou evidovania viacerých firiem, tak si treba uvedomiť, že ak zapíšete cestovný príkaz do firmy „A“ tak sa tento cestovný príkaz nebude zobrazovať vo firme „B“. Ak by ste chceli aby sa vo firme „B“ zobrazoval a tým pádom dal aj používať, musíte ho zvlášť zadať aj do tejto druhej firmy. To znamená, že každá firma má evidované svoje vlastné cestovné príkazy, ktoré sa nezobrazujú v iných firmách.</w:t>
      </w:r>
    </w:p>
    <w:p w:rsidR="0093574A" w:rsidRDefault="0093574A">
      <w:pPr>
        <w:jc w:val="both"/>
        <w:rPr>
          <w:rFonts w:ascii="Arial" w:hAnsi="Arial"/>
        </w:rPr>
      </w:pPr>
    </w:p>
    <w:p w:rsidR="0093574A" w:rsidRDefault="0093574A">
      <w:pPr>
        <w:jc w:val="both"/>
        <w:rPr>
          <w:rFonts w:ascii="Arial" w:hAnsi="Arial"/>
        </w:rPr>
      </w:pPr>
    </w:p>
    <w:p w:rsidR="0093574A" w:rsidRDefault="0093574A">
      <w:pPr>
        <w:jc w:val="both"/>
        <w:rPr>
          <w:rFonts w:ascii="Arial" w:hAnsi="Arial"/>
        </w:rPr>
      </w:pPr>
    </w:p>
    <w:p w:rsidR="0093574A" w:rsidRDefault="0093574A">
      <w:pPr>
        <w:pStyle w:val="Nadpis2"/>
        <w:rPr>
          <w:i w:val="0"/>
          <w:iCs w:val="0"/>
          <w:color w:val="0000FF"/>
          <w:sz w:val="20"/>
        </w:rPr>
      </w:pPr>
      <w:bookmarkStart w:id="24" w:name="_Toc123549991"/>
      <w:r>
        <w:rPr>
          <w:i w:val="0"/>
          <w:iCs w:val="0"/>
          <w:color w:val="0000FF"/>
          <w:sz w:val="20"/>
        </w:rPr>
        <w:lastRenderedPageBreak/>
        <w:t>2.4</w:t>
      </w:r>
      <w:r>
        <w:rPr>
          <w:i w:val="0"/>
          <w:iCs w:val="0"/>
          <w:color w:val="0000FF"/>
          <w:sz w:val="20"/>
        </w:rPr>
        <w:tab/>
      </w:r>
      <w:r>
        <w:rPr>
          <w:i w:val="0"/>
          <w:iCs w:val="0"/>
          <w:color w:val="0000FF"/>
          <w:sz w:val="20"/>
        </w:rPr>
        <w:tab/>
        <w:t>Prevádzka vozidla</w:t>
      </w:r>
      <w:bookmarkEnd w:id="24"/>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color w:val="0000FF"/>
          <w:sz w:val="20"/>
          <w:lang w:val="sk-SK"/>
        </w:rPr>
      </w:pPr>
      <w:r>
        <w:rPr>
          <w:rFonts w:ascii="Arial" w:hAnsi="Arial"/>
          <w:b/>
          <w:noProof/>
          <w:color w:val="0000FF"/>
          <w:sz w:val="20"/>
          <w:lang w:val="sk-SK" w:eastAsia="sk-SK"/>
        </w:rPr>
        <w:drawing>
          <wp:inline distT="0" distB="0" distL="0" distR="0">
            <wp:extent cx="4417695" cy="2811780"/>
            <wp:effectExtent l="0" t="0" r="1905" b="7620"/>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008888" name="prevadzka_p.png"/>
                    <pic:cNvPicPr/>
                  </pic:nvPicPr>
                  <pic:blipFill>
                    <a:blip r:embed="rId223">
                      <a:extLst>
                        <a:ext uri="{28A0092B-C50C-407E-A947-70E740481C1C}">
                          <a14:useLocalDpi xmlns:a14="http://schemas.microsoft.com/office/drawing/2010/main" val="0"/>
                        </a:ext>
                      </a:extLst>
                    </a:blip>
                    <a:stretch>
                      <a:fillRect/>
                    </a:stretch>
                  </pic:blipFill>
                  <pic:spPr>
                    <a:xfrm>
                      <a:off x="0" y="0"/>
                      <a:ext cx="4417695" cy="281178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Umožňuje evidenciu jednotlivých prevádzok vozidla a sledovanie nákladov na prevádzku vozidla. Zároveň umožňuje zadávanie plánovaných (ešte nevykonaných) prevádzok a upozorňovanie na ne pri štarte programu so zadan</w:t>
      </w:r>
      <w:r w:rsidR="005B718E">
        <w:rPr>
          <w:rFonts w:ascii="Arial" w:hAnsi="Arial"/>
          <w:sz w:val="20"/>
          <w:lang w:val="sk-SK"/>
        </w:rPr>
        <w:t>ý</w:t>
      </w:r>
      <w:r w:rsidRPr="00F04048">
        <w:rPr>
          <w:rFonts w:ascii="Arial" w:hAnsi="Arial"/>
          <w:sz w:val="20"/>
          <w:lang w:val="sk-SK"/>
        </w:rPr>
        <w:t xml:space="preserve">m časovým predstihom. Pri zadávaní novej prevádzky stlačte tlačidlo </w:t>
      </w:r>
      <w:r>
        <w:rPr>
          <w:rFonts w:ascii="Arial" w:hAnsi="Arial"/>
          <w:noProof/>
          <w:sz w:val="20"/>
          <w:lang w:val="sk-SK" w:eastAsia="sk-SK"/>
        </w:rPr>
        <w:drawing>
          <wp:inline distT="0" distB="0" distL="0" distR="0">
            <wp:extent cx="266700" cy="266700"/>
            <wp:effectExtent l="0" t="0" r="0" b="0"/>
            <wp:docPr id="260" name="Obrázok 260"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139638" name="Picture 260" descr="novy"/>
                    <pic:cNvPicPr>
                      <a:picLocks noChangeAspect="1" noChangeArrowheads="1"/>
                    </pic:cNvPicPr>
                  </pic:nvPicPr>
                  <pic:blipFill>
                    <a:blip r:embed="rId66">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 xml:space="preserve">  a vyplňte jednotlivé políčka. </w:t>
      </w:r>
    </w:p>
    <w:p w:rsidR="00FF10A0" w:rsidRPr="00F04048" w:rsidRDefault="00FF10A0">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04048">
        <w:rPr>
          <w:rFonts w:ascii="Arial" w:hAnsi="Arial"/>
          <w:bCs/>
          <w:sz w:val="20"/>
          <w:lang w:val="sk-SK"/>
        </w:rPr>
        <w:t>Ak zapisujete nový údaj (a nemáte nastavený filter zobrazovania) tak sa Vám políčka „Ečv“ a „Typ prevádzky“ ponúkajú ako prázdne. Ak si vo filtri zobrazovania nastavíte tieto údaje na niektorú Vami zvolenú hodnotu tak pri zápise nového údaju sa Vám bude automaticky ponúkať „Ečv“ a „Typ prevádzky“ také aké sú nastavené vo filtri zobrazovania (dodatočne počas vyplňovania nového záznamu si tieto údaje môžete samozrejme zmeniť). Políčko „Ečv“ sa môže pri zapisovaní nového údaju automaticky nastaviť aj bez toho aby bolo vozidlo vybrané vo filtri zobrazovania a to sa stáva vtedy, keď máte v číselníku vozidiel evidované iba jedno vozidlo.</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Check boxom „Plánovaná prevádzka ...“ určujete či ide o nevykonanú plánovanú prevádzku (plánované prevádzky nie sú zahrnuté do tlačových zostáv a v zozname záznamov sú zvýraznené červenou farbou). Ak si zaškrtnete check box „Plánovaná prevádzka (podľa dní)“ a v políčku „dní pred termínom upozorňovať“ zvolíte v plánovanej prevádzke číselný údaj, tak Vás na </w:t>
      </w:r>
      <w:r w:rsidRPr="00F04048">
        <w:rPr>
          <w:rFonts w:ascii="Arial" w:hAnsi="Arial"/>
          <w:sz w:val="20"/>
          <w:lang w:val="sk-SK"/>
        </w:rPr>
        <w:lastRenderedPageBreak/>
        <w:t xml:space="preserve">túto prevádzku bude program upozorňovať pri svojom štarte vo Vami zvolenom časovom predstihu (ak máte viacfiremnú verziu programu, </w:t>
      </w:r>
      <w:r w:rsidR="0051787B" w:rsidRPr="0051787B">
        <w:rPr>
          <w:rFonts w:ascii="Arial" w:hAnsi="Arial"/>
          <w:i/>
          <w:iCs/>
          <w:sz w:val="20"/>
          <w:lang w:val="sk-SK"/>
        </w:rPr>
        <w:t>tak pri štarte programu</w:t>
      </w:r>
      <w:r w:rsidRPr="0051787B">
        <w:rPr>
          <w:rFonts w:ascii="Arial" w:hAnsi="Arial"/>
          <w:sz w:val="20"/>
          <w:lang w:val="sk-SK"/>
        </w:rPr>
        <w:t xml:space="preserve"> </w:t>
      </w:r>
      <w:r w:rsidR="0051787B">
        <w:rPr>
          <w:rFonts w:ascii="Arial" w:hAnsi="Arial"/>
          <w:sz w:val="20"/>
          <w:lang w:val="sk-SK"/>
        </w:rPr>
        <w:t xml:space="preserve">budú </w:t>
      </w:r>
      <w:r w:rsidRPr="0051787B">
        <w:rPr>
          <w:rFonts w:ascii="Arial" w:hAnsi="Arial"/>
          <w:sz w:val="20"/>
          <w:lang w:val="sk-SK"/>
        </w:rPr>
        <w:t>up</w:t>
      </w:r>
      <w:r w:rsidRPr="00F04048">
        <w:rPr>
          <w:rFonts w:ascii="Arial" w:hAnsi="Arial"/>
          <w:sz w:val="20"/>
          <w:lang w:val="sk-SK"/>
        </w:rPr>
        <w:t>ozornenia iba na plánované prevádzky aktuálne zvolenej firmy). Ak však zvolíte text „neupozorňovať“, program Vás na túto plánovanú prevádzku nebude pri štarte upozorňovať.</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Ak si zaškrtnete check box „Plánovaná prevádzka (podľa km)“ a v políčku „km pred stavom tachometra“ zvolíte v plánovanej prevádzke číselný údaj, tak Vás na túto prevádzku bude program upozorňovať pri svojom </w:t>
      </w:r>
      <w:r w:rsidRPr="0051787B">
        <w:rPr>
          <w:rFonts w:ascii="Arial" w:hAnsi="Arial"/>
          <w:sz w:val="20"/>
          <w:lang w:val="sk-SK"/>
        </w:rPr>
        <w:t xml:space="preserve">štarte vo Vami zvolenom časovom predstihu (ak máte viacfiremnú verziu programu, </w:t>
      </w:r>
      <w:r w:rsidR="0051787B" w:rsidRPr="0051787B">
        <w:rPr>
          <w:rFonts w:ascii="Arial" w:hAnsi="Arial"/>
          <w:i/>
          <w:iCs/>
          <w:sz w:val="20"/>
          <w:lang w:val="sk-SK"/>
        </w:rPr>
        <w:t>tak pri štarte programu</w:t>
      </w:r>
      <w:r w:rsidR="0051787B" w:rsidRPr="0051787B">
        <w:rPr>
          <w:rFonts w:ascii="Arial" w:hAnsi="Arial"/>
          <w:sz w:val="20"/>
          <w:lang w:val="sk-SK"/>
        </w:rPr>
        <w:t xml:space="preserve"> </w:t>
      </w:r>
      <w:r w:rsidRPr="0051787B">
        <w:rPr>
          <w:rFonts w:ascii="Arial" w:hAnsi="Arial"/>
          <w:sz w:val="20"/>
          <w:lang w:val="sk-SK"/>
        </w:rPr>
        <w:t>budú upozornenia ib</w:t>
      </w:r>
      <w:r w:rsidRPr="00F04048">
        <w:rPr>
          <w:rFonts w:ascii="Arial" w:hAnsi="Arial"/>
          <w:sz w:val="20"/>
          <w:lang w:val="sk-SK"/>
        </w:rPr>
        <w:t>a na plánované prevádzky aktuálne zvolenej firmy). Ak však zvolíte text „neupozorňovať“, program Vás na túto plánovanú prevádzku nebude pri štarte upozorňovať.</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Ak ste vyplnili všetky potrebné políčka, nový údaj zapíšete do datab</w:t>
      </w:r>
      <w:r w:rsidR="0051787B">
        <w:rPr>
          <w:rFonts w:ascii="Arial" w:hAnsi="Arial"/>
          <w:sz w:val="20"/>
          <w:lang w:val="sk-SK"/>
        </w:rPr>
        <w:t>ázi</w:t>
      </w:r>
      <w:r w:rsidRPr="00F04048">
        <w:rPr>
          <w:rFonts w:ascii="Arial" w:hAnsi="Arial"/>
          <w:sz w:val="20"/>
          <w:lang w:val="sk-SK"/>
        </w:rPr>
        <w:t xml:space="preserve"> prevádzok vozidla stlačením tlačidla „Zápis“ </w:t>
      </w:r>
      <w:r>
        <w:rPr>
          <w:rFonts w:ascii="Arial" w:hAnsi="Arial"/>
          <w:noProof/>
          <w:sz w:val="20"/>
          <w:lang w:val="sk-SK" w:eastAsia="sk-SK"/>
        </w:rPr>
        <w:drawing>
          <wp:inline distT="0" distB="0" distL="0" distR="0">
            <wp:extent cx="266700" cy="266700"/>
            <wp:effectExtent l="0" t="0" r="0" b="0"/>
            <wp:docPr id="261" name="Obrázok 261" descr="z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925935" name="Picture 261" descr="zapis"/>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Ak chcete takto zapísaný údaj opraviť alebo doplniť</w:t>
      </w:r>
      <w:r w:rsidRPr="0051787B">
        <w:rPr>
          <w:rFonts w:ascii="Arial" w:hAnsi="Arial"/>
          <w:sz w:val="20"/>
          <w:lang w:val="sk-SK"/>
        </w:rPr>
        <w:t xml:space="preserve">, </w:t>
      </w:r>
      <w:r w:rsidR="0051787B" w:rsidRPr="0051787B">
        <w:rPr>
          <w:rFonts w:ascii="Arial" w:hAnsi="Arial"/>
          <w:sz w:val="20"/>
          <w:lang w:val="sk-SK"/>
        </w:rPr>
        <w:t>tak sa naňho v zozname záznamov nastavete kurzorom a</w:t>
      </w:r>
      <w:r w:rsidRPr="0051787B">
        <w:rPr>
          <w:rFonts w:ascii="Arial" w:hAnsi="Arial"/>
          <w:sz w:val="20"/>
          <w:lang w:val="sk-SK"/>
        </w:rPr>
        <w:t xml:space="preserve"> jednoducho prepíš</w:t>
      </w:r>
      <w:r w:rsidRPr="00F04048">
        <w:rPr>
          <w:rFonts w:ascii="Arial" w:hAnsi="Arial"/>
          <w:sz w:val="20"/>
          <w:lang w:val="sk-SK"/>
        </w:rPr>
        <w:t xml:space="preserve">te vo formulári </w:t>
      </w:r>
      <w:r w:rsidR="0051787B">
        <w:rPr>
          <w:rFonts w:ascii="Arial" w:hAnsi="Arial"/>
          <w:sz w:val="20"/>
          <w:lang w:val="sk-SK"/>
        </w:rPr>
        <w:t>(</w:t>
      </w:r>
      <w:r w:rsidR="0051787B" w:rsidRPr="0051787B">
        <w:rPr>
          <w:rFonts w:ascii="Arial" w:hAnsi="Arial"/>
          <w:sz w:val="20"/>
          <w:lang w:val="sk-SK"/>
        </w:rPr>
        <w:t xml:space="preserve">v detaile záznamu) </w:t>
      </w:r>
      <w:r w:rsidRPr="0051787B">
        <w:rPr>
          <w:rFonts w:ascii="Arial" w:hAnsi="Arial"/>
          <w:sz w:val="20"/>
          <w:lang w:val="sk-SK"/>
        </w:rPr>
        <w:t>príslušné políčko a znova stlačte tlačidlo „Zápis“.</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V tejto funkcii môžete zapisovať akcie typu </w:t>
      </w:r>
      <w:r w:rsidRPr="0051787B">
        <w:rPr>
          <w:rFonts w:ascii="Arial" w:hAnsi="Arial"/>
          <w:sz w:val="20"/>
          <w:lang w:val="sk-SK"/>
        </w:rPr>
        <w:t>„</w:t>
      </w:r>
      <w:r w:rsidR="0051787B" w:rsidRPr="0051787B">
        <w:rPr>
          <w:rFonts w:ascii="Arial" w:hAnsi="Arial"/>
          <w:sz w:val="20"/>
          <w:lang w:val="sk-SK"/>
        </w:rPr>
        <w:t>Pneumatíky</w:t>
      </w:r>
      <w:r w:rsidRPr="0051787B">
        <w:rPr>
          <w:rFonts w:ascii="Arial" w:hAnsi="Arial"/>
          <w:sz w:val="20"/>
          <w:lang w:val="sk-SK"/>
        </w:rPr>
        <w:t>“ , „</w:t>
      </w:r>
      <w:r w:rsidR="0051787B" w:rsidRPr="0051787B">
        <w:rPr>
          <w:rFonts w:ascii="Arial" w:hAnsi="Arial"/>
          <w:sz w:val="20"/>
          <w:lang w:val="sk-SK"/>
        </w:rPr>
        <w:t>Techmická kontrola</w:t>
      </w:r>
      <w:r w:rsidRPr="0051787B">
        <w:rPr>
          <w:rFonts w:ascii="Arial" w:hAnsi="Arial"/>
          <w:sz w:val="20"/>
          <w:lang w:val="sk-SK"/>
        </w:rPr>
        <w:t>“</w:t>
      </w:r>
      <w:r w:rsidRPr="00F04048">
        <w:rPr>
          <w:rFonts w:ascii="Arial" w:hAnsi="Arial"/>
          <w:sz w:val="20"/>
          <w:lang w:val="sk-SK"/>
        </w:rPr>
        <w:t xml:space="preserve"> , „Oprava“ , „Cestná daň“ atď ...  Pri zvolení typu prevádzky „Iné“ môžete do novo zobrazeného políčka vpísať typ prevádzky, ktorý nie je v zozname prevádzok. Každú jednu zapisovanú prevádzku môžete bližšie špecifikovať a upresniť napísaním poznámky.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Funkcia umožňuje sledovať náklady na prevádzku za jednotlivé vozidlo alebo za súhrn všetkých vozidiel, poprípade môžete sledovať náklady za jeden konkrétny typ prevádzky (zostava „Zoznam a sumár nákladov“ v kombinácii s nastavením filtra zobrazovania). Takisto môžete sledovať náklady na </w:t>
      </w:r>
      <w:smartTag w:uri="urn:schemas-microsoft-com:office:smarttags" w:element="metricconverter">
        <w:smartTagPr>
          <w:attr w:name="ProductID" w:val="1 km"/>
        </w:smartTagPr>
        <w:r w:rsidRPr="00F04048">
          <w:rPr>
            <w:rFonts w:ascii="Arial" w:hAnsi="Arial"/>
            <w:sz w:val="20"/>
            <w:lang w:val="sk-SK"/>
          </w:rPr>
          <w:t>1 km</w:t>
        </w:r>
      </w:smartTag>
      <w:r w:rsidRPr="00F04048">
        <w:rPr>
          <w:rFonts w:ascii="Arial" w:hAnsi="Arial"/>
          <w:sz w:val="20"/>
          <w:lang w:val="sk-SK"/>
        </w:rPr>
        <w:t xml:space="preserve"> a deň za zvolené vozidlo. Jednotlivé náklady si môžete vytlačiť na tlačiarni (okrem plánovaných prevádzok – tie nie sú zahrnuté do tlačových zostáv). Funkcia tlače sa aktivuje stlačením tlačítka</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262" name="Obrázok 262"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281146" name="Picture 262" descr="tlaciaren"/>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04048">
        <w:rPr>
          <w:rFonts w:ascii="Arial" w:hAnsi="Arial"/>
          <w:sz w:val="20"/>
          <w:lang w:val="sk-SK"/>
        </w:rPr>
        <w:t xml:space="preserve">. Ak si pri tlačení tlačovej zostavy vo formulári presmerovania tlače </w:t>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2381250" cy="2295525"/>
            <wp:effectExtent l="0" t="0" r="0" b="9525"/>
            <wp:docPr id="263" name="Obrázok 263" descr="tlacpr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777691" name="Picture 263" descr="tlacpr_w"/>
                    <pic:cNvPicPr>
                      <a:picLocks noChangeAspect="1" noChangeArrowheads="1"/>
                    </pic:cNvPicPr>
                  </pic:nvPicPr>
                  <pic:blipFill>
                    <a:blip r:embed="rId224">
                      <a:extLst>
                        <a:ext uri="{28A0092B-C50C-407E-A947-70E740481C1C}">
                          <a14:useLocalDpi xmlns:a14="http://schemas.microsoft.com/office/drawing/2010/main" val="0"/>
                        </a:ext>
                      </a:extLst>
                    </a:blip>
                    <a:stretch>
                      <a:fillRect/>
                    </a:stretch>
                  </pic:blipFill>
                  <pic:spPr bwMode="auto">
                    <a:xfrm>
                      <a:off x="0" y="0"/>
                      <a:ext cx="2381250" cy="2295525"/>
                    </a:xfrm>
                    <a:prstGeom prst="rect">
                      <a:avLst/>
                    </a:prstGeom>
                    <a:noFill/>
                    <a:ln>
                      <a:noFill/>
                    </a:ln>
                  </pic:spPr>
                </pic:pic>
              </a:graphicData>
            </a:graphic>
          </wp:inline>
        </w:drawing>
      </w: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04048"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04048">
        <w:rPr>
          <w:rFonts w:ascii="Arial" w:hAnsi="Arial"/>
          <w:sz w:val="20"/>
          <w:lang w:val="sk-SK"/>
        </w:rPr>
        <w:t xml:space="preserve">zvolíte voľbu „Náklady na </w:t>
      </w:r>
      <w:smartTag w:uri="urn:schemas-microsoft-com:office:smarttags" w:element="metricconverter">
        <w:smartTagPr>
          <w:attr w:name="ProductID" w:val="1 km"/>
        </w:smartTagPr>
        <w:r w:rsidRPr="00F04048">
          <w:rPr>
            <w:rFonts w:ascii="Arial" w:hAnsi="Arial"/>
            <w:sz w:val="20"/>
            <w:lang w:val="sk-SK"/>
          </w:rPr>
          <w:t>1 km</w:t>
        </w:r>
      </w:smartTag>
      <w:r w:rsidRPr="00F04048">
        <w:rPr>
          <w:rFonts w:ascii="Arial" w:hAnsi="Arial"/>
          <w:sz w:val="20"/>
          <w:lang w:val="sk-SK"/>
        </w:rPr>
        <w:t xml:space="preserve"> a deň“ </w:t>
      </w:r>
      <w:r w:rsidRPr="00F04048">
        <w:rPr>
          <w:rFonts w:ascii="Arial" w:hAnsi="Arial"/>
          <w:bCs/>
          <w:sz w:val="20"/>
          <w:lang w:val="sk-SK"/>
        </w:rPr>
        <w:t>a určíte formu tlačového výstupu (obrazovka alebo tlačiareň) následne sa zobrazí formulár</w:t>
      </w:r>
      <w:r w:rsidRPr="00F04048">
        <w:rPr>
          <w:rFonts w:ascii="Arial" w:hAnsi="Arial"/>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895238" cy="1790476"/>
            <wp:effectExtent l="0" t="0" r="635" b="635"/>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500359" name="preva2_p.png"/>
                    <pic:cNvPicPr/>
                  </pic:nvPicPr>
                  <pic:blipFill>
                    <a:blip r:embed="rId225">
                      <a:extLst>
                        <a:ext uri="{28A0092B-C50C-407E-A947-70E740481C1C}">
                          <a14:useLocalDpi xmlns:a14="http://schemas.microsoft.com/office/drawing/2010/main" val="0"/>
                        </a:ext>
                      </a:extLst>
                    </a:blip>
                    <a:stretch>
                      <a:fillRect/>
                    </a:stretch>
                  </pic:blipFill>
                  <pic:spPr>
                    <a:xfrm>
                      <a:off x="0" y="0"/>
                      <a:ext cx="2895238" cy="1790476"/>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ktorom si zvolíte či sa do výsledkov majú alebo nemajú zahŕňať aj náklady na PHL, ktoré nie sú evidované v „Prevádzke vozidla“, ale v číselníku „Nákup PHL“.</w:t>
      </w:r>
    </w:p>
    <w:p w:rsidR="008F6849" w:rsidRDefault="008F684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FE1F9B">
        <w:rPr>
          <w:rFonts w:ascii="Arial" w:hAnsi="Arial"/>
          <w:bCs/>
          <w:sz w:val="20"/>
          <w:lang w:val="sk-SK"/>
        </w:rPr>
        <w:t>Zostavu „</w:t>
      </w:r>
      <w:r w:rsidRPr="00FE1F9B">
        <w:rPr>
          <w:rFonts w:ascii="Arial" w:hAnsi="Arial"/>
          <w:sz w:val="20"/>
          <w:lang w:val="sk-SK"/>
        </w:rPr>
        <w:t xml:space="preserve">Náklady na </w:t>
      </w:r>
      <w:smartTag w:uri="urn:schemas-microsoft-com:office:smarttags" w:element="metricconverter">
        <w:smartTagPr>
          <w:attr w:name="ProductID" w:val="1 km"/>
        </w:smartTagPr>
        <w:r w:rsidRPr="00FE1F9B">
          <w:rPr>
            <w:rFonts w:ascii="Arial" w:hAnsi="Arial"/>
            <w:sz w:val="20"/>
            <w:lang w:val="sk-SK"/>
          </w:rPr>
          <w:t>1 km</w:t>
        </w:r>
      </w:smartTag>
      <w:r w:rsidRPr="00FE1F9B">
        <w:rPr>
          <w:rFonts w:ascii="Arial" w:hAnsi="Arial"/>
          <w:sz w:val="20"/>
          <w:lang w:val="sk-SK"/>
        </w:rPr>
        <w:t xml:space="preserve"> a deň“ </w:t>
      </w:r>
      <w:r w:rsidRPr="00FE1F9B">
        <w:rPr>
          <w:rFonts w:ascii="Arial" w:hAnsi="Arial"/>
          <w:bCs/>
          <w:sz w:val="20"/>
          <w:lang w:val="sk-SK"/>
        </w:rPr>
        <w:t xml:space="preserve">môžete tlačiť iba vzhľadom na jedno zvolené vozidlo (treba ho zvoliť cez filter zobrazovania – ak v číselníku áut máte evidované viac ako jedno vozidlo) a vzhľadom na celý zvolený kalendárny rok </w:t>
      </w:r>
      <w:r w:rsidR="00BC4D20" w:rsidRPr="00BC4D20">
        <w:rPr>
          <w:rFonts w:ascii="Arial" w:hAnsi="Arial"/>
          <w:bCs/>
          <w:i/>
          <w:iCs/>
          <w:sz w:val="20"/>
          <w:lang w:val="sk-SK"/>
        </w:rPr>
        <w:t>(zvolený vo formulári na predchádajúcom obrázku)</w:t>
      </w:r>
      <w:r w:rsidR="00BC4D20" w:rsidRPr="00FE1F9B">
        <w:rPr>
          <w:rFonts w:ascii="Arial" w:hAnsi="Arial"/>
          <w:bCs/>
          <w:sz w:val="20"/>
          <w:lang w:val="sk-SK"/>
        </w:rPr>
        <w:t xml:space="preserve"> </w:t>
      </w:r>
      <w:r w:rsidRPr="00FE1F9B">
        <w:rPr>
          <w:rFonts w:ascii="Arial" w:hAnsi="Arial"/>
          <w:bCs/>
          <w:sz w:val="20"/>
          <w:lang w:val="sk-SK"/>
        </w:rPr>
        <w:t>bez ohľadu na aktuálne nastavené dátumové obmedzenie vo filtri zobrazovania. V prípade, že sa do výsledkov majú zahŕňať aj náklady na PH</w:t>
      </w:r>
      <w:r>
        <w:rPr>
          <w:rFonts w:ascii="Arial" w:hAnsi="Arial"/>
          <w:bCs/>
          <w:sz w:val="20"/>
          <w:lang w:val="sk-SK"/>
        </w:rPr>
        <w:t>L</w:t>
      </w:r>
      <w:r w:rsidRPr="00FE1F9B">
        <w:rPr>
          <w:rFonts w:ascii="Arial" w:hAnsi="Arial"/>
          <w:bCs/>
          <w:sz w:val="20"/>
          <w:lang w:val="sk-SK"/>
        </w:rPr>
        <w:t xml:space="preserve"> (berú sa do úvahy údaje z číselníka „Nákup PH</w:t>
      </w:r>
      <w:r>
        <w:rPr>
          <w:rFonts w:ascii="Arial" w:hAnsi="Arial"/>
          <w:bCs/>
          <w:sz w:val="20"/>
          <w:lang w:val="sk-SK"/>
        </w:rPr>
        <w:t>L</w:t>
      </w:r>
      <w:r w:rsidRPr="00FE1F9B">
        <w:rPr>
          <w:rFonts w:ascii="Arial" w:hAnsi="Arial"/>
          <w:bCs/>
          <w:sz w:val="20"/>
          <w:lang w:val="sk-SK"/>
        </w:rPr>
        <w:t xml:space="preserve">“ a nie údaje o čerpaní </w:t>
      </w:r>
      <w:r w:rsidR="00BC4D20">
        <w:rPr>
          <w:rFonts w:ascii="Arial" w:hAnsi="Arial"/>
          <w:bCs/>
          <w:sz w:val="20"/>
          <w:lang w:val="sk-SK"/>
        </w:rPr>
        <w:t xml:space="preserve">PHL </w:t>
      </w:r>
      <w:r w:rsidRPr="00FE1F9B">
        <w:rPr>
          <w:rFonts w:ascii="Arial" w:hAnsi="Arial"/>
          <w:bCs/>
          <w:sz w:val="20"/>
          <w:lang w:val="sk-SK"/>
        </w:rPr>
        <w:t xml:space="preserve">zapísané v evidencii jázd), tak tieto náklady sa počítajú za zvolené vozidlo (vo filtri zobrazovania), z evidovaných </w:t>
      </w:r>
      <w:r w:rsidRPr="00FE1F9B">
        <w:rPr>
          <w:rFonts w:ascii="Arial" w:hAnsi="Arial"/>
          <w:bCs/>
          <w:sz w:val="20"/>
          <w:lang w:val="sk-SK"/>
        </w:rPr>
        <w:lastRenderedPageBreak/>
        <w:t>jázd tohto vozidla v evidencii jázd (počet km a pod.), pričom sa nerobí rozdiel v tom, či je jazda služobná alebo súkromná (berú sa do úvahy všetky jazdy daného vozidla vo zvolenom</w:t>
      </w:r>
      <w:r w:rsidR="00BC4D20">
        <w:rPr>
          <w:rFonts w:ascii="Arial" w:hAnsi="Arial"/>
          <w:bCs/>
          <w:sz w:val="20"/>
          <w:lang w:val="sk-SK"/>
        </w:rPr>
        <w:t xml:space="preserve"> kalendárnom</w:t>
      </w:r>
      <w:r w:rsidRPr="00FE1F9B">
        <w:rPr>
          <w:rFonts w:ascii="Arial" w:hAnsi="Arial"/>
          <w:bCs/>
          <w:sz w:val="20"/>
          <w:lang w:val="sk-SK"/>
        </w:rPr>
        <w:t xml:space="preserve"> roku). V takomto prípade (ak sa majú započítavať aj náklady na PH</w:t>
      </w:r>
      <w:r>
        <w:rPr>
          <w:rFonts w:ascii="Arial" w:hAnsi="Arial"/>
          <w:bCs/>
          <w:sz w:val="20"/>
          <w:lang w:val="sk-SK"/>
        </w:rPr>
        <w:t>L</w:t>
      </w:r>
      <w:r w:rsidRPr="00FE1F9B">
        <w:rPr>
          <w:rFonts w:ascii="Arial" w:hAnsi="Arial"/>
          <w:bCs/>
          <w:sz w:val="20"/>
          <w:lang w:val="sk-SK"/>
        </w:rPr>
        <w:t>) si zvolíte či sa do nákladov na PH</w:t>
      </w:r>
      <w:r>
        <w:rPr>
          <w:rFonts w:ascii="Arial" w:hAnsi="Arial"/>
          <w:bCs/>
          <w:sz w:val="20"/>
          <w:lang w:val="sk-SK"/>
        </w:rPr>
        <w:t>L</w:t>
      </w:r>
      <w:r w:rsidRPr="00FE1F9B">
        <w:rPr>
          <w:rFonts w:ascii="Arial" w:hAnsi="Arial"/>
          <w:bCs/>
          <w:sz w:val="20"/>
          <w:lang w:val="sk-SK"/>
        </w:rPr>
        <w:t xml:space="preserve"> má započítať/nezapočítať PH</w:t>
      </w:r>
      <w:r>
        <w:rPr>
          <w:rFonts w:ascii="Arial" w:hAnsi="Arial"/>
          <w:bCs/>
          <w:sz w:val="20"/>
          <w:lang w:val="sk-SK"/>
        </w:rPr>
        <w:t>L</w:t>
      </w:r>
      <w:r w:rsidRPr="00FE1F9B">
        <w:rPr>
          <w:rFonts w:ascii="Arial" w:hAnsi="Arial"/>
          <w:bCs/>
          <w:sz w:val="20"/>
          <w:lang w:val="sk-SK"/>
        </w:rPr>
        <w:t xml:space="preserve"> spotrebovaná za evidované motohodiny. Motohodiny započítavajte iba v prípade pracovných strojov (v prípade bežného vozidla to nie je </w:t>
      </w:r>
      <w:r w:rsidRPr="00EE5117">
        <w:rPr>
          <w:rFonts w:ascii="Arial" w:hAnsi="Arial"/>
          <w:bCs/>
          <w:sz w:val="20"/>
          <w:lang w:val="sk-SK"/>
        </w:rPr>
        <w:t>potrebné</w:t>
      </w:r>
      <w:r w:rsidR="00EE5117" w:rsidRPr="00EE5117">
        <w:rPr>
          <w:rFonts w:ascii="Arial" w:hAnsi="Arial"/>
          <w:bCs/>
          <w:sz w:val="20"/>
          <w:lang w:val="sk-SK"/>
        </w:rPr>
        <w:t xml:space="preserve"> </w:t>
      </w:r>
      <w:r w:rsidR="00EE5117" w:rsidRPr="00EE5117">
        <w:rPr>
          <w:rFonts w:ascii="Arial" w:hAnsi="Arial"/>
          <w:bCs/>
          <w:i/>
          <w:iCs/>
          <w:sz w:val="20"/>
          <w:lang w:val="sk-SK"/>
        </w:rPr>
        <w:t>a túto voľbu nemusíte nastavovať</w:t>
      </w:r>
      <w:r w:rsidRPr="00EE5117">
        <w:rPr>
          <w:rFonts w:ascii="Arial" w:hAnsi="Arial"/>
          <w:bCs/>
          <w:sz w:val="20"/>
          <w:lang w:val="sk-SK"/>
        </w:rPr>
        <w:t>).</w:t>
      </w:r>
    </w:p>
    <w:p w:rsidR="008F6849" w:rsidRPr="00FE1F9B" w:rsidRDefault="008F684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E1F9B">
        <w:rPr>
          <w:rFonts w:ascii="Arial" w:hAnsi="Arial"/>
          <w:sz w:val="20"/>
          <w:lang w:val="sk-SK"/>
        </w:rPr>
        <w:t xml:space="preserve">Množstvo a typ zobrazených údajov (a aj tlačených údajov v zostave „Zoznam a sumár nákladov“) v zozname záznamov prevádzky vozidla, závisí od nastavenia filtra zobrazovania, ktorý sa zviditeľňuje, alebo zneviditeľňuje pomocou tlačítka </w:t>
      </w:r>
      <w:r>
        <w:rPr>
          <w:rFonts w:ascii="Arial" w:hAnsi="Arial"/>
          <w:noProof/>
          <w:sz w:val="20"/>
          <w:lang w:val="sk-SK" w:eastAsia="sk-SK"/>
        </w:rPr>
        <w:drawing>
          <wp:inline distT="0" distB="0" distL="0" distR="0">
            <wp:extent cx="266700" cy="266700"/>
            <wp:effectExtent l="0" t="0" r="0" b="0"/>
            <wp:docPr id="265" name="Obrázok 265"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144459" name="Picture 265"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E1F9B">
        <w:rPr>
          <w:rFonts w:ascii="Arial" w:hAnsi="Arial"/>
          <w:sz w:val="20"/>
          <w:lang w:val="sk-SK"/>
        </w:rPr>
        <w:t xml:space="preserve"> respektíve</w:t>
      </w:r>
      <w:r>
        <w:rPr>
          <w:rFonts w:ascii="Arial" w:hAnsi="Arial"/>
          <w:sz w:val="20"/>
          <w:lang w:val="sk-SK"/>
        </w:rPr>
        <w:t xml:space="preserve"> </w:t>
      </w:r>
      <w:r>
        <w:rPr>
          <w:rFonts w:ascii="Arial" w:hAnsi="Arial"/>
          <w:noProof/>
          <w:sz w:val="20"/>
          <w:lang w:val="sk-SK" w:eastAsia="sk-SK"/>
        </w:rPr>
        <w:drawing>
          <wp:inline distT="0" distB="0" distL="0" distR="0">
            <wp:extent cx="266700" cy="266700"/>
            <wp:effectExtent l="0" t="0" r="0" b="0"/>
            <wp:docPr id="266" name="Obrázok 266"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668813" name="Picture 266"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sidRPr="00FE1F9B">
        <w:rPr>
          <w:rFonts w:ascii="Arial" w:hAnsi="Arial"/>
          <w:sz w:val="20"/>
          <w:lang w:val="sk-SK"/>
        </w:rPr>
        <w:t xml:space="preserve">. </w:t>
      </w:r>
    </w:p>
    <w:p w:rsidR="008F6849" w:rsidRPr="00FE1F9B" w:rsidRDefault="008F684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E5117" w:rsidRDefault="00EE5117" w:rsidP="00EE5117">
      <w:pPr>
        <w:jc w:val="both"/>
        <w:rPr>
          <w:rFonts w:ascii="Arial" w:hAnsi="Arial"/>
        </w:rPr>
      </w:pPr>
      <w:r w:rsidRPr="00EE5117">
        <w:rPr>
          <w:rFonts w:ascii="Arial" w:hAnsi="Arial"/>
        </w:rPr>
        <w:t>Ak vlastníte verziu programu s možnosťou evidovania viacerých firiem, tak si treba uvedomiť, že ak zapíšete jednu vykonanú prevádzku  do firmy „A“ tak sa táto prevádzka nebude zobrazovať vo firme „B“. Ak by ste chceli aby sa vo firme „B“ zobrazovala a tým pádom dala aj používať, musíte ju zvlášť zadať aj do tejto druhej firmy. To znamená, že každá firma má evidované svoje vlastné záznamy vykonaných/vykonávaných prevádzok, ktoré sa nezobrazujú v iných firmách.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8F6849" w:rsidRDefault="008F6849" w:rsidP="0093574A">
      <w:pPr>
        <w:pStyle w:val="Nadpis3"/>
        <w:rPr>
          <w:color w:val="0000FF"/>
          <w:sz w:val="20"/>
        </w:rPr>
      </w:pPr>
      <w:bookmarkStart w:id="25" w:name="_Toc123549992"/>
    </w:p>
    <w:p w:rsidR="0093574A" w:rsidRDefault="0093574A" w:rsidP="0093574A">
      <w:pPr>
        <w:pStyle w:val="Nadpis3"/>
        <w:rPr>
          <w:color w:val="0000FF"/>
          <w:sz w:val="20"/>
        </w:rPr>
      </w:pPr>
      <w:r w:rsidRPr="00FE1F9B">
        <w:rPr>
          <w:color w:val="0000FF"/>
          <w:sz w:val="20"/>
        </w:rPr>
        <w:t>2.4.1</w:t>
      </w:r>
      <w:r w:rsidRPr="00FE1F9B">
        <w:rPr>
          <w:color w:val="0000FF"/>
          <w:sz w:val="20"/>
        </w:rPr>
        <w:tab/>
      </w:r>
      <w:r w:rsidRPr="00FE1F9B">
        <w:rPr>
          <w:color w:val="0000FF"/>
          <w:sz w:val="20"/>
        </w:rPr>
        <w:tab/>
        <w:t>Upozornenie na termín</w:t>
      </w:r>
      <w:bookmarkEnd w:id="25"/>
    </w:p>
    <w:p w:rsidR="0093574A" w:rsidRPr="00FE1F9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E1F9B">
        <w:rPr>
          <w:rFonts w:ascii="Arial" w:hAnsi="Arial"/>
          <w:sz w:val="20"/>
          <w:lang w:val="sk-SK"/>
        </w:rPr>
        <w:t xml:space="preserve">Ak máte vo funkcii „Prevádzka vozidla“ zaevidovanú plánovanú prevádzku pri </w:t>
      </w:r>
      <w:r w:rsidRPr="005945AD">
        <w:rPr>
          <w:rFonts w:ascii="Arial" w:hAnsi="Arial"/>
          <w:sz w:val="20"/>
          <w:lang w:val="sk-SK"/>
        </w:rPr>
        <w:t xml:space="preserve">ktorej máte nastavené aj upozorňovanie </w:t>
      </w:r>
      <w:r w:rsidR="005945AD" w:rsidRPr="005945AD">
        <w:rPr>
          <w:rFonts w:ascii="Arial" w:hAnsi="Arial"/>
          <w:sz w:val="20"/>
          <w:lang w:val="sk-SK"/>
        </w:rPr>
        <w:t xml:space="preserve">a jej nastavený predstih upozorňovania je aktuálny </w:t>
      </w:r>
      <w:r w:rsidRPr="005945AD">
        <w:rPr>
          <w:rFonts w:ascii="Arial" w:hAnsi="Arial"/>
          <w:sz w:val="20"/>
          <w:lang w:val="sk-SK"/>
        </w:rPr>
        <w:t>vzhľadom na aktuálny dátum a dátum plánovanej prevádzky (prípadne vzhľadom</w:t>
      </w:r>
      <w:r w:rsidRPr="00FE1F9B">
        <w:rPr>
          <w:rFonts w:ascii="Arial" w:hAnsi="Arial"/>
          <w:sz w:val="20"/>
          <w:lang w:val="sk-SK"/>
        </w:rPr>
        <w:t xml:space="preserve"> na požadovaný a aktuálny stav tachometra daného vozidla) tak po spustení funkcie „Upozornenie na termín“ sa zobrazí formulár kde bude zoznam prevádzok, ktoré je potrebné v najbližšom období vykonať, prípadne ktoré už mali byť vykonané (tie sú zvýraznené červeným písmom). Týka sa to aj číselníka vodičov ak v ňom pri niektorom vodičovi máte vyplnené políčko „Nasledujúce školenie“ a v políčku „dní pred termínom upozorňovať“ máte zvolený číselný údaj, tak Vás na toto plánované školenie vodičov bude program upozorňovať po spustení funkcie „Upozornenie na termín“ ak dátum nasledujúceho školenia plus počet dní pri upozorňovaní presahuje aktuálny systémový</w:t>
      </w:r>
      <w:r>
        <w:rPr>
          <w:rFonts w:ascii="Arial" w:hAnsi="Arial"/>
          <w:sz w:val="20"/>
        </w:rPr>
        <w:t xml:space="preserve"> dátum.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lastRenderedPageBreak/>
        <w:drawing>
          <wp:inline distT="0" distB="0" distL="0" distR="0">
            <wp:extent cx="4417695" cy="2292350"/>
            <wp:effectExtent l="0" t="0" r="1905" b="0"/>
            <wp:docPr id="382" name="Obrázok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27646" name="plan_prev_w.png"/>
                    <pic:cNvPicPr/>
                  </pic:nvPicPr>
                  <pic:blipFill>
                    <a:blip r:embed="rId226">
                      <a:extLst>
                        <a:ext uri="{28A0092B-C50C-407E-A947-70E740481C1C}">
                          <a14:useLocalDpi xmlns:a14="http://schemas.microsoft.com/office/drawing/2010/main" val="0"/>
                        </a:ext>
                      </a:extLst>
                    </a:blip>
                    <a:stretch>
                      <a:fillRect/>
                    </a:stretch>
                  </pic:blipFill>
                  <pic:spPr>
                    <a:xfrm>
                      <a:off x="0" y="0"/>
                      <a:ext cx="4417695" cy="229235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Pr="00FE1F9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E1F9B">
        <w:rPr>
          <w:rFonts w:ascii="Arial" w:hAnsi="Arial"/>
          <w:sz w:val="20"/>
          <w:lang w:val="sk-SK"/>
        </w:rPr>
        <w:t xml:space="preserve">Ak sa na upozorňovanú prevádzku (alebo školenie) nastavíte kurzorom a následne stlačíte tlačítko </w:t>
      </w:r>
      <w:r w:rsidRPr="00FE1F9B">
        <w:rPr>
          <w:rFonts w:ascii="Arial" w:hAnsi="Arial"/>
          <w:noProof/>
          <w:sz w:val="20"/>
          <w:lang w:val="sk-SK" w:eastAsia="sk-SK"/>
        </w:rPr>
        <w:drawing>
          <wp:inline distT="0" distB="0" distL="0" distR="0">
            <wp:extent cx="1019175" cy="257175"/>
            <wp:effectExtent l="0" t="0" r="9525" b="9525"/>
            <wp:docPr id="268" name="Obrázok 268" descr="a19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135690" name="Picture 268" descr="a19_g"/>
                    <pic:cNvPicPr>
                      <a:picLocks noChangeAspect="1" noChangeArrowheads="1"/>
                    </pic:cNvPicPr>
                  </pic:nvPicPr>
                  <pic:blipFill>
                    <a:blip r:embed="rId227">
                      <a:extLst>
                        <a:ext uri="{28A0092B-C50C-407E-A947-70E740481C1C}">
                          <a14:useLocalDpi xmlns:a14="http://schemas.microsoft.com/office/drawing/2010/main" val="0"/>
                        </a:ext>
                      </a:extLst>
                    </a:blip>
                    <a:stretch>
                      <a:fillRect/>
                    </a:stretch>
                  </pic:blipFill>
                  <pic:spPr bwMode="auto">
                    <a:xfrm>
                      <a:off x="0" y="0"/>
                      <a:ext cx="1019175" cy="257175"/>
                    </a:xfrm>
                    <a:prstGeom prst="rect">
                      <a:avLst/>
                    </a:prstGeom>
                    <a:noFill/>
                    <a:ln>
                      <a:noFill/>
                    </a:ln>
                  </pic:spPr>
                </pic:pic>
              </a:graphicData>
            </a:graphic>
          </wp:inline>
        </w:drawing>
      </w:r>
      <w:r w:rsidRPr="00FE1F9B">
        <w:rPr>
          <w:rFonts w:ascii="Arial" w:hAnsi="Arial"/>
          <w:sz w:val="20"/>
          <w:lang w:val="sk-SK"/>
        </w:rPr>
        <w:t xml:space="preserve"> zobrazí sa detail prevádzky (alebo detail vodiča) v ktorom môžete meniť údaje prevádzky a jej nastavenie.</w:t>
      </w:r>
    </w:p>
    <w:p w:rsidR="0093574A" w:rsidRPr="00FE1F9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FE1F9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E1F9B">
        <w:rPr>
          <w:rFonts w:ascii="Arial" w:hAnsi="Arial"/>
          <w:sz w:val="20"/>
          <w:lang w:val="sk-SK"/>
        </w:rPr>
        <w:t>Zoznam prevádzok alebo školení, ktoré sa majú v najbližšom období vykonať (ak existujú) sa zobrazí vyvolaním funkcie „Upozornenie na termín“ na požiadanie užívateľa. Zároveň sa automaticky zobrazuje hneď po štarte programu (ak neexistuje prevádzka alebo školenie na ktoré sa má upozorňovať tak po štarte programu sa nezobrazí žiadne upozornenie).</w:t>
      </w:r>
    </w:p>
    <w:p w:rsidR="0093574A" w:rsidRPr="00FE1F9B"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E1F9B">
        <w:rPr>
          <w:rFonts w:ascii="Arial" w:hAnsi="Arial"/>
          <w:sz w:val="20"/>
          <w:lang w:val="sk-SK"/>
        </w:rPr>
        <w:t xml:space="preserve">Ak neexistuje prevádzka (alebo školenie vodiča) na ktorú sa má upozorňovať a užívateľ manuálne vyvolá funkciu „Upozornenie na termín“ zobrazí sa prázdny formulár </w:t>
      </w:r>
    </w:p>
    <w:p w:rsidR="007643D9"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7643D9"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7643D9"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7643D9"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7643D9"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7643D9" w:rsidRPr="00FE1F9B" w:rsidRDefault="007643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r>
        <w:rPr>
          <w:rFonts w:ascii="Arial" w:hAnsi="Arial"/>
          <w:noProof/>
          <w:sz w:val="20"/>
          <w:lang w:val="sk-SK" w:eastAsia="sk-SK"/>
        </w:rPr>
        <w:lastRenderedPageBreak/>
        <w:drawing>
          <wp:inline distT="0" distB="0" distL="0" distR="0">
            <wp:extent cx="3886200" cy="2019300"/>
            <wp:effectExtent l="0" t="0" r="0" b="0"/>
            <wp:docPr id="269" name="Obrázok 269" descr="a20b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633404" name="Picture 269" descr="a20b_g"/>
                    <pic:cNvPicPr>
                      <a:picLocks noChangeAspect="1" noChangeArrowheads="1"/>
                    </pic:cNvPicPr>
                  </pic:nvPicPr>
                  <pic:blipFill>
                    <a:blip r:embed="rId228">
                      <a:extLst>
                        <a:ext uri="{28A0092B-C50C-407E-A947-70E740481C1C}">
                          <a14:useLocalDpi xmlns:a14="http://schemas.microsoft.com/office/drawing/2010/main" val="0"/>
                        </a:ext>
                      </a:extLst>
                    </a:blip>
                    <a:stretch>
                      <a:fillRect/>
                    </a:stretch>
                  </pic:blipFill>
                  <pic:spPr bwMode="auto">
                    <a:xfrm>
                      <a:off x="0" y="0"/>
                      <a:ext cx="3886200" cy="2019300"/>
                    </a:xfrm>
                    <a:prstGeom prst="rect">
                      <a:avLst/>
                    </a:prstGeom>
                    <a:noFill/>
                    <a:ln>
                      <a:noFill/>
                    </a:ln>
                  </pic:spPr>
                </pic:pic>
              </a:graphicData>
            </a:graphic>
          </wp:inline>
        </w:drawing>
      </w: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8F6849" w:rsidRDefault="008F684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rPr>
      </w:pPr>
    </w:p>
    <w:p w:rsidR="0093574A" w:rsidRDefault="0093574A" w:rsidP="0093574A">
      <w:pPr>
        <w:pStyle w:val="Nadpis2"/>
        <w:rPr>
          <w:i w:val="0"/>
          <w:iCs w:val="0"/>
          <w:color w:val="0000FF"/>
          <w:sz w:val="20"/>
        </w:rPr>
      </w:pPr>
      <w:bookmarkStart w:id="26" w:name="_Toc123549993"/>
      <w:r>
        <w:rPr>
          <w:i w:val="0"/>
          <w:iCs w:val="0"/>
          <w:color w:val="0000FF"/>
          <w:sz w:val="20"/>
        </w:rPr>
        <w:lastRenderedPageBreak/>
        <w:t>2.5</w:t>
      </w:r>
      <w:r>
        <w:rPr>
          <w:i w:val="0"/>
          <w:iCs w:val="0"/>
          <w:color w:val="0000FF"/>
          <w:sz w:val="20"/>
        </w:rPr>
        <w:tab/>
      </w:r>
      <w:r>
        <w:rPr>
          <w:i w:val="0"/>
          <w:iCs w:val="0"/>
          <w:color w:val="0000FF"/>
          <w:sz w:val="20"/>
        </w:rPr>
        <w:tab/>
        <w:t>GPS</w:t>
      </w:r>
      <w:bookmarkEnd w:id="26"/>
    </w:p>
    <w:p w:rsidR="0093574A" w:rsidRDefault="0093574A" w:rsidP="0093574A">
      <w:pPr>
        <w:pStyle w:val="Nadpis3"/>
        <w:rPr>
          <w:color w:val="0000FF"/>
          <w:sz w:val="20"/>
          <w:u w:val="single"/>
        </w:rPr>
      </w:pPr>
      <w:bookmarkStart w:id="27" w:name="_Toc123549994"/>
      <w:r>
        <w:rPr>
          <w:color w:val="0000FF"/>
          <w:sz w:val="20"/>
        </w:rPr>
        <w:t>2</w:t>
      </w:r>
      <w:smartTag w:uri="urn:schemas-microsoft-com:office:smarttags" w:element="PersonName">
        <w:r>
          <w:rPr>
            <w:color w:val="0000FF"/>
            <w:sz w:val="20"/>
          </w:rPr>
          <w:t>.</w:t>
        </w:r>
      </w:smartTag>
      <w:r>
        <w:rPr>
          <w:color w:val="0000FF"/>
          <w:sz w:val="20"/>
        </w:rPr>
        <w:t>5</w:t>
      </w:r>
      <w:smartTag w:uri="urn:schemas-microsoft-com:office:smarttags" w:element="PersonName">
        <w:r>
          <w:rPr>
            <w:color w:val="0000FF"/>
            <w:sz w:val="20"/>
          </w:rPr>
          <w:t>.</w:t>
        </w:r>
      </w:smartTag>
      <w:r>
        <w:rPr>
          <w:color w:val="0000FF"/>
          <w:sz w:val="20"/>
        </w:rPr>
        <w:t>1</w:t>
      </w:r>
      <w:r>
        <w:rPr>
          <w:color w:val="0000FF"/>
          <w:sz w:val="20"/>
        </w:rPr>
        <w:tab/>
      </w:r>
      <w:r>
        <w:rPr>
          <w:color w:val="0000FF"/>
          <w:sz w:val="20"/>
        </w:rPr>
        <w:tab/>
        <w:t>Import GPS dát</w:t>
      </w:r>
      <w:bookmarkEnd w:id="27"/>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Funkcia slúži na import gps dát vytvorených gps záznamníkom. Z načítaných gps dát sa vytvoria jazdy použiteľné pre knihu jázd</w:t>
      </w:r>
      <w:smartTag w:uri="urn:schemas-microsoft-com:office:smarttags" w:element="PersonName">
        <w:r>
          <w:rPr>
            <w:rFonts w:ascii="Arial" w:hAnsi="Arial"/>
            <w:sz w:val="20"/>
            <w:lang w:val="sk-SK"/>
          </w:rPr>
          <w:t>.</w:t>
        </w:r>
      </w:smartTag>
      <w:r>
        <w:rPr>
          <w:rFonts w:ascii="Arial" w:hAnsi="Arial"/>
          <w:sz w:val="20"/>
          <w:lang w:val="sk-SK"/>
        </w:rPr>
        <w:t xml:space="preserve"> Vytvorenie jázd z gps dát ma 3 fázy: načítanie gps dát, vytvorenie gps jázd a nakopírovanie schválených jázd do evidencie jázd</w:t>
      </w:r>
      <w:smartTag w:uri="urn:schemas-microsoft-com:office:smarttags" w:element="PersonName">
        <w:r>
          <w:rPr>
            <w:rFonts w:ascii="Arial" w:hAnsi="Arial"/>
            <w:sz w:val="20"/>
            <w:lang w:val="sk-SK"/>
          </w:rPr>
          <w:t>.</w:t>
        </w:r>
      </w:smartTag>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sidRPr="00275C02">
        <w:rPr>
          <w:rFonts w:ascii="Arial" w:hAnsi="Arial"/>
          <w:b/>
          <w:sz w:val="20"/>
          <w:u w:val="single"/>
          <w:lang w:val="sk-SK"/>
        </w:rPr>
        <w:t>Načítanie GPS dát</w:t>
      </w:r>
      <w:r w:rsidRPr="002A0728">
        <w:rPr>
          <w:rFonts w:ascii="Arial" w:hAnsi="Arial"/>
          <w:sz w:val="20"/>
          <w:u w:val="single"/>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spustení funkcie Import GPS dát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3714750"/>
            <wp:effectExtent l="0" t="0" r="0" b="0"/>
            <wp:docPr id="270" name="Obrázok 270" descr="gps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937599" name="Picture 270" descr="gps_w"/>
                    <pic:cNvPicPr>
                      <a:picLocks noChangeAspect="1" noChangeArrowheads="1"/>
                    </pic:cNvPicPr>
                  </pic:nvPicPr>
                  <pic:blipFill>
                    <a:blip r:embed="rId229">
                      <a:extLst>
                        <a:ext uri="{28A0092B-C50C-407E-A947-70E740481C1C}">
                          <a14:useLocalDpi xmlns:a14="http://schemas.microsoft.com/office/drawing/2010/main" val="0"/>
                        </a:ext>
                      </a:extLst>
                    </a:blip>
                    <a:stretch>
                      <a:fillRect/>
                    </a:stretch>
                  </pic:blipFill>
                  <pic:spPr bwMode="auto">
                    <a:xfrm>
                      <a:off x="0" y="0"/>
                      <a:ext cx="3886200" cy="37147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GPS dáta s gps záznamníkov sú ukladané napr. do súborov *.gps alebo *.gpx s greenwichskym časom (ďalej GMT) platným na nultom poludníku</w:t>
      </w:r>
      <w:smartTag w:uri="urn:schemas-microsoft-com:office:smarttags" w:element="PersonName">
        <w:r>
          <w:rPr>
            <w:rFonts w:ascii="Arial" w:hAnsi="Arial"/>
            <w:sz w:val="20"/>
            <w:lang w:val="sk-SK"/>
          </w:rPr>
          <w:t>.</w:t>
        </w:r>
      </w:smartTag>
      <w:r>
        <w:rPr>
          <w:rFonts w:ascii="Arial" w:hAnsi="Arial"/>
          <w:sz w:val="20"/>
          <w:lang w:val="sk-SK"/>
        </w:rPr>
        <w:t xml:space="preserve"> Políčkami </w:t>
      </w:r>
      <w:bookmarkStart w:id="28" w:name="OLE_LINK4"/>
      <w:bookmarkStart w:id="29" w:name="OLE_LINK5"/>
      <w:r>
        <w:rPr>
          <w:rFonts w:ascii="Arial" w:hAnsi="Arial"/>
          <w:sz w:val="20"/>
          <w:lang w:val="sk-SK"/>
        </w:rPr>
        <w:t>„Letný časový posun</w:t>
      </w:r>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r>
        <w:rPr>
          <w:rFonts w:ascii="Arial" w:hAnsi="Arial"/>
          <w:sz w:val="20"/>
          <w:lang w:val="sk-SK"/>
        </w:rPr>
        <w:t>“</w:t>
      </w:r>
      <w:smartTag w:uri="urn:schemas-microsoft-com:office:smarttags" w:element="PersonName">
        <w:r>
          <w:rPr>
            <w:rFonts w:ascii="Arial" w:hAnsi="Arial"/>
            <w:sz w:val="20"/>
            <w:lang w:val="sk-SK"/>
          </w:rPr>
          <w:t>.</w:t>
        </w:r>
      </w:smartTag>
      <w:r>
        <w:rPr>
          <w:rFonts w:ascii="Arial" w:hAnsi="Arial"/>
          <w:sz w:val="20"/>
          <w:lang w:val="sk-SK"/>
        </w:rPr>
        <w:t xml:space="preserve"> „Zimný časový posun</w:t>
      </w:r>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r>
        <w:rPr>
          <w:rFonts w:ascii="Arial" w:hAnsi="Arial"/>
          <w:sz w:val="20"/>
          <w:lang w:val="sk-SK"/>
        </w:rPr>
        <w:t xml:space="preserve">“ </w:t>
      </w:r>
      <w:bookmarkEnd w:id="28"/>
      <w:bookmarkEnd w:id="29"/>
      <w:r>
        <w:rPr>
          <w:rFonts w:ascii="Arial" w:hAnsi="Arial"/>
          <w:sz w:val="20"/>
          <w:lang w:val="sk-SK"/>
        </w:rPr>
        <w:t>si nastavíte aký je časový posun medzi časom platným v strednej európe oproti GMT a tým pádom určíte s akým skutočným časom sa budú vytvárať jednotlivé jazdy</w:t>
      </w:r>
      <w:smartTag w:uri="urn:schemas-microsoft-com:office:smarttags" w:element="PersonName">
        <w:r>
          <w:rPr>
            <w:rFonts w:ascii="Arial" w:hAnsi="Arial"/>
            <w:sz w:val="20"/>
            <w:lang w:val="sk-SK"/>
          </w:rPr>
          <w:t>.</w:t>
        </w:r>
      </w:smartTag>
      <w:r>
        <w:rPr>
          <w:rFonts w:ascii="Arial" w:hAnsi="Arial"/>
          <w:sz w:val="20"/>
          <w:lang w:val="sk-SK"/>
        </w:rPr>
        <w:t xml:space="preserve"> V strednej európe je platné nasledovné nastavenie: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„Letný časový posun</w:t>
      </w:r>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r>
        <w:rPr>
          <w:rFonts w:ascii="Arial" w:hAnsi="Arial"/>
          <w:sz w:val="20"/>
          <w:lang w:val="sk-SK"/>
        </w:rPr>
        <w:t>“ = 2</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„Zimný časový posun</w:t>
      </w:r>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smartTag w:uri="urn:schemas-microsoft-com:office:smarttags" w:element="PersonName">
        <w:r>
          <w:rPr>
            <w:rFonts w:ascii="Arial" w:hAnsi="Arial"/>
            <w:sz w:val="20"/>
            <w:lang w:val="sk-SK"/>
          </w:rPr>
          <w:t>.</w:t>
        </w:r>
      </w:smartTag>
      <w:r>
        <w:rPr>
          <w:rFonts w:ascii="Arial" w:hAnsi="Arial"/>
          <w:sz w:val="20"/>
          <w:lang w:val="sk-SK"/>
        </w:rPr>
        <w:t>“ = 1</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Samotné načítanie GPS dát je možné vykonať viacerými spôsobmi respektíve môžu sa načítať súbory s gps dátami, ktoré pochádzajú z rôznych gps zariadení.</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Voľbu spôsobu načítania gps dát respektíve voľbu typu vstupného súboru gps dát uskutočníme nastavením combo boxu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C41499">
        <w:rPr>
          <w:rFonts w:ascii="Arial" w:hAnsi="Arial"/>
          <w:noProof/>
          <w:sz w:val="20"/>
          <w:lang w:val="sk-SK" w:eastAsia="sk-SK"/>
        </w:rPr>
        <w:drawing>
          <wp:inline distT="0" distB="0" distL="0" distR="0">
            <wp:extent cx="1276350" cy="390525"/>
            <wp:effectExtent l="0" t="0" r="0" b="9525"/>
            <wp:docPr id="271" name="Obrázok 271" descr="a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570101" name="Picture 271" descr="a2g"/>
                    <pic:cNvPicPr>
                      <a:picLocks noChangeAspect="1" noChangeArrowheads="1"/>
                    </pic:cNvPicPr>
                  </pic:nvPicPr>
                  <pic:blipFill>
                    <a:blip r:embed="rId230">
                      <a:extLst>
                        <a:ext uri="{28A0092B-C50C-407E-A947-70E740481C1C}">
                          <a14:useLocalDpi xmlns:a14="http://schemas.microsoft.com/office/drawing/2010/main" val="0"/>
                        </a:ext>
                      </a:extLst>
                    </a:blip>
                    <a:stretch>
                      <a:fillRect/>
                    </a:stretch>
                  </pic:blipFill>
                  <pic:spPr bwMode="auto">
                    <a:xfrm>
                      <a:off x="0" y="0"/>
                      <a:ext cx="1276350" cy="3905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Jeden txt súbor (GPS 128Q formát):</w:t>
      </w:r>
      <w:r>
        <w:rPr>
          <w:rFonts w:ascii="Arial" w:hAnsi="Arial"/>
          <w:sz w:val="20"/>
          <w:lang w:val="sk-SK"/>
        </w:rPr>
        <w:t xml:space="preserve"> načíta sa jeden txt súbor, ktorý obsahuje potrebné gps dáta a má pevne stanovenú štruktúru. Tento súbor sa vytvára so súborov *.gps (ktoré boli zaznamenané cez gps záznamník GPS128Q) cez špeciálnu konverznú utilitu ktorú dodáva výrobca gps záznamníka GPS128Q</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Jeden img súbor (NMEA formát):</w:t>
      </w:r>
      <w:r>
        <w:rPr>
          <w:rFonts w:ascii="Arial" w:hAnsi="Arial"/>
          <w:sz w:val="20"/>
          <w:lang w:val="sk-SK"/>
        </w:rPr>
        <w:t xml:space="preserve"> načíta sa jeden img súbor formátu NMEA ktorý vytvára napr. zariadenie </w:t>
      </w:r>
      <w:r w:rsidRPr="000E6BBE">
        <w:rPr>
          <w:rFonts w:ascii="Arial" w:hAnsi="Arial" w:cs="Arial"/>
          <w:sz w:val="20"/>
          <w:lang w:val="sk-SK"/>
        </w:rPr>
        <w:t>„</w:t>
      </w:r>
      <w:r w:rsidRPr="000E6BBE">
        <w:rPr>
          <w:rFonts w:ascii="Arial" w:hAnsi="Arial" w:cs="Arial"/>
          <w:bCs/>
          <w:color w:val="333333"/>
          <w:sz w:val="20"/>
          <w:lang w:val="sk-SK"/>
        </w:rPr>
        <w:t>Antiradar Valentine One Voice GPS“</w:t>
      </w:r>
      <w:r>
        <w:rPr>
          <w:rFonts w:ascii="Arial" w:hAnsi="Arial" w:cs="Arial"/>
          <w:bCs/>
          <w:color w:val="333333"/>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Jeden gpx súbor</w:t>
      </w:r>
      <w:r>
        <w:rPr>
          <w:rFonts w:ascii="Arial" w:hAnsi="Arial"/>
          <w:sz w:val="20"/>
          <w:lang w:val="sk-SK"/>
        </w:rPr>
        <w:t xml:space="preserve">: načíta sa jeden súbor formátu gpx, ktorý vytvára napr. zariadenie </w:t>
      </w:r>
      <w:r w:rsidRPr="000E6BBE">
        <w:rPr>
          <w:rFonts w:ascii="Arial" w:hAnsi="Arial" w:cs="Arial"/>
          <w:sz w:val="20"/>
          <w:lang w:val="sk-SK"/>
        </w:rPr>
        <w:t>„</w:t>
      </w:r>
      <w:r>
        <w:rPr>
          <w:rFonts w:ascii="Arial" w:hAnsi="Arial" w:cs="Arial"/>
          <w:sz w:val="20"/>
          <w:lang w:val="sk-SK"/>
        </w:rPr>
        <w:t>Garmin</w:t>
      </w:r>
      <w:r w:rsidRPr="000E6BBE">
        <w:rPr>
          <w:rFonts w:ascii="Arial" w:hAnsi="Arial" w:cs="Arial"/>
          <w:bCs/>
          <w:color w:val="333333"/>
          <w:sz w:val="20"/>
          <w:lang w:val="sk-SK"/>
        </w:rPr>
        <w:t>“</w:t>
      </w:r>
      <w:r>
        <w:rPr>
          <w:rFonts w:ascii="Arial" w:hAnsi="Arial" w:cs="Arial"/>
          <w:bCs/>
          <w:color w:val="333333"/>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 xml:space="preserve">Jeden </w:t>
      </w:r>
      <w:r>
        <w:rPr>
          <w:rFonts w:ascii="Arial" w:hAnsi="Arial"/>
          <w:sz w:val="20"/>
          <w:u w:val="single"/>
          <w:lang w:val="sk-SK"/>
        </w:rPr>
        <w:t>csv súbor (MetaSAT)</w:t>
      </w:r>
      <w:r>
        <w:rPr>
          <w:rFonts w:ascii="Arial" w:hAnsi="Arial"/>
          <w:sz w:val="20"/>
          <w:lang w:val="sk-SK"/>
        </w:rPr>
        <w:t>: zariadenia MetaSAT dokážu exportovať gps údaje vo forme xls súboru. Xls súbor ktorý vytvorí zariadenie MetaSAT musí obsahovať tieto stĺpce: „Ečv vozidla“, „Datum pozicie“ , „Datum prijatia“, „Adresa“, „Zem.sirka“, „Zem.dlzka“, „</w:t>
      </w:r>
      <w:r w:rsidRPr="00662760">
        <w:rPr>
          <w:rFonts w:ascii="Arial" w:hAnsi="Arial"/>
          <w:sz w:val="20"/>
          <w:lang w:val="sk-SK"/>
        </w:rPr>
        <w:t>Spostamento (m)</w:t>
      </w:r>
      <w:r>
        <w:rPr>
          <w:rFonts w:ascii="Arial" w:hAnsi="Arial"/>
          <w:sz w:val="20"/>
          <w:lang w:val="sk-SK"/>
        </w:rPr>
        <w:t>“, „</w:t>
      </w:r>
      <w:r w:rsidRPr="00662760">
        <w:rPr>
          <w:rFonts w:ascii="Arial" w:hAnsi="Arial"/>
          <w:sz w:val="20"/>
          <w:lang w:val="sk-SK"/>
        </w:rPr>
        <w:t>Rýchlost  (Km/h)</w:t>
      </w:r>
      <w:r>
        <w:rPr>
          <w:rFonts w:ascii="Arial" w:hAnsi="Arial"/>
          <w:sz w:val="20"/>
          <w:lang w:val="sk-SK"/>
        </w:rPr>
        <w:t>“, „</w:t>
      </w:r>
      <w:r w:rsidRPr="00662760">
        <w:rPr>
          <w:rFonts w:ascii="Arial" w:hAnsi="Arial"/>
          <w:sz w:val="20"/>
          <w:lang w:val="sk-SK"/>
        </w:rPr>
        <w:t>Stav</w:t>
      </w:r>
      <w:r>
        <w:rPr>
          <w:rFonts w:ascii="Arial" w:hAnsi="Arial"/>
          <w:sz w:val="20"/>
          <w:lang w:val="sk-SK"/>
        </w:rPr>
        <w:t>“. Ak bude počet stĺpcov menší alebo väčší prípadne bude obsahovať iné stĺpce alebo v inom poradí, prenos gps dát do programu Speedy nebude úspešný.</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Vyexportovaný (xls) súbor je potrebné prekonvertovať do csv súboru, ktorý dokáže program Speedy spracovať. Do csv formátu prekonvertujete xls súbor napríklad tak, že si otvoríte vyexportovaný xls súbor v Exceli a dáte ho uložiť vo formáte „CSV </w:t>
      </w:r>
      <w:r w:rsidR="00562DB7" w:rsidRPr="00562DB7">
        <w:rPr>
          <w:rFonts w:ascii="Arial" w:hAnsi="Arial"/>
          <w:sz w:val="20"/>
          <w:lang w:val="sk-SK"/>
        </w:rPr>
        <w:t>(</w:t>
      </w:r>
      <w:r w:rsidR="00562DB7" w:rsidRPr="00562DB7">
        <w:rPr>
          <w:rFonts w:ascii="Arial" w:hAnsi="Arial"/>
          <w:i/>
          <w:sz w:val="20"/>
          <w:lang w:val="sk-SK"/>
        </w:rPr>
        <w:t xml:space="preserve">typ csv: </w:t>
      </w:r>
      <w:r w:rsidRPr="00562DB7">
        <w:rPr>
          <w:rFonts w:ascii="Arial" w:hAnsi="Arial"/>
          <w:i/>
          <w:sz w:val="20"/>
          <w:lang w:val="sk-SK"/>
        </w:rPr>
        <w:t>oddelený čiarkami</w:t>
      </w:r>
      <w:r>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BD00D3" w:rsidRDefault="00BD00D3" w:rsidP="00BD00D3">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 xml:space="preserve">Jeden </w:t>
      </w:r>
      <w:r>
        <w:rPr>
          <w:rFonts w:ascii="Arial" w:hAnsi="Arial"/>
          <w:sz w:val="20"/>
          <w:u w:val="single"/>
          <w:lang w:val="sk-SK"/>
        </w:rPr>
        <w:t>csv súbor (Peugeot systém)</w:t>
      </w:r>
      <w:r>
        <w:rPr>
          <w:rFonts w:ascii="Arial" w:hAnsi="Arial"/>
          <w:sz w:val="20"/>
          <w:lang w:val="sk-SK"/>
        </w:rPr>
        <w:t>:</w:t>
      </w:r>
      <w:r w:rsidRPr="00BD00D3">
        <w:rPr>
          <w:rFonts w:ascii="Arial" w:hAnsi="Arial"/>
          <w:sz w:val="20"/>
          <w:lang w:val="sk-SK"/>
        </w:rPr>
        <w:t xml:space="preserve"> </w:t>
      </w:r>
      <w:r>
        <w:rPr>
          <w:rFonts w:ascii="Arial" w:hAnsi="Arial"/>
          <w:sz w:val="20"/>
          <w:lang w:val="sk-SK"/>
        </w:rPr>
        <w:t>načíta sa jeden csv súbor ktorý vytvára aplikácia Peugeotu pre vodičov áut tejto značky.</w:t>
      </w:r>
    </w:p>
    <w:p w:rsidR="00BD00D3" w:rsidRDefault="00BD00D3"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95145F">
        <w:rPr>
          <w:rFonts w:ascii="Arial" w:hAnsi="Arial"/>
          <w:sz w:val="20"/>
          <w:u w:val="single"/>
          <w:lang w:val="sk-SK"/>
        </w:rPr>
        <w:t xml:space="preserve">Jeden </w:t>
      </w:r>
      <w:r>
        <w:rPr>
          <w:rFonts w:ascii="Arial" w:hAnsi="Arial"/>
          <w:sz w:val="20"/>
          <w:u w:val="single"/>
          <w:lang w:val="sk-SK"/>
        </w:rPr>
        <w:t>xml</w:t>
      </w:r>
      <w:r w:rsidRPr="0095145F">
        <w:rPr>
          <w:rFonts w:ascii="Arial" w:hAnsi="Arial"/>
          <w:sz w:val="20"/>
          <w:u w:val="single"/>
          <w:lang w:val="sk-SK"/>
        </w:rPr>
        <w:t xml:space="preserve"> súbor (</w:t>
      </w:r>
      <w:r>
        <w:rPr>
          <w:rFonts w:ascii="Arial" w:hAnsi="Arial"/>
          <w:sz w:val="20"/>
          <w:u w:val="single"/>
          <w:lang w:val="sk-SK"/>
        </w:rPr>
        <w:t>GPS Dozor</w:t>
      </w:r>
      <w:r w:rsidRPr="0095145F">
        <w:rPr>
          <w:rFonts w:ascii="Arial" w:hAnsi="Arial"/>
          <w:sz w:val="20"/>
          <w:u w:val="single"/>
          <w:lang w:val="sk-SK"/>
        </w:rPr>
        <w:t>):</w:t>
      </w:r>
      <w:r>
        <w:rPr>
          <w:rFonts w:ascii="Arial" w:hAnsi="Arial"/>
          <w:sz w:val="20"/>
          <w:lang w:val="sk-SK"/>
        </w:rPr>
        <w:t xml:space="preserve"> načíta sa jeden xml súbor ktorý vytvára zariadenie systému GOS Dozor.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641BD4">
        <w:rPr>
          <w:rFonts w:ascii="Arial" w:hAnsi="Arial"/>
          <w:sz w:val="20"/>
          <w:u w:val="single"/>
          <w:lang w:val="sk-SK"/>
        </w:rPr>
        <w:t>Celý obsah adresára (GPS formát):</w:t>
      </w:r>
      <w:r>
        <w:rPr>
          <w:rFonts w:ascii="Arial" w:hAnsi="Arial"/>
          <w:sz w:val="20"/>
          <w:lang w:val="sk-SK"/>
        </w:rPr>
        <w:t xml:space="preserve"> načítajú sa všetky gps súbory, ktoré sa nachádzajú vo vami vybranom adresári (všetky *</w:t>
      </w:r>
      <w:smartTag w:uri="urn:schemas-microsoft-com:office:smarttags" w:element="PersonName">
        <w:r>
          <w:rPr>
            <w:rFonts w:ascii="Arial" w:hAnsi="Arial"/>
            <w:sz w:val="20"/>
            <w:lang w:val="sk-SK"/>
          </w:rPr>
          <w:t>.</w:t>
        </w:r>
      </w:smartTag>
      <w:r>
        <w:rPr>
          <w:rFonts w:ascii="Arial" w:hAnsi="Arial"/>
          <w:sz w:val="20"/>
          <w:lang w:val="sk-SK"/>
        </w:rPr>
        <w:t>gps súbory, ktoré obsahuje daný zvolený adresár). Ide o gps súbory vytvorené gps záznamníkom GPS128Q.</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125450">
        <w:rPr>
          <w:rFonts w:ascii="Arial" w:hAnsi="Arial"/>
          <w:sz w:val="20"/>
          <w:u w:val="single"/>
          <w:lang w:val="sk-SK"/>
        </w:rPr>
        <w:t>Celý obsah adresára (GPX formát)</w:t>
      </w:r>
      <w:r>
        <w:rPr>
          <w:rFonts w:ascii="Arial" w:hAnsi="Arial"/>
          <w:sz w:val="20"/>
          <w:lang w:val="sk-SK"/>
        </w:rPr>
        <w:t xml:space="preserve">: načítajú sa všetky gpx súbory, ktoré sa nachádzajú vo vami vybranom adresári (všetky *.gpx súbory, ktoré obsahuje daný zvolený adresár). Ide o gpx súbory, ktoré vytvára napr. zariadenie </w:t>
      </w:r>
      <w:r w:rsidRPr="000E6BBE">
        <w:rPr>
          <w:rFonts w:ascii="Arial" w:hAnsi="Arial" w:cs="Arial"/>
          <w:sz w:val="20"/>
          <w:lang w:val="sk-SK"/>
        </w:rPr>
        <w:t>„</w:t>
      </w:r>
      <w:r>
        <w:rPr>
          <w:rFonts w:ascii="Arial" w:hAnsi="Arial" w:cs="Arial"/>
          <w:sz w:val="20"/>
          <w:lang w:val="sk-SK"/>
        </w:rPr>
        <w:t>Garmin</w:t>
      </w:r>
      <w:r w:rsidRPr="000E6BBE">
        <w:rPr>
          <w:rFonts w:ascii="Arial" w:hAnsi="Arial" w:cs="Arial"/>
          <w:bCs/>
          <w:color w:val="333333"/>
          <w:sz w:val="20"/>
          <w:lang w:val="sk-SK"/>
        </w:rPr>
        <w:t>“</w:t>
      </w:r>
      <w:r>
        <w:rPr>
          <w:rFonts w:ascii="Arial" w:hAnsi="Arial" w:cs="Arial"/>
          <w:bCs/>
          <w:color w:val="333333"/>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Samotné načítanie </w:t>
      </w:r>
      <w:r w:rsidR="00562DB7">
        <w:rPr>
          <w:rFonts w:ascii="Arial" w:hAnsi="Arial"/>
          <w:sz w:val="20"/>
          <w:lang w:val="sk-SK"/>
        </w:rPr>
        <w:t xml:space="preserve">gps </w:t>
      </w:r>
      <w:r>
        <w:rPr>
          <w:rFonts w:ascii="Arial" w:hAnsi="Arial"/>
          <w:sz w:val="20"/>
          <w:lang w:val="sk-SK"/>
        </w:rPr>
        <w:t xml:space="preserve">dát sa uskutoční po stlačení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C41499">
        <w:rPr>
          <w:rFonts w:ascii="Arial" w:hAnsi="Arial"/>
          <w:noProof/>
          <w:sz w:val="20"/>
          <w:lang w:val="sk-SK" w:eastAsia="sk-SK"/>
        </w:rPr>
        <w:drawing>
          <wp:inline distT="0" distB="0" distL="0" distR="0">
            <wp:extent cx="1133475" cy="219075"/>
            <wp:effectExtent l="0" t="0" r="9525" b="9525"/>
            <wp:docPr id="272" name="Obrázok 272" descr="a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183861" name="Picture 272" descr="a3g"/>
                    <pic:cNvPicPr>
                      <a:picLocks noChangeAspect="1" noChangeArrowheads="1"/>
                    </pic:cNvPicPr>
                  </pic:nvPicPr>
                  <pic:blipFill>
                    <a:blip r:embed="rId231">
                      <a:extLst>
                        <a:ext uri="{28A0092B-C50C-407E-A947-70E740481C1C}">
                          <a14:useLocalDpi xmlns:a14="http://schemas.microsoft.com/office/drawing/2010/main" val="0"/>
                        </a:ext>
                      </a:extLst>
                    </a:blip>
                    <a:stretch>
                      <a:fillRect/>
                    </a:stretch>
                  </pic:blipFill>
                  <pic:spPr bwMode="auto">
                    <a:xfrm>
                      <a:off x="0" y="0"/>
                      <a:ext cx="1133475" cy="2190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jeho stlačení budete vyzvaní na výber adresára (ak ste si zvolili možnosť celého obsahu adresára), alebo na výber jedného konkrétneho súboru (ak ste si zvolili možnosť jedného súboru). Ak sa stane, že program odmietne načítať dáta a zobrazí hlášku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A1470B">
        <w:rPr>
          <w:rFonts w:ascii="Arial" w:hAnsi="Arial"/>
          <w:noProof/>
          <w:sz w:val="20"/>
          <w:lang w:val="sk-SK" w:eastAsia="sk-SK"/>
        </w:rPr>
        <w:drawing>
          <wp:inline distT="0" distB="0" distL="0" distR="0">
            <wp:extent cx="3886200" cy="1295400"/>
            <wp:effectExtent l="0" t="0" r="0" b="0"/>
            <wp:docPr id="273" name="Obrázok 273" descr="a1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640854" name="Picture 273" descr="a19g"/>
                    <pic:cNvPicPr>
                      <a:picLocks noChangeAspect="1" noChangeArrowheads="1"/>
                    </pic:cNvPicPr>
                  </pic:nvPicPr>
                  <pic:blipFill>
                    <a:blip r:embed="rId232">
                      <a:extLst>
                        <a:ext uri="{28A0092B-C50C-407E-A947-70E740481C1C}">
                          <a14:useLocalDpi xmlns:a14="http://schemas.microsoft.com/office/drawing/2010/main" val="0"/>
                        </a:ext>
                      </a:extLst>
                    </a:blip>
                    <a:stretch>
                      <a:fillRect/>
                    </a:stretch>
                  </pic:blipFill>
                  <pic:spPr bwMode="auto">
                    <a:xfrm>
                      <a:off x="0" y="0"/>
                      <a:ext cx="3886200" cy="12954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tak je problém pravdepodobne v tom že zdrojový súbor je umiestnený v adresári ktorého cesta v sebe obsahuje prázdne znaky (stáva sa to ak si súbor umiestníte na plochu monitora a odtiaľ vykonávate import gps dát). V takom prípade stačí ak si vytvoríte napr. adresár „C:\A“, doňho nakopírujete importovaný súbor a potom ho odtiaľto už bez problémov naimportujete. Problém pri načítaní gps dát môže spôsobiť aj to, že samotný importovaný súbor má vo svojom názve prázdnu medzeru. V takomto prípade premenujte súbor a import opakujte.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sz w:val="20"/>
          <w:u w:val="single"/>
          <w:lang w:val="sk-SK"/>
        </w:rPr>
      </w:pPr>
      <w:r w:rsidRPr="00275C02">
        <w:rPr>
          <w:rFonts w:ascii="Arial" w:hAnsi="Arial"/>
          <w:b/>
          <w:sz w:val="20"/>
          <w:u w:val="single"/>
          <w:lang w:val="sk-SK"/>
        </w:rPr>
        <w:t>Vytvorenie gps dát: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 úspešnom načítaní gps dát sa v zobrazenom formulári povolia doteraz zablokované políčka a tlačítka</w:t>
      </w:r>
      <w:smartTag w:uri="urn:schemas-microsoft-com:office:smarttags" w:element="PersonName">
        <w:r>
          <w:rPr>
            <w:rFonts w:ascii="Arial" w:hAnsi="Arial"/>
            <w:sz w:val="20"/>
            <w:lang w:val="sk-SK"/>
          </w:rPr>
          <w:t>.</w:t>
        </w:r>
      </w:smartTag>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3886200" cy="3714750"/>
            <wp:effectExtent l="0" t="0" r="0" b="0"/>
            <wp:docPr id="274" name="Obrázok 274" descr="obr27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436272" name="Picture 274" descr="obr27_w"/>
                    <pic:cNvPicPr>
                      <a:picLocks noChangeAspect="1" noChangeArrowheads="1"/>
                    </pic:cNvPicPr>
                  </pic:nvPicPr>
                  <pic:blipFill>
                    <a:blip r:embed="rId233">
                      <a:extLst>
                        <a:ext uri="{28A0092B-C50C-407E-A947-70E740481C1C}">
                          <a14:useLocalDpi xmlns:a14="http://schemas.microsoft.com/office/drawing/2010/main" val="0"/>
                        </a:ext>
                      </a:extLst>
                    </a:blip>
                    <a:stretch>
                      <a:fillRect/>
                    </a:stretch>
                  </pic:blipFill>
                  <pic:spPr bwMode="auto">
                    <a:xfrm>
                      <a:off x="0" y="0"/>
                      <a:ext cx="3886200" cy="37147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načítaní dát sa môže vyskytnúť hláška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2F0766">
        <w:rPr>
          <w:rFonts w:ascii="Arial" w:hAnsi="Arial"/>
          <w:noProof/>
          <w:sz w:val="20"/>
          <w:lang w:val="sk-SK" w:eastAsia="sk-SK"/>
        </w:rPr>
        <w:drawing>
          <wp:inline distT="0" distB="0" distL="0" distR="0">
            <wp:extent cx="3886200" cy="1438275"/>
            <wp:effectExtent l="0" t="0" r="0" b="9525"/>
            <wp:docPr id="275" name="Obrázok 275" descr="a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640208" name="Picture 275" descr="a13g"/>
                    <pic:cNvPicPr>
                      <a:picLocks noChangeAspect="1" noChangeArrowheads="1"/>
                    </pic:cNvPicPr>
                  </pic:nvPicPr>
                  <pic:blipFill>
                    <a:blip r:embed="rId234">
                      <a:extLst>
                        <a:ext uri="{28A0092B-C50C-407E-A947-70E740481C1C}">
                          <a14:useLocalDpi xmlns:a14="http://schemas.microsoft.com/office/drawing/2010/main" val="0"/>
                        </a:ext>
                      </a:extLst>
                    </a:blip>
                    <a:stretch>
                      <a:fillRect/>
                    </a:stretch>
                  </pic:blipFill>
                  <pic:spPr bwMode="auto">
                    <a:xfrm>
                      <a:off x="0" y="0"/>
                      <a:ext cx="3886200" cy="14382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takom prípade si zvoľte cez tlačítko </w:t>
      </w:r>
      <w:r w:rsidRPr="00C70388">
        <w:rPr>
          <w:rFonts w:ascii="Arial" w:hAnsi="Arial" w:cs="Arial"/>
          <w:noProof/>
          <w:lang w:val="sk-SK" w:eastAsia="sk-SK"/>
        </w:rPr>
        <w:drawing>
          <wp:inline distT="0" distB="0" distL="0" distR="0">
            <wp:extent cx="180975" cy="180975"/>
            <wp:effectExtent l="0" t="0" r="9525" b="9525"/>
            <wp:docPr id="276" name="Obrázok 276"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56604" name="Picture 276"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ku ktorému vozidlu budú priradené vytvorené gps jazdy. Program si automaticky zisťuje názov Ečv auta s názvu adresára z ktorého sa načítavajú gps dáta. Názov tohto adresára berie ako číslo Ečv. Pokiaľ sa takto zistené Ečv nezhoduje s evidovanými Ečv v číselníku </w:t>
      </w:r>
      <w:r>
        <w:rPr>
          <w:rFonts w:ascii="Arial" w:hAnsi="Arial"/>
          <w:sz w:val="20"/>
          <w:lang w:val="sk-SK"/>
        </w:rPr>
        <w:lastRenderedPageBreak/>
        <w:t xml:space="preserve">vozidiel zobrazí sa spomínaný oznam. Vtedy si musíte zvoliť cez tlačítko </w:t>
      </w:r>
      <w:r w:rsidRPr="00C70388">
        <w:rPr>
          <w:rFonts w:ascii="Arial" w:hAnsi="Arial" w:cs="Arial"/>
          <w:noProof/>
          <w:lang w:val="sk-SK" w:eastAsia="sk-SK"/>
        </w:rPr>
        <w:drawing>
          <wp:inline distT="0" distB="0" distL="0" distR="0">
            <wp:extent cx="180975" cy="180975"/>
            <wp:effectExtent l="0" t="0" r="9525" b="9525"/>
            <wp:docPr id="277" name="Obrázok 277" descr="a1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455085" name="Picture 277" descr="a12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ku ktorému vozidlu budú priradené vytvorené gps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Vysvetlenie významu a použitia jednotlivých políčok:</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„Posledn</w:t>
      </w:r>
      <w:r>
        <w:rPr>
          <w:rFonts w:ascii="Arial" w:hAnsi="Arial"/>
          <w:sz w:val="20"/>
          <w:u w:val="single"/>
          <w:lang w:val="sk-SK"/>
        </w:rPr>
        <w:t>ý</w:t>
      </w:r>
      <w:r w:rsidRPr="00F40649">
        <w:rPr>
          <w:rFonts w:ascii="Arial" w:hAnsi="Arial"/>
          <w:sz w:val="20"/>
          <w:u w:val="single"/>
          <w:lang w:val="sk-SK"/>
        </w:rPr>
        <w:t xml:space="preserve"> zápis v knihe jázd“</w:t>
      </w:r>
      <w:r>
        <w:rPr>
          <w:rFonts w:ascii="Arial" w:hAnsi="Arial"/>
          <w:sz w:val="20"/>
          <w:lang w:val="sk-SK"/>
        </w:rPr>
        <w:t xml:space="preserve"> – </w:t>
      </w:r>
      <w:r w:rsidR="002E7AA1" w:rsidRPr="002E7AA1">
        <w:rPr>
          <w:rFonts w:ascii="Arial" w:hAnsi="Arial"/>
          <w:sz w:val="20"/>
          <w:lang w:val="sk-SK"/>
        </w:rPr>
        <w:t>informuje o tom kedy je evidovaná posledná jazda vybraného vozidla v evidencii jázd</w:t>
      </w:r>
      <w:r w:rsidRPr="002E7AA1">
        <w:rPr>
          <w:rFonts w:ascii="Arial" w:hAnsi="Arial"/>
          <w:sz w:val="20"/>
          <w:lang w:val="sk-SK"/>
        </w:rPr>
        <w:t>.</w:t>
      </w:r>
      <w:r>
        <w:rPr>
          <w:rFonts w:ascii="Arial" w:hAnsi="Arial"/>
          <w:sz w:val="20"/>
          <w:lang w:val="sk-SK"/>
        </w:rPr>
        <w:t xml:space="preserve"> Na základe tohto dátumu sa môžete (v políčkach „Spracovať GPS data od“ – „do“) rozhodnúť z ktorých gps dát sa majú reálne  vytvoriť gps jazdy aby sa predišlo prepisovaniu navzájom kolidujúcich jázd (evidencia jázd verzus spracovávané gps dáta) poprípade aby sa predišlo ich duplicite.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„Spracovávané data začínajú od“ – „do“</w:t>
      </w:r>
      <w:r>
        <w:rPr>
          <w:rFonts w:ascii="Arial" w:hAnsi="Arial"/>
          <w:sz w:val="20"/>
          <w:lang w:val="sk-SK"/>
        </w:rPr>
        <w:t xml:space="preserve"> – </w:t>
      </w:r>
      <w:smartTag w:uri="urn:schemas-microsoft-com:office:smarttags" w:element="PersonName">
        <w:r>
          <w:rPr>
            <w:rFonts w:ascii="Arial" w:hAnsi="Arial"/>
            <w:sz w:val="20"/>
            <w:lang w:val="sk-SK"/>
          </w:rPr>
          <w:t>info</w:t>
        </w:r>
      </w:smartTag>
      <w:r>
        <w:rPr>
          <w:rFonts w:ascii="Arial" w:hAnsi="Arial"/>
          <w:sz w:val="20"/>
          <w:lang w:val="sk-SK"/>
        </w:rPr>
        <w:t xml:space="preserve">rmuje o tom ktoré obdobie je obsiahnuté v načítaných gps dátach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„Spracovať GPS data od“ – „do“</w:t>
      </w:r>
      <w:r>
        <w:rPr>
          <w:rFonts w:ascii="Arial" w:hAnsi="Arial"/>
          <w:sz w:val="20"/>
          <w:lang w:val="sk-SK"/>
        </w:rPr>
        <w:t xml:space="preserve"> – voľba obdobia z ktorého sa vytvoria gps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„Najvyššia povolená rých</w:t>
      </w:r>
      <w:r>
        <w:rPr>
          <w:rFonts w:ascii="Arial" w:hAnsi="Arial"/>
          <w:sz w:val="20"/>
          <w:u w:val="single"/>
          <w:lang w:val="sk-SK"/>
        </w:rPr>
        <w:t>l</w:t>
      </w:r>
      <w:r w:rsidRPr="00F40649">
        <w:rPr>
          <w:rFonts w:ascii="Arial" w:hAnsi="Arial"/>
          <w:sz w:val="20"/>
          <w:u w:val="single"/>
          <w:lang w:val="sk-SK"/>
        </w:rPr>
        <w:t>osť“</w:t>
      </w:r>
      <w:r>
        <w:rPr>
          <w:rFonts w:ascii="Arial" w:hAnsi="Arial"/>
          <w:sz w:val="20"/>
          <w:lang w:val="sk-SK"/>
        </w:rPr>
        <w:t xml:space="preserve"> – nastavenie najvyššej prípustnej rýchlosti</w:t>
      </w:r>
      <w:smartTag w:uri="urn:schemas-microsoft-com:office:smarttags" w:element="PersonName">
        <w:r>
          <w:rPr>
            <w:rFonts w:ascii="Arial" w:hAnsi="Arial"/>
            <w:sz w:val="20"/>
            <w:lang w:val="sk-SK"/>
          </w:rPr>
          <w:t>.</w:t>
        </w:r>
      </w:smartTag>
      <w:r>
        <w:rPr>
          <w:rFonts w:ascii="Arial" w:hAnsi="Arial"/>
          <w:sz w:val="20"/>
          <w:lang w:val="sk-SK"/>
        </w:rPr>
        <w:t xml:space="preserve"> Ak sa v gps jazde v niektorom z jej bodov prekročí nastavená povolená rýchlosť, bude o tom vo výpise gps jázd informácia.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„Rozhranie medzi jazdou v meste a mimo mesta“</w:t>
      </w:r>
      <w:r>
        <w:rPr>
          <w:rFonts w:ascii="Arial" w:hAnsi="Arial"/>
          <w:sz w:val="20"/>
          <w:lang w:val="sk-SK"/>
        </w:rPr>
        <w:t xml:space="preserve"> - k</w:t>
      </w:r>
      <w:r w:rsidRPr="00BC5F67">
        <w:rPr>
          <w:rFonts w:ascii="Arial" w:hAnsi="Arial"/>
          <w:sz w:val="20"/>
          <w:lang w:val="sk-SK"/>
        </w:rPr>
        <w:t xml:space="preserve">ilometre v gps jazde najazdené vyššou rýchlosťou budú zapísané ako km prejazdené mimo mesta a tie </w:t>
      </w:r>
      <w:r>
        <w:rPr>
          <w:rFonts w:ascii="Arial" w:hAnsi="Arial"/>
          <w:sz w:val="20"/>
          <w:lang w:val="sk-SK"/>
        </w:rPr>
        <w:t xml:space="preserve">km </w:t>
      </w:r>
      <w:r w:rsidRPr="00BC5F67">
        <w:rPr>
          <w:rFonts w:ascii="Arial" w:hAnsi="Arial"/>
          <w:sz w:val="20"/>
          <w:lang w:val="sk-SK"/>
        </w:rPr>
        <w:t>ktoré budú mať nižšiu a rovnakú rýchlosť budú zapísané ako km prejazdené v meste</w:t>
      </w:r>
      <w:smartTag w:uri="urn:schemas-microsoft-com:office:smarttags" w:element="PersonName">
        <w:r w:rsidRPr="00BC5F67">
          <w:rPr>
            <w:rFonts w:ascii="Arial" w:hAnsi="Arial"/>
            <w:sz w:val="20"/>
            <w:lang w:val="sk-SK"/>
          </w:rPr>
          <w:t>.</w:t>
        </w:r>
      </w:smartTag>
      <w:r w:rsidRPr="00BC5F67">
        <w:rPr>
          <w:rFonts w:ascii="Arial" w:hAnsi="Arial"/>
          <w:sz w:val="20"/>
          <w:lang w:val="sk-SK"/>
        </w:rPr>
        <w:t xml:space="preserve"> Od toho sa neskôr odvíja výpočet ná</w:t>
      </w:r>
      <w:r>
        <w:rPr>
          <w:rFonts w:ascii="Arial" w:hAnsi="Arial"/>
          <w:sz w:val="20"/>
          <w:lang w:val="sk-SK"/>
        </w:rPr>
        <w:t>hrady za jazdu a prejazdená PHL.</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„Kompresia gps dát“</w:t>
      </w:r>
      <w:r>
        <w:rPr>
          <w:rFonts w:ascii="Arial" w:hAnsi="Arial"/>
          <w:sz w:val="20"/>
          <w:lang w:val="sk-SK"/>
        </w:rPr>
        <w:t xml:space="preserve"> - n</w:t>
      </w:r>
      <w:r w:rsidRPr="00515B7D">
        <w:rPr>
          <w:rFonts w:ascii="Arial" w:hAnsi="Arial"/>
          <w:sz w:val="20"/>
          <w:lang w:val="sk-SK"/>
        </w:rPr>
        <w:t>astavenie minimálnej vzdialenosti gps bodov v gps dátach</w:t>
      </w:r>
      <w:smartTag w:uri="urn:schemas-microsoft-com:office:smarttags" w:element="PersonName">
        <w:r w:rsidRPr="00515B7D">
          <w:rPr>
            <w:rFonts w:ascii="Arial" w:hAnsi="Arial"/>
            <w:sz w:val="20"/>
            <w:lang w:val="sk-SK"/>
          </w:rPr>
          <w:t>.</w:t>
        </w:r>
      </w:smartTag>
      <w:r w:rsidRPr="00515B7D">
        <w:rPr>
          <w:rFonts w:ascii="Arial" w:hAnsi="Arial"/>
          <w:sz w:val="20"/>
          <w:lang w:val="sk-SK"/>
        </w:rPr>
        <w:t xml:space="preserve"> Udáva sa v metroch</w:t>
      </w:r>
      <w:smartTag w:uri="urn:schemas-microsoft-com:office:smarttags" w:element="PersonName">
        <w:r w:rsidRPr="00515B7D">
          <w:rPr>
            <w:rFonts w:ascii="Arial" w:hAnsi="Arial"/>
            <w:sz w:val="20"/>
            <w:lang w:val="sk-SK"/>
          </w:rPr>
          <w:t>.</w:t>
        </w:r>
      </w:smartTag>
      <w:r w:rsidRPr="00515B7D">
        <w:rPr>
          <w:rFonts w:ascii="Arial" w:hAnsi="Arial"/>
          <w:sz w:val="20"/>
          <w:lang w:val="sk-SK"/>
        </w:rPr>
        <w:t xml:space="preserve"> Znamená to vlastne redukciu načítavaného záznamu - bez straty </w:t>
      </w:r>
      <w:smartTag w:uri="urn:schemas-microsoft-com:office:smarttags" w:element="PersonName">
        <w:r w:rsidRPr="00515B7D">
          <w:rPr>
            <w:rFonts w:ascii="Arial" w:hAnsi="Arial"/>
            <w:sz w:val="20"/>
            <w:lang w:val="sk-SK"/>
          </w:rPr>
          <w:t>info</w:t>
        </w:r>
      </w:smartTag>
      <w:r w:rsidRPr="00515B7D">
        <w:rPr>
          <w:rFonts w:ascii="Arial" w:hAnsi="Arial"/>
          <w:sz w:val="20"/>
          <w:lang w:val="sk-SK"/>
        </w:rPr>
        <w:t>rmácie o dĺžke prejdenej trasy</w:t>
      </w:r>
      <w:smartTag w:uri="urn:schemas-microsoft-com:office:smarttags" w:element="PersonName">
        <w:r w:rsidRPr="00515B7D">
          <w:rPr>
            <w:rFonts w:ascii="Arial" w:hAnsi="Arial"/>
            <w:sz w:val="20"/>
            <w:lang w:val="sk-SK"/>
          </w:rPr>
          <w:t>.</w:t>
        </w:r>
      </w:smartTag>
      <w:r w:rsidRPr="00515B7D">
        <w:rPr>
          <w:rFonts w:ascii="Arial" w:hAnsi="Arial"/>
          <w:sz w:val="20"/>
          <w:lang w:val="sk-SK"/>
        </w:rPr>
        <w:t xml:space="preserve"> Príliš nízka hodnota má za následok </w:t>
      </w:r>
      <w:r>
        <w:rPr>
          <w:rFonts w:ascii="Arial" w:hAnsi="Arial"/>
          <w:sz w:val="20"/>
          <w:lang w:val="sk-SK"/>
        </w:rPr>
        <w:t xml:space="preserve">priradenie príliš veľkého množstva údajov k jednej jazde a následné </w:t>
      </w:r>
      <w:r w:rsidRPr="00515B7D">
        <w:rPr>
          <w:rFonts w:ascii="Arial" w:hAnsi="Arial"/>
          <w:sz w:val="20"/>
          <w:lang w:val="sk-SK"/>
        </w:rPr>
        <w:t>postupné spoma</w:t>
      </w:r>
      <w:r>
        <w:rPr>
          <w:rFonts w:ascii="Arial" w:hAnsi="Arial"/>
          <w:sz w:val="20"/>
          <w:lang w:val="sk-SK"/>
        </w:rPr>
        <w:t>ľovanie knihy jázd.</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E829E1">
        <w:rPr>
          <w:rFonts w:ascii="Arial" w:hAnsi="Arial"/>
          <w:noProof/>
          <w:sz w:val="20"/>
          <w:lang w:val="sk-SK" w:eastAsia="sk-SK"/>
        </w:rPr>
        <w:drawing>
          <wp:inline distT="0" distB="0" distL="0" distR="0">
            <wp:extent cx="3886200" cy="428625"/>
            <wp:effectExtent l="0" t="0" r="0" b="9525"/>
            <wp:docPr id="278" name="Obrázok 278" descr="a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084390" name="Picture 278" descr="a7g"/>
                    <pic:cNvPicPr>
                      <a:picLocks noChangeAspect="1" noChangeArrowheads="1"/>
                    </pic:cNvPicPr>
                  </pic:nvPicPr>
                  <pic:blipFill>
                    <a:blip r:embed="rId235">
                      <a:extLst>
                        <a:ext uri="{28A0092B-C50C-407E-A947-70E740481C1C}">
                          <a14:useLocalDpi xmlns:a14="http://schemas.microsoft.com/office/drawing/2010/main" val="0"/>
                        </a:ext>
                      </a:extLst>
                    </a:blip>
                    <a:stretch>
                      <a:fillRect/>
                    </a:stretch>
                  </pic:blipFill>
                  <pic:spPr bwMode="auto">
                    <a:xfrm>
                      <a:off x="0" y="0"/>
                      <a:ext cx="3886200" cy="4286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Touto prioritou (pozri obrázok nad textom) sa nastavuje </w:t>
      </w:r>
      <w:r w:rsidRPr="00D727A0">
        <w:rPr>
          <w:rFonts w:ascii="Arial" w:hAnsi="Arial"/>
          <w:sz w:val="20"/>
          <w:lang w:val="sk-SK"/>
        </w:rPr>
        <w:t>či sa majú najskôr vyhodnotiť jazdy vzhľadom na dĺžku a čas trvania a až potom sa majú jazdy spojiť</w:t>
      </w:r>
      <w:r>
        <w:rPr>
          <w:rFonts w:ascii="Arial" w:hAnsi="Arial"/>
          <w:sz w:val="20"/>
          <w:lang w:val="sk-SK"/>
        </w:rPr>
        <w:t xml:space="preserve"> (ide o to, že keď sa budú najskôr ignorovať krátke jazdy tak ich zmazaním  zanikne možnosť že táto krátka zmazaná jazda by sa prípadne spojila s inou jazdou ak by státie medzi nimi zodpovedalo požadovanému nastaveniu)</w:t>
      </w:r>
      <w:smartTag w:uri="urn:schemas-microsoft-com:office:smarttags" w:element="PersonName">
        <w:r>
          <w:rPr>
            <w:rFonts w:ascii="Arial" w:hAnsi="Arial"/>
            <w:sz w:val="20"/>
            <w:lang w:val="sk-SK"/>
          </w:rPr>
          <w:t>.</w:t>
        </w:r>
      </w:smartTag>
      <w:r>
        <w:rPr>
          <w:rFonts w:ascii="Arial" w:hAnsi="Arial"/>
          <w:sz w:val="20"/>
          <w:lang w:val="sk-SK"/>
        </w:rPr>
        <w:t xml:space="preserve"> Voľbou ignorovať/neignorovať sa určí </w:t>
      </w:r>
      <w:r w:rsidRPr="00EC2D4D">
        <w:rPr>
          <w:rFonts w:ascii="Arial" w:hAnsi="Arial"/>
          <w:sz w:val="20"/>
          <w:lang w:val="sk-SK"/>
        </w:rPr>
        <w:t>či sa majú vyhodnotiť jazdy vzhľadom na dĺžku a čas trvania</w:t>
      </w:r>
      <w:smartTag w:uri="urn:schemas-microsoft-com:office:smarttags" w:element="PersonName">
        <w:r w:rsidRPr="00EC2D4D">
          <w:rPr>
            <w:rFonts w:ascii="Arial" w:hAnsi="Arial"/>
            <w:sz w:val="20"/>
            <w:lang w:val="sk-SK"/>
          </w:rPr>
          <w:t>.</w:t>
        </w:r>
      </w:smartTag>
      <w:r w:rsidRPr="00EC2D4D">
        <w:rPr>
          <w:rFonts w:ascii="Arial" w:hAnsi="Arial"/>
          <w:sz w:val="20"/>
          <w:lang w:val="sk-SK"/>
        </w:rPr>
        <w:t xml:space="preserve"> </w:t>
      </w:r>
      <w:r>
        <w:rPr>
          <w:rFonts w:ascii="Arial" w:hAnsi="Arial"/>
          <w:sz w:val="20"/>
          <w:lang w:val="sk-SK"/>
        </w:rPr>
        <w:t xml:space="preserve">Ignorovať = jazdy ktoré spĺňajú stanovené nastavenie </w:t>
      </w:r>
      <w:r>
        <w:rPr>
          <w:rFonts w:ascii="Arial" w:hAnsi="Arial"/>
          <w:sz w:val="20"/>
          <w:lang w:val="sk-SK"/>
        </w:rPr>
        <w:lastRenderedPageBreak/>
        <w:t>nebudú vytvorené</w:t>
      </w:r>
      <w:smartTag w:uri="urn:schemas-microsoft-com:office:smarttags" w:element="PersonName">
        <w:r>
          <w:rPr>
            <w:rFonts w:ascii="Arial" w:hAnsi="Arial"/>
            <w:sz w:val="20"/>
            <w:lang w:val="sk-SK"/>
          </w:rPr>
          <w:t>.</w:t>
        </w:r>
      </w:smartTag>
      <w:r w:rsidRPr="00EC2D4D">
        <w:rPr>
          <w:rFonts w:ascii="Arial" w:hAnsi="Arial"/>
          <w:sz w:val="20"/>
          <w:lang w:val="sk-SK"/>
        </w:rPr>
        <w:t xml:space="preserve"> </w:t>
      </w:r>
      <w:r>
        <w:rPr>
          <w:rFonts w:ascii="Arial" w:hAnsi="Arial"/>
          <w:sz w:val="20"/>
          <w:lang w:val="sk-SK"/>
        </w:rPr>
        <w:t>Neignorovať</w:t>
      </w:r>
      <w:r w:rsidRPr="00EC2D4D">
        <w:rPr>
          <w:rFonts w:ascii="Arial" w:hAnsi="Arial"/>
          <w:sz w:val="20"/>
          <w:lang w:val="sk-SK"/>
        </w:rPr>
        <w:t xml:space="preserve"> </w:t>
      </w:r>
      <w:r>
        <w:rPr>
          <w:rFonts w:ascii="Arial" w:hAnsi="Arial"/>
          <w:sz w:val="20"/>
          <w:lang w:val="sk-SK"/>
        </w:rPr>
        <w:t>= nebudú sa brať do úvahy nastavené príslušné kritéria a budú vytvorené všetky jazdy či už dané kritéria spĺňajú alebo nie.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5949EC">
        <w:rPr>
          <w:rFonts w:ascii="Arial" w:hAnsi="Arial"/>
          <w:sz w:val="20"/>
          <w:u w:val="single"/>
          <w:lang w:val="sk-SK"/>
        </w:rPr>
        <w:t>„jazdy kratšie ako“</w:t>
      </w:r>
      <w:r>
        <w:rPr>
          <w:rFonts w:ascii="Arial" w:hAnsi="Arial"/>
          <w:sz w:val="20"/>
          <w:lang w:val="sk-SK"/>
        </w:rPr>
        <w:t xml:space="preserve"> + </w:t>
      </w:r>
      <w:r w:rsidRPr="005949EC">
        <w:rPr>
          <w:rFonts w:ascii="Arial" w:hAnsi="Arial"/>
          <w:sz w:val="20"/>
          <w:u w:val="single"/>
          <w:lang w:val="sk-SK"/>
        </w:rPr>
        <w:t>„alebo trvajú menej ako“</w:t>
      </w:r>
      <w:r>
        <w:rPr>
          <w:rFonts w:ascii="Arial" w:hAnsi="Arial"/>
          <w:sz w:val="20"/>
          <w:lang w:val="sk-SK"/>
        </w:rPr>
        <w:t xml:space="preserve"> – jazda ktorá spadá buď do jednej alebo druhej podmienky nebude vytvorená (ak je nastavená aj voľba Ignorovať)</w:t>
      </w:r>
      <w:r w:rsidRPr="00D727A0">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E829E1">
        <w:rPr>
          <w:rFonts w:ascii="Arial" w:hAnsi="Arial"/>
          <w:noProof/>
          <w:sz w:val="20"/>
          <w:lang w:val="sk-SK" w:eastAsia="sk-SK"/>
        </w:rPr>
        <w:drawing>
          <wp:inline distT="0" distB="0" distL="0" distR="0">
            <wp:extent cx="3886200" cy="447675"/>
            <wp:effectExtent l="0" t="0" r="0" b="9525"/>
            <wp:docPr id="279" name="Obrázok 279" descr="a8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003174" name="Picture 279" descr="a8g"/>
                    <pic:cNvPicPr>
                      <a:picLocks noChangeAspect="1" noChangeArrowheads="1"/>
                    </pic:cNvPicPr>
                  </pic:nvPicPr>
                  <pic:blipFill>
                    <a:blip r:embed="rId236">
                      <a:extLst>
                        <a:ext uri="{28A0092B-C50C-407E-A947-70E740481C1C}">
                          <a14:useLocalDpi xmlns:a14="http://schemas.microsoft.com/office/drawing/2010/main" val="0"/>
                        </a:ext>
                      </a:extLst>
                    </a:blip>
                    <a:stretch>
                      <a:fillRect/>
                    </a:stretch>
                  </pic:blipFill>
                  <pic:spPr bwMode="auto">
                    <a:xfrm>
                      <a:off x="0" y="0"/>
                      <a:ext cx="3886200" cy="4476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Touto prioritou (pozri obrázok nad textom) sa nastavuje </w:t>
      </w:r>
      <w:r w:rsidRPr="00A07DA7">
        <w:rPr>
          <w:rFonts w:ascii="Arial" w:hAnsi="Arial"/>
          <w:sz w:val="20"/>
          <w:lang w:val="sk-SK"/>
        </w:rPr>
        <w:t>či sa majú najskôr jazdy spojiť a až potom sa majú vyhodnotiť jazdy vzhľad</w:t>
      </w:r>
      <w:r>
        <w:rPr>
          <w:rFonts w:ascii="Arial" w:hAnsi="Arial"/>
          <w:sz w:val="20"/>
          <w:lang w:val="sk-SK"/>
        </w:rPr>
        <w:t>om na dĺžku a čas trvania (ide o to, že keď sa dve krátke jazdy medzi ktorými je malé státie spoja do jednej  jazdy tak doba trvania spojenej jazdy je dlhšia a už potom prípadne nebude musieť spadať do nastavenia ignorovania jázd ak ich dĺžka je príliš krátka).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Voľbou spojiť/nespojiť sa určí</w:t>
      </w:r>
      <w:r w:rsidRPr="00720C02">
        <w:rPr>
          <w:rFonts w:ascii="Arial" w:hAnsi="Arial"/>
          <w:sz w:val="20"/>
          <w:lang w:val="sk-SK"/>
        </w:rPr>
        <w:t xml:space="preserve"> či sa majú jazdy v rámci toho istého dňa spojiť ak doba státia medzi nimi je menšia než nastavený údaj</w:t>
      </w:r>
      <w:r>
        <w:rPr>
          <w:rFonts w:ascii="Arial" w:hAnsi="Arial"/>
          <w:sz w:val="20"/>
          <w:lang w:val="sk-SK"/>
        </w:rPr>
        <w:t xml:space="preserve"> (prestoje medzi jednotlivými jazdami v rámci toho istého dňa)</w:t>
      </w:r>
      <w:smartTag w:uri="urn:schemas-microsoft-com:office:smarttags" w:element="PersonName">
        <w:r w:rsidRPr="00720C02">
          <w:rPr>
            <w:rFonts w:ascii="Arial" w:hAnsi="Arial"/>
            <w:sz w:val="20"/>
            <w:lang w:val="sk-SK"/>
          </w:rPr>
          <w:t>.</w:t>
        </w:r>
      </w:smartTag>
      <w:r>
        <w:rPr>
          <w:rFonts w:ascii="Arial" w:hAnsi="Arial"/>
          <w:sz w:val="20"/>
          <w:lang w:val="sk-SK"/>
        </w:rPr>
        <w:t xml:space="preserve"> Spojiť = dve jazdy toho istého dňa medzi ktorými je doba státia kratšia než stanovené nastavenie sa spoja do jednej jazdy</w:t>
      </w:r>
      <w:smartTag w:uri="urn:schemas-microsoft-com:office:smarttags" w:element="PersonName">
        <w:r>
          <w:rPr>
            <w:rFonts w:ascii="Arial" w:hAnsi="Arial"/>
            <w:sz w:val="20"/>
            <w:lang w:val="sk-SK"/>
          </w:rPr>
          <w:t>.</w:t>
        </w:r>
      </w:smartTag>
      <w:r w:rsidRPr="00EC2D4D">
        <w:rPr>
          <w:rFonts w:ascii="Arial" w:hAnsi="Arial"/>
          <w:sz w:val="20"/>
          <w:lang w:val="sk-SK"/>
        </w:rPr>
        <w:t xml:space="preserve"> </w:t>
      </w:r>
      <w:r>
        <w:rPr>
          <w:rFonts w:ascii="Arial" w:hAnsi="Arial"/>
          <w:sz w:val="20"/>
          <w:lang w:val="sk-SK"/>
        </w:rPr>
        <w:t>Daná jazda bude mať čas začiatku ako čas začiatok skoršej jazdy a čas konca spojenej jazdy bude rovný času konca neskoršej jazdy</w:t>
      </w:r>
      <w:smartTag w:uri="urn:schemas-microsoft-com:office:smarttags" w:element="PersonName">
        <w:r>
          <w:rPr>
            <w:rFonts w:ascii="Arial" w:hAnsi="Arial"/>
            <w:sz w:val="20"/>
            <w:lang w:val="sk-SK"/>
          </w:rPr>
          <w:t>.</w:t>
        </w:r>
      </w:smartTag>
      <w:r>
        <w:rPr>
          <w:rFonts w:ascii="Arial" w:hAnsi="Arial"/>
          <w:sz w:val="20"/>
          <w:lang w:val="sk-SK"/>
        </w:rPr>
        <w:t xml:space="preserve"> Nespojiť</w:t>
      </w:r>
      <w:r w:rsidRPr="00EC2D4D">
        <w:rPr>
          <w:rFonts w:ascii="Arial" w:hAnsi="Arial"/>
          <w:sz w:val="20"/>
          <w:lang w:val="sk-SK"/>
        </w:rPr>
        <w:t xml:space="preserve"> </w:t>
      </w:r>
      <w:r>
        <w:rPr>
          <w:rFonts w:ascii="Arial" w:hAnsi="Arial"/>
          <w:sz w:val="20"/>
          <w:lang w:val="sk-SK"/>
        </w:rPr>
        <w:t>= nebudú sa spájať žiadne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 xml:space="preserve"> „Dôvod jazdy“</w:t>
      </w:r>
      <w:r>
        <w:rPr>
          <w:rFonts w:ascii="Arial" w:hAnsi="Arial"/>
          <w:sz w:val="20"/>
          <w:lang w:val="sk-SK"/>
        </w:rPr>
        <w:t xml:space="preserve"> – nastavenie textu dôvodu jazdy ktorý sa bude u vytvorených gps jázd zobrazovať v evidencii jázd v rovnomennom políčku „Dôvod jazdy“.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„Pri prekrývaní časov jázd zmazať jazdu z“</w:t>
      </w:r>
      <w:r>
        <w:rPr>
          <w:rFonts w:ascii="Arial" w:hAnsi="Arial"/>
          <w:sz w:val="20"/>
          <w:lang w:val="sk-SK"/>
        </w:rPr>
        <w:t xml:space="preserve"> – ak nastane situácia, že v evidencii jázd je zapísaná jazda napr</w:t>
      </w:r>
      <w:smartTag w:uri="urn:schemas-microsoft-com:office:smarttags" w:element="PersonName">
        <w:r>
          <w:rPr>
            <w:rFonts w:ascii="Arial" w:hAnsi="Arial"/>
            <w:sz w:val="20"/>
            <w:lang w:val="sk-SK"/>
          </w:rPr>
          <w:t>.</w:t>
        </w:r>
      </w:smartTag>
      <w:r>
        <w:rPr>
          <w:rFonts w:ascii="Arial" w:hAnsi="Arial"/>
          <w:sz w:val="20"/>
          <w:lang w:val="sk-SK"/>
        </w:rPr>
        <w:t xml:space="preserve"> s dátumom 1</w:t>
      </w:r>
      <w:smartTag w:uri="urn:schemas-microsoft-com:office:smarttags" w:element="PersonName">
        <w:r>
          <w:rPr>
            <w:rFonts w:ascii="Arial" w:hAnsi="Arial"/>
            <w:sz w:val="20"/>
            <w:lang w:val="sk-SK"/>
          </w:rPr>
          <w:t>.</w:t>
        </w:r>
      </w:smartTag>
      <w:r>
        <w:rPr>
          <w:rFonts w:ascii="Arial" w:hAnsi="Arial"/>
          <w:sz w:val="20"/>
          <w:lang w:val="sk-SK"/>
        </w:rPr>
        <w:t>7</w:t>
      </w:r>
      <w:smartTag w:uri="urn:schemas-microsoft-com:office:smarttags" w:element="PersonName">
        <w:r>
          <w:rPr>
            <w:rFonts w:ascii="Arial" w:hAnsi="Arial"/>
            <w:sz w:val="20"/>
            <w:lang w:val="sk-SK"/>
          </w:rPr>
          <w:t>.</w:t>
        </w:r>
      </w:smartTag>
      <w:r>
        <w:rPr>
          <w:rFonts w:ascii="Arial" w:hAnsi="Arial"/>
          <w:sz w:val="20"/>
          <w:lang w:val="sk-SK"/>
        </w:rPr>
        <w:t>2009 s časom odchodu o 15:00 a s časom príchodu 17:00 vykonaná vozidlom X1  a zároveň vo vytváraných gps jazdách pre vozidlo X1 existuje gps jazda s dátumom 1</w:t>
      </w:r>
      <w:smartTag w:uri="urn:schemas-microsoft-com:office:smarttags" w:element="PersonName">
        <w:r>
          <w:rPr>
            <w:rFonts w:ascii="Arial" w:hAnsi="Arial"/>
            <w:sz w:val="20"/>
            <w:lang w:val="sk-SK"/>
          </w:rPr>
          <w:t>.</w:t>
        </w:r>
      </w:smartTag>
      <w:r>
        <w:rPr>
          <w:rFonts w:ascii="Arial" w:hAnsi="Arial"/>
          <w:sz w:val="20"/>
          <w:lang w:val="sk-SK"/>
        </w:rPr>
        <w:t>7</w:t>
      </w:r>
      <w:smartTag w:uri="urn:schemas-microsoft-com:office:smarttags" w:element="PersonName">
        <w:r>
          <w:rPr>
            <w:rFonts w:ascii="Arial" w:hAnsi="Arial"/>
            <w:sz w:val="20"/>
            <w:lang w:val="sk-SK"/>
          </w:rPr>
          <w:t>.</w:t>
        </w:r>
      </w:smartTag>
      <w:r>
        <w:rPr>
          <w:rFonts w:ascii="Arial" w:hAnsi="Arial"/>
          <w:sz w:val="20"/>
          <w:lang w:val="sk-SK"/>
        </w:rPr>
        <w:t>2009 s časom odchodu 15:30 a s časom príchodu 20:00 je zrejmé, že tieto dve jazdy sa prekrývajú a reálne nemohli nastať</w:t>
      </w:r>
      <w:smartTag w:uri="urn:schemas-microsoft-com:office:smarttags" w:element="PersonName">
        <w:r>
          <w:rPr>
            <w:rFonts w:ascii="Arial" w:hAnsi="Arial"/>
            <w:sz w:val="20"/>
            <w:lang w:val="sk-SK"/>
          </w:rPr>
          <w:t>.</w:t>
        </w:r>
      </w:smartTag>
      <w:r>
        <w:rPr>
          <w:rFonts w:ascii="Arial" w:hAnsi="Arial"/>
          <w:sz w:val="20"/>
          <w:lang w:val="sk-SK"/>
        </w:rPr>
        <w:t xml:space="preserve"> Nastavením tohto políčka určíte (ak pri vytváraní gps jázd nastane podobný konflikt jázd), ktoré z týchto dvoch jázd sa majú zmazať a ktoré sa majú naopak ponechať.</w:t>
      </w:r>
      <w:r w:rsidRPr="00D727A0">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„K jazdám priradiť vodiča“</w:t>
      </w:r>
      <w:r>
        <w:rPr>
          <w:rFonts w:ascii="Arial" w:hAnsi="Arial"/>
          <w:sz w:val="20"/>
          <w:lang w:val="sk-SK"/>
        </w:rPr>
        <w:t xml:space="preserve"> – ak máte v číselníku vodičov zapísané mená vodičov v tomto políčku môžete určiť ktorý vodič sa priradí ku každej vytváranej gps jazde</w:t>
      </w:r>
      <w:smartTag w:uri="urn:schemas-microsoft-com:office:smarttags" w:element="PersonName">
        <w:r>
          <w:rPr>
            <w:rFonts w:ascii="Arial" w:hAnsi="Arial"/>
            <w:sz w:val="20"/>
            <w:lang w:val="sk-SK"/>
          </w:rPr>
          <w:t>.</w:t>
        </w:r>
      </w:smartTag>
      <w:r>
        <w:rPr>
          <w:rFonts w:ascii="Arial" w:hAnsi="Arial"/>
          <w:sz w:val="20"/>
          <w:lang w:val="sk-SK"/>
        </w:rPr>
        <w:t xml:space="preserve"> Môžete využiť aj možnosť nepriraďovania vodiča k jazdám</w:t>
      </w:r>
      <w:smartTag w:uri="urn:schemas-microsoft-com:office:smarttags" w:element="PersonName">
        <w:r>
          <w:rPr>
            <w:rFonts w:ascii="Arial" w:hAnsi="Arial"/>
            <w:sz w:val="20"/>
            <w:lang w:val="sk-SK"/>
          </w:rPr>
          <w:t>.</w:t>
        </w:r>
      </w:smartTag>
      <w:r>
        <w:rPr>
          <w:rFonts w:ascii="Arial" w:hAnsi="Arial"/>
          <w:sz w:val="20"/>
          <w:lang w:val="sk-SK"/>
        </w:rPr>
        <w:t xml:space="preserve"> V takom prípade ani ku jednej vytvorenej gps jazde nebude priradený žiaden vodič (môžete ho však dodatočne priradiť alebo naopak zmeniť už priamo v evidencii jázd).</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F40649">
        <w:rPr>
          <w:rFonts w:ascii="Arial" w:hAnsi="Arial"/>
          <w:sz w:val="20"/>
          <w:u w:val="single"/>
          <w:lang w:val="sk-SK"/>
        </w:rPr>
        <w:t>„</w:t>
      </w:r>
      <w:r>
        <w:rPr>
          <w:rFonts w:ascii="Arial" w:hAnsi="Arial"/>
          <w:sz w:val="20"/>
          <w:u w:val="single"/>
          <w:lang w:val="sk-SK"/>
        </w:rPr>
        <w:t>Typ j</w:t>
      </w:r>
      <w:r w:rsidRPr="00F40649">
        <w:rPr>
          <w:rFonts w:ascii="Arial" w:hAnsi="Arial"/>
          <w:sz w:val="20"/>
          <w:u w:val="single"/>
          <w:lang w:val="sk-SK"/>
        </w:rPr>
        <w:t>azdy označiť ako“</w:t>
      </w:r>
      <w:r>
        <w:rPr>
          <w:rFonts w:ascii="Arial" w:hAnsi="Arial"/>
          <w:sz w:val="20"/>
          <w:lang w:val="sk-SK"/>
        </w:rPr>
        <w:t xml:space="preserve"> – nastavením tohto políčka určíte či sa typ jazdy určí automaticky podľa toho ako bol zapísaný gps záznamníkom alebo si nastavíte </w:t>
      </w:r>
      <w:r>
        <w:rPr>
          <w:rFonts w:ascii="Arial" w:hAnsi="Arial"/>
          <w:sz w:val="20"/>
          <w:lang w:val="sk-SK"/>
        </w:rPr>
        <w:lastRenderedPageBreak/>
        <w:t>že sa všetky gps jazdy vytvoria ako služobné alebo súkromné (súkromná jazda sa napríklad nedá zobraziť na mape).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Samotné spustenie vytvárania gps jázd vykonáte 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619250" cy="219075"/>
            <wp:effectExtent l="0" t="0" r="0" b="9525"/>
            <wp:docPr id="280" name="Obrázok 280" descr="a4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139075" name="Picture 280" descr="a4_g"/>
                    <pic:cNvPicPr>
                      <a:picLocks noChangeAspect="1" noChangeArrowheads="1"/>
                    </pic:cNvPicPr>
                  </pic:nvPicPr>
                  <pic:blipFill>
                    <a:blip r:embed="rId237">
                      <a:extLst>
                        <a:ext uri="{28A0092B-C50C-407E-A947-70E740481C1C}">
                          <a14:useLocalDpi xmlns:a14="http://schemas.microsoft.com/office/drawing/2010/main" val="0"/>
                        </a:ext>
                      </a:extLst>
                    </a:blip>
                    <a:stretch>
                      <a:fillRect/>
                    </a:stretch>
                  </pic:blipFill>
                  <pic:spPr bwMode="auto">
                    <a:xfrm>
                      <a:off x="0" y="0"/>
                      <a:ext cx="1619250" cy="2190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Stlačením tlačítka </w:t>
      </w:r>
      <w:r>
        <w:rPr>
          <w:rFonts w:ascii="Arial" w:hAnsi="Arial"/>
          <w:noProof/>
          <w:sz w:val="20"/>
          <w:lang w:val="sk-SK" w:eastAsia="sk-SK"/>
        </w:rPr>
        <w:drawing>
          <wp:inline distT="0" distB="0" distL="0" distR="0">
            <wp:extent cx="1619250" cy="219075"/>
            <wp:effectExtent l="0" t="0" r="0" b="9525"/>
            <wp:docPr id="281" name="Obrázok 281" descr="a5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129883" name="Picture 281" descr="a5_g"/>
                    <pic:cNvPicPr>
                      <a:picLocks noChangeAspect="1" noChangeArrowheads="1"/>
                    </pic:cNvPicPr>
                  </pic:nvPicPr>
                  <pic:blipFill>
                    <a:blip r:embed="rId238">
                      <a:extLst>
                        <a:ext uri="{28A0092B-C50C-407E-A947-70E740481C1C}">
                          <a14:useLocalDpi xmlns:a14="http://schemas.microsoft.com/office/drawing/2010/main" val="0"/>
                        </a:ext>
                      </a:extLst>
                    </a:blip>
                    <a:stretch>
                      <a:fillRect/>
                    </a:stretch>
                  </pic:blipFill>
                  <pic:spPr bwMode="auto">
                    <a:xfrm>
                      <a:off x="0" y="0"/>
                      <a:ext cx="1619250" cy="219075"/>
                    </a:xfrm>
                    <a:prstGeom prst="rect">
                      <a:avLst/>
                    </a:prstGeom>
                    <a:noFill/>
                    <a:ln>
                      <a:noFill/>
                    </a:ln>
                  </pic:spPr>
                </pic:pic>
              </a:graphicData>
            </a:graphic>
          </wp:inline>
        </w:drawing>
      </w:r>
      <w:r>
        <w:rPr>
          <w:rFonts w:ascii="Arial" w:hAnsi="Arial"/>
          <w:sz w:val="20"/>
          <w:lang w:val="sk-SK"/>
        </w:rPr>
        <w:t xml:space="preserve"> naopak ukončíte funkciu „Import GPS jázd“ a vrátite sa späť do základného menu programu</w:t>
      </w:r>
      <w:smartTag w:uri="urn:schemas-microsoft-com:office:smarttags" w:element="PersonName">
        <w:r>
          <w:rPr>
            <w:rFonts w:ascii="Arial" w:hAnsi="Arial"/>
            <w:sz w:val="20"/>
            <w:lang w:val="sk-SK"/>
          </w:rPr>
          <w:t>.</w:t>
        </w:r>
      </w:smartTag>
    </w:p>
    <w:p w:rsidR="0093574A" w:rsidRPr="00D727A0"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727A0">
        <w:rPr>
          <w:rFonts w:ascii="Arial" w:hAnsi="Arial"/>
          <w:sz w:val="20"/>
          <w:lang w:val="sk-SK"/>
        </w:rPr>
        <w:t xml:space="preserve">                                                                                            </w:t>
      </w:r>
      <w:r>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Po stlačení tlačítka „Vytvorenie GPS jázd“ začne prebiehať vytváranie gps jázd</w:t>
      </w:r>
      <w:smartTag w:uri="urn:schemas-microsoft-com:office:smarttags" w:element="PersonName">
        <w:r>
          <w:rPr>
            <w:rFonts w:ascii="Arial" w:hAnsi="Arial"/>
            <w:sz w:val="20"/>
            <w:lang w:val="sk-SK"/>
          </w:rPr>
          <w:t>.</w:t>
        </w:r>
      </w:smartTag>
      <w:r>
        <w:rPr>
          <w:rFonts w:ascii="Arial" w:hAnsi="Arial"/>
          <w:sz w:val="20"/>
          <w:lang w:val="sk-SK"/>
        </w:rPr>
        <w:t xml:space="preserve"> Po jeho ukončení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2276475"/>
            <wp:effectExtent l="0" t="0" r="0" b="9525"/>
            <wp:docPr id="282" name="Obrázok 282" descr="a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515497" name="Picture 282" descr="a3_g"/>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886200" cy="22764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0B040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ktorom budete mať zobrazené vytvorené gps jazdy, ktoré si môžete prezrieť skôr než sa „naostro“ nakopírujú do evidencie jázd kde sú zhromaždené všetky existujúce jazdy</w:t>
      </w:r>
      <w:smartTag w:uri="urn:schemas-microsoft-com:office:smarttags" w:element="PersonName">
        <w:r>
          <w:rPr>
            <w:rFonts w:ascii="Arial" w:hAnsi="Arial"/>
            <w:sz w:val="20"/>
            <w:lang w:val="sk-SK"/>
          </w:rPr>
          <w:t>.</w:t>
        </w:r>
      </w:smartTag>
      <w:r>
        <w:rPr>
          <w:rFonts w:ascii="Arial" w:hAnsi="Arial"/>
          <w:sz w:val="20"/>
          <w:lang w:val="sk-SK"/>
        </w:rPr>
        <w:t xml:space="preserve"> V tomto momente (skôr než jazdy schválite) existuje možnosť vzájomne spájať dve susediace jazdy do jednej jazdy</w:t>
      </w:r>
      <w:smartTag w:uri="urn:schemas-microsoft-com:office:smarttags" w:element="PersonName">
        <w:r>
          <w:rPr>
            <w:rFonts w:ascii="Arial" w:hAnsi="Arial"/>
            <w:sz w:val="20"/>
            <w:lang w:val="sk-SK"/>
          </w:rPr>
          <w:t>.</w:t>
        </w:r>
      </w:smartTag>
      <w:r>
        <w:rPr>
          <w:rFonts w:ascii="Arial" w:hAnsi="Arial"/>
          <w:sz w:val="20"/>
          <w:lang w:val="sk-SK"/>
        </w:rPr>
        <w:t xml:space="preserve"> Podmienkou však je aby tieto jazdy boli v rámci toho istého dňa a bezprostredne spolu susedili</w:t>
      </w:r>
      <w:r w:rsidR="000B040B">
        <w:rPr>
          <w:rFonts w:ascii="Arial" w:hAnsi="Arial"/>
          <w:sz w:val="20"/>
          <w:lang w:val="sk-SK"/>
        </w:rPr>
        <w:t>. Po stlačení tlačidla „Spoj jazdy“ sa spojí jazda na ktorej je nastavený kurzor s jazdou ktorá nasladuje bezprostredne za ňou.</w:t>
      </w:r>
      <w:r>
        <w:rPr>
          <w:rFonts w:ascii="Arial" w:hAnsi="Arial"/>
          <w:sz w:val="20"/>
          <w:lang w:val="sk-SK"/>
        </w:rPr>
        <w:t xml:space="preserve"> </w:t>
      </w:r>
    </w:p>
    <w:p w:rsidR="0093574A" w:rsidRPr="000F613D"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sa v stĺpci „Miesto odchodu“ alebo v stĺpci „Miesto príchodu“ zobrazí text </w:t>
      </w:r>
      <w:r w:rsidRPr="000F613D">
        <w:rPr>
          <w:rFonts w:ascii="Arial" w:hAnsi="Arial"/>
          <w:sz w:val="20"/>
          <w:lang w:val="sk-SK"/>
        </w:rPr>
        <w:t>"Neznámy gps bod</w:t>
      </w:r>
      <w:r>
        <w:rPr>
          <w:rFonts w:ascii="Arial" w:hAnsi="Arial"/>
          <w:sz w:val="20"/>
          <w:lang w:val="sk-SK"/>
        </w:rPr>
        <w:t xml:space="preserve">“ znamená to, že importujete gps údaje jázd, ktoré boli vykonané v lokalite, ktorá nie je obsiahnutá v základnej databáze gps bodov tohto programu (v takomto prípade si môžete gps body do programu doplniť – pozri kapitolu „Zoznam GPS súradníc“).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3848100" cy="247650"/>
            <wp:effectExtent l="0" t="0" r="0" b="0"/>
            <wp:docPr id="283" name="Obrázok 283" descr="a6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528745" name="Picture 283" descr="a6_g"/>
                    <pic:cNvPicPr>
                      <a:picLocks noChangeAspect="1" noChangeArrowheads="1"/>
                    </pic:cNvPicPr>
                  </pic:nvPicPr>
                  <pic:blipFill>
                    <a:blip r:embed="rId240">
                      <a:extLst>
                        <a:ext uri="{28A0092B-C50C-407E-A947-70E740481C1C}">
                          <a14:useLocalDpi xmlns:a14="http://schemas.microsoft.com/office/drawing/2010/main" val="0"/>
                        </a:ext>
                      </a:extLst>
                    </a:blip>
                    <a:stretch>
                      <a:fillRect/>
                    </a:stretch>
                  </pic:blipFill>
                  <pic:spPr bwMode="auto">
                    <a:xfrm>
                      <a:off x="0" y="0"/>
                      <a:ext cx="3848100" cy="2476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vytvorené gps jazdy zahodíte bez toho aby sa nakopírovali do evidencie jázd a bude to ako keby ste žiadne gps jazdy nevytvárali</w:t>
      </w:r>
      <w:smartTag w:uri="urn:schemas-microsoft-com:office:smarttags" w:element="PersonName">
        <w:r>
          <w:rPr>
            <w:rFonts w:ascii="Arial" w:hAnsi="Arial"/>
            <w:sz w:val="20"/>
            <w:lang w:val="sk-SK"/>
          </w:rPr>
          <w:t>.</w:t>
        </w:r>
      </w:smartTag>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Stlačením tlačítka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3848100" cy="247650"/>
            <wp:effectExtent l="0" t="0" r="0" b="0"/>
            <wp:docPr id="284" name="Obrázok 284" descr="a7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623118" name="Picture 284" descr="a7_g"/>
                    <pic:cNvPicPr>
                      <a:picLocks noChangeAspect="1" noChangeArrowheads="1"/>
                    </pic:cNvPicPr>
                  </pic:nvPicPr>
                  <pic:blipFill>
                    <a:blip r:embed="rId241">
                      <a:extLst>
                        <a:ext uri="{28A0092B-C50C-407E-A947-70E740481C1C}">
                          <a14:useLocalDpi xmlns:a14="http://schemas.microsoft.com/office/drawing/2010/main" val="0"/>
                        </a:ext>
                      </a:extLst>
                    </a:blip>
                    <a:stretch>
                      <a:fillRect/>
                    </a:stretch>
                  </pic:blipFill>
                  <pic:spPr bwMode="auto">
                    <a:xfrm>
                      <a:off x="0" y="0"/>
                      <a:ext cx="3848100" cy="2476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vytvorené jazdy reálne nakopírujete do evidencie jázd, kde na ich základe môže byť vytlačená napr</w:t>
      </w:r>
      <w:smartTag w:uri="urn:schemas-microsoft-com:office:smarttags" w:element="PersonName">
        <w:r>
          <w:rPr>
            <w:rFonts w:ascii="Arial" w:hAnsi="Arial"/>
            <w:sz w:val="20"/>
            <w:lang w:val="sk-SK"/>
          </w:rPr>
          <w:t>.</w:t>
        </w:r>
      </w:smartTag>
      <w:r>
        <w:rPr>
          <w:rFonts w:ascii="Arial" w:hAnsi="Arial"/>
          <w:sz w:val="20"/>
          <w:lang w:val="sk-SK"/>
        </w:rPr>
        <w:t xml:space="preserve"> kniha jázd alebo si môžete priebeh gps jazdy pozrieť na graficky znázornenej mape</w:t>
      </w:r>
      <w:smartTag w:uri="urn:schemas-microsoft-com:office:smarttags" w:element="PersonName">
        <w:r>
          <w:rPr>
            <w:rFonts w:ascii="Arial" w:hAnsi="Arial"/>
            <w:sz w:val="20"/>
            <w:lang w:val="sk-SK"/>
          </w:rPr>
          <w:t>.</w:t>
        </w:r>
      </w:smartTag>
      <w:r>
        <w:rPr>
          <w:rFonts w:ascii="Arial" w:hAnsi="Arial"/>
          <w:sz w:val="20"/>
          <w:lang w:val="sk-SK"/>
        </w:rPr>
        <w:t xml:space="preserve"> Poprípade môžete danú gps jazdu dodatočne zmazať alebo ju mierne upraviť atď...</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3"/>
        <w:rPr>
          <w:color w:val="0000FF"/>
          <w:sz w:val="20"/>
        </w:rPr>
      </w:pPr>
      <w:bookmarkStart w:id="30" w:name="_Toc123549995"/>
      <w:r>
        <w:rPr>
          <w:color w:val="0000FF"/>
          <w:sz w:val="20"/>
        </w:rPr>
        <w:t>2.5.2</w:t>
      </w:r>
      <w:r>
        <w:rPr>
          <w:color w:val="0000FF"/>
          <w:sz w:val="20"/>
        </w:rPr>
        <w:tab/>
      </w:r>
      <w:r>
        <w:rPr>
          <w:color w:val="0000FF"/>
          <w:sz w:val="20"/>
        </w:rPr>
        <w:tab/>
        <w:t>Zoznam GPS súradníc</w:t>
      </w:r>
      <w:bookmarkEnd w:id="30"/>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importe gps dát sa na základe gps súradníc určuje miesto začiatku a miesto ukončenia jazdy</w:t>
      </w:r>
      <w:smartTag w:uri="urn:schemas-microsoft-com:office:smarttags" w:element="PersonName">
        <w:r>
          <w:rPr>
            <w:rFonts w:ascii="Arial" w:hAnsi="Arial"/>
            <w:sz w:val="20"/>
            <w:lang w:val="sk-SK"/>
          </w:rPr>
          <w:t>.</w:t>
        </w:r>
      </w:smartTag>
      <w:r>
        <w:rPr>
          <w:rFonts w:ascii="Arial" w:hAnsi="Arial"/>
          <w:sz w:val="20"/>
          <w:lang w:val="sk-SK"/>
        </w:rPr>
        <w:t xml:space="preserve"> Program Kniha jázd Speedy v sebe už obsahuje prednastavený zoznam gps súradníc ku ktorým sú priradené konkrétne mestá a obce v SR a</w:t>
      </w:r>
      <w:r w:rsidR="0077237E">
        <w:rPr>
          <w:rFonts w:ascii="Arial" w:hAnsi="Arial"/>
          <w:sz w:val="20"/>
          <w:lang w:val="sk-SK"/>
        </w:rPr>
        <w:t> </w:t>
      </w:r>
      <w:r w:rsidRPr="0077237E">
        <w:rPr>
          <w:rFonts w:ascii="Arial" w:hAnsi="Arial"/>
          <w:sz w:val="20"/>
          <w:lang w:val="sk-SK"/>
        </w:rPr>
        <w:t>ČR</w:t>
      </w:r>
      <w:r w:rsidR="0077237E" w:rsidRPr="0077237E">
        <w:rPr>
          <w:rFonts w:ascii="Arial" w:hAnsi="Arial"/>
          <w:sz w:val="20"/>
          <w:lang w:val="sk-SK"/>
        </w:rPr>
        <w:t xml:space="preserve"> </w:t>
      </w:r>
      <w:r w:rsidR="0077237E" w:rsidRPr="0077237E">
        <w:rPr>
          <w:rFonts w:ascii="Arial" w:hAnsi="Arial"/>
          <w:i/>
          <w:iCs/>
          <w:sz w:val="20"/>
          <w:lang w:val="sk-SK"/>
        </w:rPr>
        <w:t>(tieto prednastavené gps súradnice sa nezobrazujú v tejto funkcii)</w:t>
      </w:r>
      <w:r w:rsidRPr="0077237E">
        <w:rPr>
          <w:rFonts w:ascii="Arial" w:hAnsi="Arial"/>
          <w:sz w:val="20"/>
          <w:lang w:val="sk-SK"/>
        </w:rPr>
        <w:t>. Napriek tomu sa</w:t>
      </w:r>
      <w:r>
        <w:rPr>
          <w:rFonts w:ascii="Arial" w:hAnsi="Arial"/>
          <w:sz w:val="20"/>
          <w:lang w:val="sk-SK"/>
        </w:rPr>
        <w:t xml:space="preserve"> môže stať, že užívateľ si chce definovať svoje vlastné gps body a k nim priradiť svoj špecifický názov daného miesta. Napríklad presný bod v meste na danej ulici si chce užívateľ označiť ako sídlo svojej firmy a ak importovaná gps jazda bude pri štarte alebo pri svojom konci obsahovať súradnice daného bodu tak sa v jazde objaví </w:t>
      </w:r>
      <w:smartTag w:uri="urn:schemas-microsoft-com:office:smarttags" w:element="PersonName">
        <w:r>
          <w:rPr>
            <w:rFonts w:ascii="Arial" w:hAnsi="Arial"/>
            <w:sz w:val="20"/>
            <w:lang w:val="sk-SK"/>
          </w:rPr>
          <w:t>info</w:t>
        </w:r>
      </w:smartTag>
      <w:r>
        <w:rPr>
          <w:rFonts w:ascii="Arial" w:hAnsi="Arial"/>
          <w:sz w:val="20"/>
          <w:lang w:val="sk-SK"/>
        </w:rPr>
        <w:t xml:space="preserve">rmácia o sídle alebo názve firmy (ktorý bude zadaný v zozname gps súradníc). Prípadne si chce užívateľ nakopírovať gps body inej krajiny. Takéto špecifické nastavenie gps súradníc umožňuje táto funkcia. Po jej aktivovaní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922190">
        <w:rPr>
          <w:rFonts w:ascii="Arial" w:hAnsi="Arial"/>
          <w:noProof/>
          <w:sz w:val="20"/>
          <w:lang w:val="sk-SK" w:eastAsia="sk-SK"/>
        </w:rPr>
        <w:lastRenderedPageBreak/>
        <w:drawing>
          <wp:inline distT="0" distB="0" distL="0" distR="0">
            <wp:extent cx="3886200" cy="2762250"/>
            <wp:effectExtent l="0" t="0" r="0" b="0"/>
            <wp:docPr id="285" name="Obrázok 285" descr="obr6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47565" name="Picture 285" descr="obr6g"/>
                    <pic:cNvPicPr>
                      <a:picLocks noChangeAspect="1" noChangeArrowheads="1"/>
                    </pic:cNvPicPr>
                  </pic:nvPicPr>
                  <pic:blipFill>
                    <a:blip r:embed="rId242">
                      <a:extLst>
                        <a:ext uri="{28A0092B-C50C-407E-A947-70E740481C1C}">
                          <a14:useLocalDpi xmlns:a14="http://schemas.microsoft.com/office/drawing/2010/main" val="0"/>
                        </a:ext>
                      </a:extLst>
                    </a:blip>
                    <a:stretch>
                      <a:fillRect/>
                    </a:stretch>
                  </pic:blipFill>
                  <pic:spPr bwMode="auto">
                    <a:xfrm>
                      <a:off x="0" y="0"/>
                      <a:ext cx="3886200" cy="276225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môžete pomocou jednotlivých tlačítok pridávať svoje špecifické gps súradnice a k nim pridávať vami definovaný názov daného miesta</w:t>
      </w:r>
      <w:smartTag w:uri="urn:schemas-microsoft-com:office:smarttags" w:element="PersonName">
        <w:r>
          <w:rPr>
            <w:rFonts w:ascii="Arial" w:hAnsi="Arial"/>
            <w:sz w:val="20"/>
            <w:lang w:val="sk-SK"/>
          </w:rPr>
          <w:t>.</w:t>
        </w:r>
      </w:smartTag>
      <w:r>
        <w:rPr>
          <w:rFonts w:ascii="Arial" w:hAnsi="Arial"/>
          <w:sz w:val="20"/>
          <w:lang w:val="sk-SK"/>
        </w:rPr>
        <w:t xml:space="preserve"> Pri zadávaní novej gps súradnice stlačte tlačidlo </w:t>
      </w:r>
      <w:r>
        <w:rPr>
          <w:rFonts w:ascii="Arial" w:hAnsi="Arial"/>
          <w:noProof/>
          <w:sz w:val="20"/>
          <w:lang w:val="sk-SK" w:eastAsia="sk-SK"/>
        </w:rPr>
        <w:drawing>
          <wp:inline distT="0" distB="0" distL="0" distR="0">
            <wp:extent cx="285750" cy="285750"/>
            <wp:effectExtent l="0" t="0" r="0" b="0"/>
            <wp:docPr id="286" name="Obrázok 286" descr="nov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794538" name="Picture 286" descr="novy"/>
                    <pic:cNvPicPr>
                      <a:picLocks noChangeAspect="1" noChangeArrowheads="1"/>
                    </pic:cNvPicPr>
                  </pic:nvPicPr>
                  <pic:blipFill>
                    <a:blip r:embed="rId243">
                      <a:extLst>
                        <a:ext uri="{28A0092B-C50C-407E-A947-70E740481C1C}">
                          <a14:useLocalDpi xmlns:a14="http://schemas.microsoft.com/office/drawing/2010/main" val="0"/>
                        </a:ext>
                      </a:extLst>
                    </a:blip>
                    <a:stretch>
                      <a:fillRect/>
                    </a:stretch>
                  </pic:blipFill>
                  <pic:spPr bwMode="auto">
                    <a:xfrm>
                      <a:off x="0" y="0"/>
                      <a:ext cx="285750" cy="285750"/>
                    </a:xfrm>
                    <a:prstGeom prst="rect">
                      <a:avLst/>
                    </a:prstGeom>
                    <a:noFill/>
                    <a:ln>
                      <a:noFill/>
                    </a:ln>
                  </pic:spPr>
                </pic:pic>
              </a:graphicData>
            </a:graphic>
          </wp:inline>
        </w:drawing>
      </w:r>
      <w:r>
        <w:rPr>
          <w:rFonts w:ascii="Arial" w:hAnsi="Arial"/>
          <w:sz w:val="20"/>
          <w:lang w:val="sk-SK"/>
        </w:rPr>
        <w:t xml:space="preserve">                 a vyplňte jednotlivé políčka</w:t>
      </w:r>
      <w:smartTag w:uri="urn:schemas-microsoft-com:office:smarttags" w:element="PersonName">
        <w:r>
          <w:rPr>
            <w:rFonts w:ascii="Arial" w:hAnsi="Arial"/>
            <w:sz w:val="20"/>
            <w:lang w:val="sk-SK"/>
          </w:rPr>
          <w:t>.</w:t>
        </w:r>
      </w:smartTag>
      <w:r>
        <w:rPr>
          <w:rFonts w:ascii="Arial" w:hAnsi="Arial"/>
          <w:sz w:val="20"/>
          <w:lang w:val="sk-SK"/>
        </w:rPr>
        <w:t xml:space="preserve"> Ak ste vyplnili políčka, nový údaj zapíšete do databanky užívateľských gps súradníc stlačením tlačidla „Zápis“ </w:t>
      </w:r>
      <w:r w:rsidRPr="00C06FFA">
        <w:rPr>
          <w:rFonts w:ascii="Arial" w:hAnsi="Arial"/>
          <w:noProof/>
          <w:sz w:val="20"/>
          <w:lang w:val="sk-SK" w:eastAsia="sk-SK"/>
        </w:rPr>
        <w:drawing>
          <wp:inline distT="0" distB="0" distL="0" distR="0">
            <wp:extent cx="276225" cy="276225"/>
            <wp:effectExtent l="0" t="0" r="9525" b="9525"/>
            <wp:docPr id="287" name="Obrázok 287" descr="a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80281" name="Picture 287" descr="a1g"/>
                    <pic:cNvPicPr>
                      <a:picLocks noChangeAspect="1" noChangeArrowheads="1"/>
                    </pic:cNvPicPr>
                  </pic:nvPicPr>
                  <pic:blipFill>
                    <a:blip r:embed="rId244">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chcete takto zapísaný údaj opraviť, alebo doplniť, tak sa nastavte požadovaný záznam a jednoducho prepíšte vo formulári príslušné políčko a znova stlačte tlačidlo „Zápis“</w:t>
      </w:r>
      <w:smartTag w:uri="urn:schemas-microsoft-com:office:smarttags" w:element="PersonName">
        <w:r>
          <w:rPr>
            <w:rFonts w:ascii="Arial" w:hAnsi="Arial"/>
            <w:sz w:val="20"/>
            <w:lang w:val="sk-SK"/>
          </w:rPr>
          <w:t>.</w:t>
        </w:r>
      </w:smartTag>
      <w:r>
        <w:rPr>
          <w:rFonts w:ascii="Arial" w:hAnsi="Arial"/>
          <w:sz w:val="20"/>
          <w:lang w:val="sk-SK"/>
        </w:rPr>
        <w:t xml:space="preserve"> Tlačítkom </w:t>
      </w:r>
      <w:r w:rsidRPr="00C70388">
        <w:rPr>
          <w:rFonts w:ascii="Arial" w:hAnsi="Arial"/>
          <w:noProof/>
          <w:sz w:val="20"/>
          <w:lang w:val="sk-SK" w:eastAsia="sk-SK"/>
        </w:rPr>
        <w:drawing>
          <wp:inline distT="0" distB="0" distL="0" distR="0">
            <wp:extent cx="276225" cy="276225"/>
            <wp:effectExtent l="0" t="0" r="9525" b="9525"/>
            <wp:docPr id="288" name="Obrázok 288" descr="a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65193" name="Picture 288" descr="a9g"/>
                    <pic:cNvPicPr>
                      <a:picLocks noChangeAspect="1" noChangeArrowheads="1"/>
                    </pic:cNvPicPr>
                  </pic:nvPicPr>
                  <pic:blipFill>
                    <a:blip r:embed="rId245">
                      <a:extLst>
                        <a:ext uri="{28A0092B-C50C-407E-A947-70E740481C1C}">
                          <a14:useLocalDpi xmlns:a14="http://schemas.microsoft.com/office/drawing/2010/main" val="0"/>
                        </a:ext>
                      </a:extLst>
                    </a:blip>
                    <a:stretch>
                      <a:fillRect/>
                    </a:stretch>
                  </pic:blipFill>
                  <pic:spPr bwMode="auto">
                    <a:xfrm>
                      <a:off x="0" y="0"/>
                      <a:ext cx="276225" cy="276225"/>
                    </a:xfrm>
                    <a:prstGeom prst="rect">
                      <a:avLst/>
                    </a:prstGeom>
                    <a:noFill/>
                    <a:ln>
                      <a:noFill/>
                    </a:ln>
                  </pic:spPr>
                </pic:pic>
              </a:graphicData>
            </a:graphic>
          </wp:inline>
        </w:drawing>
      </w:r>
      <w:r>
        <w:rPr>
          <w:rFonts w:ascii="Arial" w:hAnsi="Arial"/>
          <w:sz w:val="20"/>
          <w:lang w:val="sk-SK"/>
        </w:rPr>
        <w:t xml:space="preserve"> môžete už evidovanú gps súradnicu zmazať.</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Okrem manuálneho zadávania jednotlivých užívateľských gps súradníc môžete gps súradnice zadávať hromadným importom z textového súboru „txt“. Ak máte vopred pripravený súbor s presne určenou štruktúrou dát môžete tento zoznam gps súradníc a ich názvov naimportovať do aplikácie cez pomocné tlačítko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0C080E">
        <w:rPr>
          <w:rFonts w:ascii="Arial" w:hAnsi="Arial"/>
          <w:noProof/>
          <w:sz w:val="20"/>
          <w:lang w:val="sk-SK" w:eastAsia="sk-SK"/>
        </w:rPr>
        <w:drawing>
          <wp:inline distT="0" distB="0" distL="0" distR="0">
            <wp:extent cx="609600" cy="276225"/>
            <wp:effectExtent l="0" t="0" r="0" b="9525"/>
            <wp:docPr id="289" name="Obrázok 289" descr="obr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638975" name="Picture 289" descr="obr7g"/>
                    <pic:cNvPicPr>
                      <a:picLocks noChangeAspect="1" noChangeArrowheads="1"/>
                    </pic:cNvPicPr>
                  </pic:nvPicPr>
                  <pic:blipFill>
                    <a:blip r:embed="rId246">
                      <a:extLst>
                        <a:ext uri="{28A0092B-C50C-407E-A947-70E740481C1C}">
                          <a14:useLocalDpi xmlns:a14="http://schemas.microsoft.com/office/drawing/2010/main" val="0"/>
                        </a:ext>
                      </a:extLst>
                    </a:blip>
                    <a:stretch>
                      <a:fillRect/>
                    </a:stretch>
                  </pic:blipFill>
                  <pic:spPr bwMode="auto">
                    <a:xfrm>
                      <a:off x="0" y="0"/>
                      <a:ext cx="609600" cy="2762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Importovaný súbor musí mať štruktúru kde v každom riadku bude jeden gps bod ktorý bude obsahovať tri informácie navzájom oddelené čiarkou: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1. Názov gps bodu v úvodzovkách.</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2. Zemepisná šírka v úvodzovkách. (ako znak desatinného oddeľovača musí byť použitá bodka a nie čiarka)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3. Zemepisná dĺžka v úvodzovkách. (ako znak desatinného oddeľovača musí byť použitá bodka a nie čiarka)</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Príklad jedného </w:t>
      </w:r>
      <w:r w:rsidRPr="0010210E">
        <w:rPr>
          <w:rFonts w:ascii="Arial" w:hAnsi="Arial"/>
          <w:sz w:val="20"/>
          <w:lang w:val="sk-SK"/>
        </w:rPr>
        <w:t>riadku</w:t>
      </w:r>
      <w:r w:rsidR="0010210E" w:rsidRPr="0010210E">
        <w:rPr>
          <w:rFonts w:ascii="Arial" w:hAnsi="Arial"/>
          <w:sz w:val="20"/>
          <w:lang w:val="sk-SK"/>
        </w:rPr>
        <w:t xml:space="preserve"> v txt súbore</w:t>
      </w:r>
      <w:r w:rsidRPr="0010210E">
        <w:rPr>
          <w:rFonts w:ascii="Arial" w:hAnsi="Arial"/>
          <w:sz w:val="20"/>
          <w:lang w:val="sk-SK"/>
        </w:rPr>
        <w:t xml:space="preserve">: </w:t>
      </w:r>
      <w:bookmarkStart w:id="31" w:name="OLE_LINK1"/>
      <w:r w:rsidRPr="0010210E">
        <w:rPr>
          <w:rFonts w:ascii="Arial" w:hAnsi="Arial"/>
          <w:sz w:val="20"/>
          <w:lang w:val="sk-SK"/>
        </w:rPr>
        <w:t>"</w:t>
      </w:r>
      <w:r w:rsidRPr="0040664C">
        <w:rPr>
          <w:rFonts w:ascii="Arial" w:hAnsi="Arial"/>
          <w:sz w:val="20"/>
          <w:lang w:val="sk-SK"/>
        </w:rPr>
        <w:t>Trnava</w:t>
      </w:r>
      <w:r>
        <w:rPr>
          <w:rFonts w:ascii="Arial" w:hAnsi="Arial"/>
          <w:sz w:val="20"/>
          <w:lang w:val="sk-SK"/>
        </w:rPr>
        <w:t>“</w:t>
      </w:r>
      <w:r w:rsidRPr="0040664C">
        <w:rPr>
          <w:rFonts w:ascii="Arial" w:hAnsi="Arial"/>
          <w:sz w:val="20"/>
          <w:lang w:val="sk-SK"/>
        </w:rPr>
        <w:t>,"</w:t>
      </w:r>
      <w:r w:rsidRPr="0040664C">
        <w:t xml:space="preserve"> </w:t>
      </w:r>
      <w:r w:rsidRPr="0040664C">
        <w:rPr>
          <w:rFonts w:ascii="Arial" w:hAnsi="Arial"/>
          <w:sz w:val="20"/>
          <w:lang w:val="sk-SK"/>
        </w:rPr>
        <w:t>48</w:t>
      </w:r>
      <w:r>
        <w:rPr>
          <w:rFonts w:ascii="Arial" w:hAnsi="Arial"/>
          <w:sz w:val="20"/>
          <w:lang w:val="sk-SK"/>
        </w:rPr>
        <w:t>.</w:t>
      </w:r>
      <w:r w:rsidRPr="0040664C">
        <w:rPr>
          <w:rFonts w:ascii="Arial" w:hAnsi="Arial"/>
          <w:sz w:val="20"/>
          <w:lang w:val="sk-SK"/>
        </w:rPr>
        <w:t>489859","17</w:t>
      </w:r>
      <w:r>
        <w:rPr>
          <w:rFonts w:ascii="Arial" w:hAnsi="Arial"/>
          <w:sz w:val="20"/>
          <w:lang w:val="sk-SK"/>
        </w:rPr>
        <w:t>.</w:t>
      </w:r>
      <w:r w:rsidRPr="0040664C">
        <w:rPr>
          <w:rFonts w:ascii="Arial" w:hAnsi="Arial"/>
          <w:sz w:val="20"/>
          <w:lang w:val="sk-SK"/>
        </w:rPr>
        <w:t>474922"</w:t>
      </w:r>
      <w:bookmarkEnd w:id="31"/>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bude zdroj gsp súradníc štruktúrovaný inak, dáta nebudú korektne načítané.</w:t>
      </w:r>
    </w:p>
    <w:p w:rsidR="006A7E52" w:rsidRPr="0040664C" w:rsidRDefault="006A7E52"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sa stane, že program odmietne načítať gps súradnice a zobrazí hlášku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A26D29">
        <w:rPr>
          <w:rFonts w:ascii="Arial" w:hAnsi="Arial"/>
          <w:noProof/>
          <w:sz w:val="20"/>
          <w:lang w:val="sk-SK" w:eastAsia="sk-SK"/>
        </w:rPr>
        <w:drawing>
          <wp:inline distT="0" distB="0" distL="0" distR="0">
            <wp:extent cx="3886200" cy="1295400"/>
            <wp:effectExtent l="0" t="0" r="0" b="0"/>
            <wp:docPr id="290" name="Obrázok 290" descr="a1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16484" name="Picture 290" descr="a19g"/>
                    <pic:cNvPicPr>
                      <a:picLocks noChangeAspect="1" noChangeArrowheads="1"/>
                    </pic:cNvPicPr>
                  </pic:nvPicPr>
                  <pic:blipFill>
                    <a:blip r:embed="rId232">
                      <a:extLst>
                        <a:ext uri="{28A0092B-C50C-407E-A947-70E740481C1C}">
                          <a14:useLocalDpi xmlns:a14="http://schemas.microsoft.com/office/drawing/2010/main" val="0"/>
                        </a:ext>
                      </a:extLst>
                    </a:blip>
                    <a:stretch>
                      <a:fillRect/>
                    </a:stretch>
                  </pic:blipFill>
                  <pic:spPr bwMode="auto">
                    <a:xfrm>
                      <a:off x="0" y="0"/>
                      <a:ext cx="3886200" cy="12954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tak je problém pravdepodobne v tom že zdrojový txt súbor je umiestnený v adresári ktorého cesta v sebe obsahuje prázdne znaky (stáva sa to ak si súbor umiestnite na plochu monitora a odtiaľ vykonávate import gps dát).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takom prípade stačí ak si vytvoríte napr. adresár „C:\A“, doňho nakopírujete importovaný súbor a potom ho odtiaľto už bez problémov naimportujete. </w:t>
      </w:r>
      <w:bookmarkStart w:id="32" w:name="OLE_LINK3"/>
      <w:bookmarkStart w:id="33" w:name="OLE_LINK6"/>
      <w:r>
        <w:rPr>
          <w:rFonts w:ascii="Arial" w:hAnsi="Arial"/>
          <w:sz w:val="20"/>
          <w:lang w:val="sk-SK"/>
        </w:rPr>
        <w:t>Problém pri načítaní môže spôsobiť aj to, že samotný importovaný súbor má vo svojom názve prázdnu medzeru. V takomto prípade premenujte súbor a import opakujte.</w:t>
      </w:r>
      <w:bookmarkEnd w:id="32"/>
      <w:bookmarkEnd w:id="33"/>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3"/>
        <w:rPr>
          <w:color w:val="0000FF"/>
          <w:sz w:val="20"/>
          <w:u w:val="single"/>
        </w:rPr>
      </w:pPr>
      <w:bookmarkStart w:id="34" w:name="_Toc123549996"/>
      <w:r>
        <w:rPr>
          <w:color w:val="0000FF"/>
          <w:sz w:val="20"/>
        </w:rPr>
        <w:lastRenderedPageBreak/>
        <w:t>2.5.3</w:t>
      </w:r>
      <w:r>
        <w:rPr>
          <w:color w:val="0000FF"/>
          <w:sz w:val="20"/>
        </w:rPr>
        <w:tab/>
      </w:r>
      <w:r>
        <w:rPr>
          <w:color w:val="0000FF"/>
          <w:sz w:val="20"/>
        </w:rPr>
        <w:tab/>
        <w:t>Google Maps API key</w:t>
      </w:r>
      <w:bookmarkEnd w:id="34"/>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aktivovaní funkcie sa Vám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noProof/>
          <w:sz w:val="20"/>
          <w:lang w:val="sk-SK" w:eastAsia="sk-SK"/>
        </w:rPr>
        <w:drawing>
          <wp:inline distT="0" distB="0" distL="0" distR="0">
            <wp:extent cx="4417695" cy="657225"/>
            <wp:effectExtent l="0" t="0" r="1905" b="9525"/>
            <wp:docPr id="184" name="Obrázo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541874" name="apikey_w.png"/>
                    <pic:cNvPicPr/>
                  </pic:nvPicPr>
                  <pic:blipFill>
                    <a:blip r:embed="rId247">
                      <a:extLst>
                        <a:ext uri="{28A0092B-C50C-407E-A947-70E740481C1C}">
                          <a14:useLocalDpi xmlns:a14="http://schemas.microsoft.com/office/drawing/2010/main" val="0"/>
                        </a:ext>
                      </a:extLst>
                    </a:blip>
                    <a:stretch>
                      <a:fillRect/>
                    </a:stretch>
                  </pic:blipFill>
                  <pic:spPr>
                    <a:xfrm>
                      <a:off x="0" y="0"/>
                      <a:ext cx="4417695" cy="657225"/>
                    </a:xfrm>
                    <a:prstGeom prst="rect">
                      <a:avLst/>
                    </a:prstGeom>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môžete zadať svoj vlastný google maps API key, ktorý je potrebný vo funkcii automatického zisťova</w:t>
      </w:r>
      <w:r w:rsidR="00407440">
        <w:rPr>
          <w:rFonts w:ascii="Arial" w:hAnsi="Arial"/>
          <w:sz w:val="20"/>
          <w:lang w:val="sk-SK"/>
        </w:rPr>
        <w:t>nia reálnej vzdialenosti (AZRV) alebo pre zobrazovanie GPS jázd na mape.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si v AZRV namiesto voľby „</w:t>
      </w:r>
      <w:r w:rsidRPr="001D0D49">
        <w:rPr>
          <w:rFonts w:ascii="Arial" w:hAnsi="Arial"/>
          <w:sz w:val="20"/>
          <w:lang w:val="sk-SK"/>
        </w:rPr>
        <w:t>Vzdialenosť zisťovať cez bezplatnú webovú službu</w:t>
      </w:r>
      <w:r>
        <w:rPr>
          <w:rFonts w:ascii="Arial" w:hAnsi="Arial"/>
          <w:sz w:val="20"/>
          <w:lang w:val="sk-SK"/>
        </w:rPr>
        <w:t>“ nastavíte voľbu „</w:t>
      </w:r>
      <w:r w:rsidRPr="001D0D49">
        <w:rPr>
          <w:rFonts w:ascii="Arial" w:hAnsi="Arial"/>
          <w:sz w:val="20"/>
          <w:lang w:val="sk-SK"/>
        </w:rPr>
        <w:t>Vzdialenosť zisťovať cez vlastný Google Maps API key</w:t>
      </w:r>
      <w:r>
        <w:rPr>
          <w:rFonts w:ascii="Arial" w:hAnsi="Arial"/>
          <w:sz w:val="20"/>
          <w:lang w:val="sk-SK"/>
        </w:rPr>
        <w:t xml:space="preserve">“ tak AZRV použije webovú službu od Google za pomoci vami nastaveného vášho API key.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Používanie AZRV </w:t>
      </w:r>
      <w:r w:rsidRPr="001D0D49">
        <w:rPr>
          <w:rFonts w:ascii="Arial" w:hAnsi="Arial"/>
          <w:sz w:val="20"/>
          <w:lang w:val="sk-SK"/>
        </w:rPr>
        <w:t xml:space="preserve">cez vlastný Google Maps API key je rýchlejšie a neprichádza k dočasnému zablokovaniu </w:t>
      </w:r>
      <w:r>
        <w:rPr>
          <w:rFonts w:ascii="Arial" w:hAnsi="Arial"/>
          <w:sz w:val="20"/>
          <w:lang w:val="sk-SK"/>
        </w:rPr>
        <w:t xml:space="preserve">AZRV </w:t>
      </w:r>
      <w:r w:rsidRPr="001D0D49">
        <w:rPr>
          <w:rFonts w:ascii="Arial" w:hAnsi="Arial"/>
          <w:sz w:val="20"/>
          <w:lang w:val="sk-SK"/>
        </w:rPr>
        <w:t>pri príliš častom používaní</w:t>
      </w:r>
      <w:r w:rsidR="006A7E52">
        <w:rPr>
          <w:rFonts w:ascii="Arial" w:hAnsi="Arial"/>
          <w:sz w:val="20"/>
          <w:lang w:val="sk-SK"/>
        </w:rPr>
        <w:t xml:space="preserve"> AZRV</w:t>
      </w:r>
      <w:r w:rsidRPr="001D0D49">
        <w:rPr>
          <w:rFonts w:ascii="Arial" w:hAnsi="Arial"/>
          <w:sz w:val="20"/>
          <w:lang w:val="sk-SK"/>
        </w:rPr>
        <w:t xml:space="preserve">.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1D0D49"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
          <w:color w:val="FF0000"/>
          <w:sz w:val="20"/>
          <w:lang w:val="sk-SK"/>
        </w:rPr>
      </w:pPr>
      <w:r w:rsidRPr="001D0D49">
        <w:rPr>
          <w:rFonts w:ascii="Arial" w:hAnsi="Arial"/>
          <w:b/>
          <w:color w:val="FF0000"/>
          <w:sz w:val="20"/>
          <w:lang w:val="sk-SK"/>
        </w:rPr>
        <w:t xml:space="preserve">UPOZORNENIE: </w:t>
      </w:r>
      <w:r w:rsidRPr="00D707F8">
        <w:rPr>
          <w:rFonts w:ascii="Arial" w:hAnsi="Arial"/>
          <w:b/>
          <w:color w:val="FF0000"/>
          <w:sz w:val="20"/>
          <w:lang w:val="sk-SK"/>
        </w:rPr>
        <w:t>Používanie AZRV cez vlastný Google Maps API key je</w:t>
      </w:r>
      <w:r>
        <w:rPr>
          <w:rFonts w:ascii="Arial" w:hAnsi="Arial"/>
          <w:b/>
          <w:color w:val="FF0000"/>
          <w:sz w:val="20"/>
          <w:lang w:val="sk-SK"/>
        </w:rPr>
        <w:t xml:space="preserve"> </w:t>
      </w:r>
      <w:r w:rsidRPr="001D0D49">
        <w:rPr>
          <w:rFonts w:ascii="Arial" w:hAnsi="Arial"/>
          <w:b/>
          <w:color w:val="FF0000"/>
          <w:sz w:val="20"/>
          <w:lang w:val="sk-SK"/>
        </w:rPr>
        <w:t xml:space="preserve">spoplatnené zo strany Googlu podľa ich platného cenníka. </w:t>
      </w:r>
      <w:r>
        <w:rPr>
          <w:rFonts w:ascii="Arial" w:hAnsi="Arial"/>
          <w:b/>
          <w:color w:val="FF0000"/>
          <w:sz w:val="20"/>
          <w:lang w:val="sk-SK"/>
        </w:rPr>
        <w:t>Cena sa riadi pravidlami a cenníkom pre používanie</w:t>
      </w:r>
      <w:r w:rsidRPr="00D707F8">
        <w:rPr>
          <w:rFonts w:ascii="Arial" w:hAnsi="Arial"/>
          <w:b/>
          <w:color w:val="FF0000"/>
          <w:sz w:val="20"/>
          <w:lang w:val="sk-SK"/>
        </w:rPr>
        <w:t xml:space="preserve"> Google Maps API key</w:t>
      </w:r>
      <w:r>
        <w:rPr>
          <w:rFonts w:ascii="Arial" w:hAnsi="Arial"/>
          <w:b/>
          <w:color w:val="FF0000"/>
          <w:sz w:val="20"/>
          <w:lang w:val="sk-SK"/>
        </w:rPr>
        <w:t xml:space="preserve"> a tieto platby odvádzate spoločnosti Google</w:t>
      </w:r>
      <w:r w:rsidR="006A7E52">
        <w:rPr>
          <w:rFonts w:ascii="Arial" w:hAnsi="Arial"/>
          <w:b/>
          <w:color w:val="FF0000"/>
          <w:sz w:val="20"/>
          <w:lang w:val="sk-SK"/>
        </w:rPr>
        <w:t xml:space="preserve"> </w:t>
      </w:r>
      <w:r w:rsidR="006A7E52" w:rsidRPr="006A7E52">
        <w:rPr>
          <w:rFonts w:ascii="Arial" w:hAnsi="Arial"/>
          <w:bCs/>
          <w:color w:val="FF0000"/>
          <w:sz w:val="20"/>
          <w:lang w:val="sk-SK"/>
        </w:rPr>
        <w:t>– ale do určitého množstva využívania za mesiac je aj táto služba do istej miery bezplatná</w:t>
      </w:r>
      <w:r w:rsidRPr="006A7E52">
        <w:rPr>
          <w:rFonts w:ascii="Arial" w:hAnsi="Arial"/>
          <w:b/>
          <w:color w:val="FF0000"/>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407440" w:rsidRDefault="00407440" w:rsidP="00407440">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Pre správnu funkčnosť AZRV musíte mať pri svojom api kľúči (vo vašom google účte) povolenú možnosť „</w:t>
      </w:r>
      <w:r w:rsidRPr="00407440">
        <w:rPr>
          <w:rFonts w:ascii="Arial" w:hAnsi="Arial"/>
          <w:sz w:val="20"/>
          <w:lang w:val="sk-SK"/>
        </w:rPr>
        <w:t>Distance Matrix API</w:t>
      </w:r>
      <w:r>
        <w:rPr>
          <w:rFonts w:ascii="Arial" w:hAnsi="Arial"/>
          <w:sz w:val="20"/>
          <w:lang w:val="sk-SK"/>
        </w:rPr>
        <w:t>“.</w:t>
      </w:r>
    </w:p>
    <w:p w:rsidR="00407440" w:rsidRDefault="0040744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407440" w:rsidRDefault="0040744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Pre zobrazenie tzv. GPS jazdy na mape (pozrite si podkapitolu „</w:t>
      </w:r>
      <w:r w:rsidRPr="00407440">
        <w:rPr>
          <w:rFonts w:ascii="Arial" w:hAnsi="Arial"/>
          <w:sz w:val="20"/>
          <w:lang w:val="sk-SK"/>
        </w:rPr>
        <w:t>Zobrazenie GPS jazdy na mape</w:t>
      </w:r>
      <w:r>
        <w:rPr>
          <w:rFonts w:ascii="Arial" w:hAnsi="Arial"/>
          <w:sz w:val="20"/>
          <w:lang w:val="sk-SK"/>
        </w:rPr>
        <w:t xml:space="preserve">“) v internetovom prehliadači musíte mať pri svojom api kľúči </w:t>
      </w:r>
      <w:r w:rsidR="00D3773E">
        <w:rPr>
          <w:rFonts w:ascii="Arial" w:hAnsi="Arial"/>
          <w:sz w:val="20"/>
          <w:lang w:val="sk-SK"/>
        </w:rPr>
        <w:t xml:space="preserve">(vo vašom google účte) </w:t>
      </w:r>
      <w:r>
        <w:rPr>
          <w:rFonts w:ascii="Arial" w:hAnsi="Arial"/>
          <w:sz w:val="20"/>
          <w:lang w:val="sk-SK"/>
        </w:rPr>
        <w:t>povolenú možnosť „</w:t>
      </w:r>
      <w:r w:rsidRPr="00407440">
        <w:rPr>
          <w:rFonts w:ascii="Arial" w:hAnsi="Arial"/>
          <w:sz w:val="20"/>
          <w:lang w:val="sk-SK"/>
        </w:rPr>
        <w:t>Maps JavaScript API</w:t>
      </w:r>
      <w:r>
        <w:rPr>
          <w:rFonts w:ascii="Arial" w:hAnsi="Arial"/>
          <w:sz w:val="20"/>
          <w:lang w:val="sk-SK"/>
        </w:rPr>
        <w:t>“.</w:t>
      </w:r>
    </w:p>
    <w:p w:rsidR="00407440" w:rsidRDefault="00407440"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Pre získanie vlastného google api key (ak ho ešte nemáte a chcete ho používať) postupujte podľa aktuálne platných pokynov spoločnosti Google.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3"/>
        <w:numPr>
          <w:ilvl w:val="2"/>
          <w:numId w:val="27"/>
        </w:numPr>
        <w:rPr>
          <w:color w:val="0000FF"/>
          <w:sz w:val="20"/>
        </w:rPr>
      </w:pPr>
      <w:bookmarkStart w:id="35" w:name="_Toc123549997"/>
      <w:r>
        <w:rPr>
          <w:color w:val="0000FF"/>
          <w:sz w:val="20"/>
        </w:rPr>
        <w:lastRenderedPageBreak/>
        <w:t>Zobrazenie GPS jazdy na mape</w:t>
      </w:r>
      <w:bookmarkEnd w:id="35"/>
    </w:p>
    <w:p w:rsidR="0093574A" w:rsidRPr="001577AF" w:rsidRDefault="0093574A" w:rsidP="0093574A"/>
    <w:p w:rsidR="00A65C64"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evidencii jázd môžete na základe farebného rozlíšenia jázd voľným okom zistiť</w:t>
      </w:r>
      <w:r w:rsidR="002B4056">
        <w:rPr>
          <w:rFonts w:ascii="Arial" w:hAnsi="Arial"/>
          <w:sz w:val="20"/>
          <w:lang w:val="sk-SK"/>
        </w:rPr>
        <w:t>,</w:t>
      </w:r>
      <w:r>
        <w:rPr>
          <w:rFonts w:ascii="Arial" w:hAnsi="Arial"/>
          <w:sz w:val="20"/>
          <w:lang w:val="sk-SK"/>
        </w:rPr>
        <w:t xml:space="preserve"> ktorá jazda bola vytvorená z gps dát a ktorá bola vytvorená iným spôsobom (význam a nastavenie farieb nájdete vysvetlené v kapitole „</w:t>
      </w:r>
      <w:r w:rsidRPr="001E0C22">
        <w:rPr>
          <w:rFonts w:ascii="Arial" w:hAnsi="Arial"/>
          <w:sz w:val="20"/>
          <w:lang w:val="sk-SK"/>
        </w:rPr>
        <w:t>Nastavenia</w:t>
      </w:r>
      <w:r>
        <w:rPr>
          <w:rFonts w:ascii="Arial" w:hAnsi="Arial"/>
          <w:sz w:val="20"/>
          <w:lang w:val="sk-SK"/>
        </w:rPr>
        <w:t>“). Jazdu vytvorenú z gps dát si môžete graficky zobraziť na google mape kde budete vidieť jej podrobný priebeh</w:t>
      </w:r>
      <w:smartTag w:uri="urn:schemas-microsoft-com:office:smarttags" w:element="PersonName">
        <w:r>
          <w:rPr>
            <w:rFonts w:ascii="Arial" w:hAnsi="Arial"/>
            <w:sz w:val="20"/>
            <w:lang w:val="sk-SK"/>
          </w:rPr>
          <w:t>.</w:t>
        </w:r>
      </w:smartTag>
      <w:r>
        <w:rPr>
          <w:rFonts w:ascii="Arial" w:hAnsi="Arial"/>
          <w:sz w:val="20"/>
          <w:lang w:val="sk-SK"/>
        </w:rPr>
        <w:t xml:space="preserve"> Graficky </w:t>
      </w:r>
      <w:r w:rsidR="007B246B">
        <w:rPr>
          <w:rFonts w:ascii="Arial" w:hAnsi="Arial"/>
          <w:sz w:val="20"/>
          <w:lang w:val="sk-SK"/>
        </w:rPr>
        <w:t xml:space="preserve">sa </w:t>
      </w:r>
      <w:r>
        <w:rPr>
          <w:rFonts w:ascii="Arial" w:hAnsi="Arial"/>
          <w:sz w:val="20"/>
          <w:lang w:val="sk-SK"/>
        </w:rPr>
        <w:t xml:space="preserve">na google mape dajú zobraziť iba služobné gps jazdy, grafické zobrazenie priebehu súkromnej jazdy je blokované. </w:t>
      </w:r>
    </w:p>
    <w:p w:rsidR="00A65C64" w:rsidRDefault="00A65C64"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A34C8B"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Mapu vytvoríte tak, že na služobnej gps jazde spravíte dvojklik myšou v zozname záznamov (vo funkcii evidencia jázd). Po následnom potvrdení otázky sa jazda zobrazí na google mape za predpokladu, že máte aktívne pripojenie na internet a nainštalovaný internetový prehliadač. </w:t>
      </w:r>
    </w:p>
    <w:p w:rsidR="00A34C8B" w:rsidRDefault="00A34C8B"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A34C8B"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A34C8B">
        <w:rPr>
          <w:rFonts w:ascii="Arial" w:hAnsi="Arial"/>
          <w:sz w:val="20"/>
          <w:lang w:val="sk-SK"/>
        </w:rPr>
        <w:t>Pre správne zobrazenie mapy v prehliadači je potrebné mať zadaný Google Maps API key (pozrite si podkapitolu „Google Maps API key“)</w:t>
      </w:r>
    </w:p>
    <w:p w:rsidR="007B246B" w:rsidRDefault="007B246B"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Ukážka gps jazdy zobrazenej na mape: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3190875"/>
            <wp:effectExtent l="0" t="0" r="0" b="9525"/>
            <wp:docPr id="293" name="Obrázok 293" descr="mapa2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515114" name="Picture 293" descr="mapa2_g"/>
                    <pic:cNvPicPr>
                      <a:picLocks noChangeAspect="1" noChangeArrowheads="1"/>
                    </pic:cNvPicPr>
                  </pic:nvPicPr>
                  <pic:blipFill>
                    <a:blip r:embed="rId248">
                      <a:extLst>
                        <a:ext uri="{28A0092B-C50C-407E-A947-70E740481C1C}">
                          <a14:useLocalDpi xmlns:a14="http://schemas.microsoft.com/office/drawing/2010/main" val="0"/>
                        </a:ext>
                      </a:extLst>
                    </a:blip>
                    <a:stretch>
                      <a:fillRect/>
                    </a:stretch>
                  </pic:blipFill>
                  <pic:spPr bwMode="auto">
                    <a:xfrm>
                      <a:off x="0" y="0"/>
                      <a:ext cx="3886200" cy="31908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Nadpis2"/>
        <w:rPr>
          <w:i w:val="0"/>
          <w:iCs w:val="0"/>
          <w:color w:val="0000FF"/>
          <w:sz w:val="20"/>
        </w:rPr>
      </w:pPr>
      <w:bookmarkStart w:id="36" w:name="_Toc123549998"/>
      <w:r>
        <w:rPr>
          <w:i w:val="0"/>
          <w:iCs w:val="0"/>
          <w:color w:val="0000FF"/>
          <w:sz w:val="20"/>
        </w:rPr>
        <w:lastRenderedPageBreak/>
        <w:t>2.6</w:t>
      </w:r>
      <w:r>
        <w:rPr>
          <w:i w:val="0"/>
          <w:iCs w:val="0"/>
          <w:color w:val="0000FF"/>
          <w:sz w:val="20"/>
        </w:rPr>
        <w:tab/>
      </w:r>
      <w:r>
        <w:rPr>
          <w:i w:val="0"/>
          <w:iCs w:val="0"/>
          <w:color w:val="0000FF"/>
          <w:sz w:val="20"/>
        </w:rPr>
        <w:tab/>
        <w:t>Grafy</w:t>
      </w:r>
      <w:bookmarkEnd w:id="36"/>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Funkcia grafy slúži na grafické zobrazovanie výsledkov/výstupov ostatných funkcií. Napr. počet prejazdených km, Nákup PHL ... atď...</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 aktivovaní tejto funkcie sa zobrazí formulár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70000" cy="3348000"/>
            <wp:effectExtent l="0" t="0" r="0" b="5080"/>
            <wp:docPr id="294" name="Obrázok 294" descr="obr3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951052" name="Picture 294" descr="obr31_w"/>
                    <pic:cNvPicPr>
                      <a:picLocks noChangeAspect="1" noChangeArrowheads="1"/>
                    </pic:cNvPicPr>
                  </pic:nvPicPr>
                  <pic:blipFill>
                    <a:blip r:embed="rId249">
                      <a:extLst>
                        <a:ext uri="{28A0092B-C50C-407E-A947-70E740481C1C}">
                          <a14:useLocalDpi xmlns:a14="http://schemas.microsoft.com/office/drawing/2010/main" val="0"/>
                        </a:ext>
                      </a:extLst>
                    </a:blip>
                    <a:stretch>
                      <a:fillRect/>
                    </a:stretch>
                  </pic:blipFill>
                  <pic:spPr bwMode="auto">
                    <a:xfrm>
                      <a:off x="0" y="0"/>
                      <a:ext cx="3870000" cy="33480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ktorom si môžete zvoliť:</w:t>
      </w:r>
    </w:p>
    <w:p w:rsidR="0093574A" w:rsidRDefault="0093574A" w:rsidP="0093574A">
      <w:pPr>
        <w:pStyle w:val="Zkladntext"/>
        <w:numPr>
          <w:ilvl w:val="0"/>
          <w:numId w:val="19"/>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ktorý graf chcete vytvoriť a zobraziť</w:t>
      </w:r>
    </w:p>
    <w:p w:rsidR="0093574A" w:rsidRDefault="0093574A" w:rsidP="0093574A">
      <w:pPr>
        <w:pStyle w:val="Zkladntext"/>
        <w:numPr>
          <w:ilvl w:val="0"/>
          <w:numId w:val="19"/>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akom tvare sa má graf zobraziť</w:t>
      </w:r>
    </w:p>
    <w:p w:rsidR="0093574A" w:rsidRDefault="0093574A" w:rsidP="0093574A">
      <w:pPr>
        <w:pStyle w:val="Zkladntext"/>
        <w:numPr>
          <w:ilvl w:val="0"/>
          <w:numId w:val="19"/>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aké typy údajov majú obsahovať výstupné hodnoty, ktoré graf zobrazuje </w:t>
      </w:r>
    </w:p>
    <w:p w:rsidR="0093574A" w:rsidRDefault="0093574A" w:rsidP="0093574A">
      <w:pPr>
        <w:pStyle w:val="Zkladntext"/>
        <w:numPr>
          <w:ilvl w:val="0"/>
          <w:numId w:val="19"/>
        </w:numPr>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za aké dátumové obdobie sa majú zobrazovať dané hodnoty, ktoré sa zobrazujú v grafe.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časti</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1323975" cy="1038225"/>
            <wp:effectExtent l="0" t="0" r="9525" b="9525"/>
            <wp:docPr id="295" name="Obrázok 295" descr="graf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049612" name="Picture 295" descr="grafy2"/>
                    <pic:cNvPicPr>
                      <a:picLocks noChangeAspect="1" noChangeArrowheads="1"/>
                    </pic:cNvPicPr>
                  </pic:nvPicPr>
                  <pic:blipFill>
                    <a:blip r:embed="rId250">
                      <a:extLst>
                        <a:ext uri="{28A0092B-C50C-407E-A947-70E740481C1C}">
                          <a14:useLocalDpi xmlns:a14="http://schemas.microsoft.com/office/drawing/2010/main" val="0"/>
                        </a:ext>
                      </a:extLst>
                    </a:blip>
                    <a:stretch>
                      <a:fillRect/>
                    </a:stretch>
                  </pic:blipFill>
                  <pic:spPr bwMode="auto">
                    <a:xfrm>
                      <a:off x="0" y="0"/>
                      <a:ext cx="1323975" cy="10382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si môžete určiť či sa zvolený graf bude vytvárať z údajov ktoré prináležia iba jednému konkrétnemu vodičovi (alebo pre jedno konkrétne vozidlo – poprípade kombinácia týchto dvoch nastavení) alebo či sa bude graf vytvárať bez obmedzenia na konkrétneho vodiča (poprípade vozidlo) - do grafu budú zaradené údaje týkajúce sa všetkých vodičov (poprípade všetkých vozidiel)</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časti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629025" cy="1647825"/>
            <wp:effectExtent l="0" t="0" r="9525" b="9525"/>
            <wp:docPr id="296" name="Obrázok 296" descr="obr3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471171" name="Picture 296" descr="obr32_w"/>
                    <pic:cNvPicPr>
                      <a:picLocks noChangeAspect="1" noChangeArrowheads="1"/>
                    </pic:cNvPicPr>
                  </pic:nvPicPr>
                  <pic:blipFill>
                    <a:blip r:embed="rId251">
                      <a:extLst>
                        <a:ext uri="{28A0092B-C50C-407E-A947-70E740481C1C}">
                          <a14:useLocalDpi xmlns:a14="http://schemas.microsoft.com/office/drawing/2010/main" val="0"/>
                        </a:ext>
                      </a:extLst>
                    </a:blip>
                    <a:stretch>
                      <a:fillRect/>
                    </a:stretch>
                  </pic:blipFill>
                  <pic:spPr bwMode="auto">
                    <a:xfrm>
                      <a:off x="0" y="0"/>
                      <a:ext cx="3629025" cy="16478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si nastavením kurzora na daný graf určíte ktorý graf chcete vytvoriť.</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časti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1057275"/>
            <wp:effectExtent l="0" t="0" r="0" b="9525"/>
            <wp:docPr id="297" name="Obrázok 297" descr="grafy4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345235" name="Picture 297" descr="grafy4_w"/>
                    <pic:cNvPicPr>
                      <a:picLocks noChangeAspect="1" noChangeArrowheads="1"/>
                    </pic:cNvPicPr>
                  </pic:nvPicPr>
                  <pic:blipFill>
                    <a:blip r:embed="rId252">
                      <a:extLst>
                        <a:ext uri="{28A0092B-C50C-407E-A947-70E740481C1C}">
                          <a14:useLocalDpi xmlns:a14="http://schemas.microsoft.com/office/drawing/2010/main" val="0"/>
                        </a:ext>
                      </a:extLst>
                    </a:blip>
                    <a:stretch>
                      <a:fillRect/>
                    </a:stretch>
                  </pic:blipFill>
                  <pic:spPr bwMode="auto">
                    <a:xfrm>
                      <a:off x="0" y="0"/>
                      <a:ext cx="3886200" cy="10572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w:t>
      </w:r>
      <w:r w:rsidRPr="005A7B4E">
        <w:rPr>
          <w:rFonts w:ascii="Arial" w:hAnsi="Arial"/>
          <w:sz w:val="20"/>
          <w:u w:val="single"/>
          <w:lang w:val="sk-SK"/>
        </w:rPr>
        <w:t>obdob</w:t>
      </w:r>
      <w:r>
        <w:rPr>
          <w:rFonts w:ascii="Arial" w:hAnsi="Arial"/>
          <w:sz w:val="20"/>
          <w:u w:val="single"/>
          <w:lang w:val="sk-SK"/>
        </w:rPr>
        <w:t>ie</w:t>
      </w:r>
      <w:r>
        <w:rPr>
          <w:rFonts w:ascii="Arial" w:hAnsi="Arial"/>
          <w:sz w:val="20"/>
          <w:lang w:val="sk-SK"/>
        </w:rPr>
        <w:t xml:space="preserve"> si volíte za aké dátumové obdobie sa má graf vytvoriť. Či sa má vytvoriť za celý aktuálny kalendárny rok alebo iba za časť aktuálneho kalendárneho roka ohraničenú Vami zvolenými dátumami. V </w:t>
      </w:r>
      <w:r w:rsidRPr="005A7B4E">
        <w:rPr>
          <w:rFonts w:ascii="Arial" w:hAnsi="Arial"/>
          <w:sz w:val="20"/>
          <w:u w:val="single"/>
          <w:lang w:val="sk-SK"/>
        </w:rPr>
        <w:t>porovnávaní obdobia</w:t>
      </w:r>
      <w:r>
        <w:rPr>
          <w:rFonts w:ascii="Arial" w:hAnsi="Arial"/>
          <w:sz w:val="20"/>
          <w:lang w:val="sk-SK"/>
        </w:rPr>
        <w:t xml:space="preserve"> si volíte či sa majú zobrazovať hodnoty iba za zvolené obdobie (nastavené v často „Obdobie“) v aktuálnom kalendárnom roku, alebo či sa majú zobrazovať aj ekvivalentné hodnoty nastaveného obdobia za niekoľko zvolených kalendárnych rokov dozadu. Hodnoty iných kalendárnych rokov sa nebudú sčítavať s hodnotami aktuálneho kalendárneho roka ale budú zobrazené samostatne a môžete ich priebeh porovnávať s postupným priebehom hodnôt v inom kalendárnom roku.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V </w:t>
      </w:r>
      <w:r w:rsidRPr="003D6B53">
        <w:rPr>
          <w:rFonts w:ascii="Arial" w:hAnsi="Arial"/>
          <w:sz w:val="20"/>
          <w:u w:val="single"/>
          <w:lang w:val="sk-SK"/>
        </w:rPr>
        <w:t>perióde zobrazovanie údajov</w:t>
      </w:r>
      <w:r>
        <w:rPr>
          <w:rFonts w:ascii="Arial" w:hAnsi="Arial"/>
          <w:sz w:val="20"/>
          <w:lang w:val="sk-SK"/>
        </w:rPr>
        <w:t xml:space="preserve"> si volíte či sa dané hodnoty grafu majú zobrazovať v týždenných, mesačných, štvrťročných, polročných alebo v ročných intervaloch.</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časti</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1019175"/>
            <wp:effectExtent l="0" t="0" r="0" b="9525"/>
            <wp:docPr id="298" name="Obrázok 298" descr="grafy5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856376" name="Picture 298" descr="grafy5_w"/>
                    <pic:cNvPicPr>
                      <a:picLocks noChangeAspect="1" noChangeArrowheads="1"/>
                    </pic:cNvPicPr>
                  </pic:nvPicPr>
                  <pic:blipFill>
                    <a:blip r:embed="rId253">
                      <a:extLst>
                        <a:ext uri="{28A0092B-C50C-407E-A947-70E740481C1C}">
                          <a14:useLocalDpi xmlns:a14="http://schemas.microsoft.com/office/drawing/2010/main" val="0"/>
                        </a:ext>
                      </a:extLst>
                    </a:blip>
                    <a:stretch>
                      <a:fillRect/>
                    </a:stretch>
                  </pic:blipFill>
                  <pic:spPr bwMode="auto">
                    <a:xfrm>
                      <a:off x="0" y="0"/>
                      <a:ext cx="3886200" cy="101917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Si volíte ktoré z možných typov údajov sa majú započítavať do zobrazovaných hodnôt na grafe. V časti „Nezapočítavané položky“ sa zobrazujú tie typy údajov ktoré môžu byť započítavané do výsledku grafu ale ešte neboli do grafu vybrané. V časti „Započítavané položky“ sa zobrazujú tie typy údajov ktoré budú započítavané do výsledku grafu a už boli do grafu vybrané. Presúvanie položiek medzi „Nezapočítavané položky“ a „Započítavané položky“ sa vykonáva stláčaním pomocných tlačítok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r w:rsidRPr="008548BF">
        <w:rPr>
          <w:rFonts w:ascii="Arial" w:hAnsi="Arial"/>
          <w:noProof/>
          <w:sz w:val="20"/>
          <w:lang w:val="sk-SK" w:eastAsia="sk-SK"/>
        </w:rPr>
        <w:drawing>
          <wp:inline distT="0" distB="0" distL="0" distR="0">
            <wp:extent cx="180975" cy="180975"/>
            <wp:effectExtent l="0" t="0" r="9525" b="9525"/>
            <wp:docPr id="299" name="Obrázok 299" descr="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130851" name="Picture 299" descr="b1gif"/>
                    <pic:cNvPicPr>
                      <a:picLocks noChangeAspect="1" noChangeArrowheads="1"/>
                    </pic:cNvPicPr>
                  </pic:nvPicPr>
                  <pic:blipFill>
                    <a:blip r:embed="rId254">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ab/>
        <w:t>- do „Započítavané položky“ sa prenesie tá položka na ktorej je v „Nezapočítavané položky“ v čase stlačenia tohto tlačítka nastavený kurzor.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r w:rsidRPr="008548BF">
        <w:rPr>
          <w:rFonts w:ascii="Arial" w:hAnsi="Arial"/>
          <w:noProof/>
          <w:sz w:val="20"/>
          <w:lang w:val="sk-SK" w:eastAsia="sk-SK"/>
        </w:rPr>
        <w:drawing>
          <wp:inline distT="0" distB="0" distL="0" distR="0">
            <wp:extent cx="180975" cy="180975"/>
            <wp:effectExtent l="0" t="0" r="9525" b="9525"/>
            <wp:docPr id="300" name="Obrázok 300" descr="b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32142" name="Picture 300" descr="b2gif"/>
                    <pic:cNvPicPr>
                      <a:picLocks noChangeAspect="1" noChangeArrowheads="1"/>
                    </pic:cNvPicPr>
                  </pic:nvPicPr>
                  <pic:blipFill>
                    <a:blip r:embed="rId255">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ab/>
        <w:t>- do „Započítavané položky“ sa prenesú všetky položky ktoré sú v časti „Nezapočítavané položky“.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r w:rsidRPr="008548BF">
        <w:rPr>
          <w:rFonts w:ascii="Arial" w:hAnsi="Arial"/>
          <w:noProof/>
          <w:sz w:val="20"/>
          <w:lang w:val="sk-SK" w:eastAsia="sk-SK"/>
        </w:rPr>
        <w:drawing>
          <wp:inline distT="0" distB="0" distL="0" distR="0">
            <wp:extent cx="180975" cy="180975"/>
            <wp:effectExtent l="0" t="0" r="9525" b="9525"/>
            <wp:docPr id="301" name="Obrázok 301" descr="b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332279" name="Picture 301" descr="b3gif"/>
                    <pic:cNvPicPr>
                      <a:picLocks noChangeAspect="1" noChangeArrowheads="1"/>
                    </pic:cNvPicPr>
                  </pic:nvPicPr>
                  <pic:blipFill>
                    <a:blip r:embed="rId256">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ab/>
        <w:t>- zo „Započítavané položky“ sa odoberie a presunie do „Nezapočítavané položky“ tá položka na ktorej je v časti „Započítavané položky“ v čase stlačenia tohto tlačítka nastavený kurzor.</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r w:rsidRPr="008548BF">
        <w:rPr>
          <w:rFonts w:ascii="Arial" w:hAnsi="Arial"/>
          <w:noProof/>
          <w:sz w:val="20"/>
          <w:lang w:val="sk-SK" w:eastAsia="sk-SK"/>
        </w:rPr>
        <w:drawing>
          <wp:inline distT="0" distB="0" distL="0" distR="0">
            <wp:extent cx="180975" cy="180975"/>
            <wp:effectExtent l="0" t="0" r="9525" b="9525"/>
            <wp:docPr id="302" name="Obrázok 302" descr="b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669451" name="Picture 302" descr="b4gif"/>
                    <pic:cNvPicPr>
                      <a:picLocks noChangeAspect="1" noChangeArrowheads="1"/>
                    </pic:cNvPicPr>
                  </pic:nvPicPr>
                  <pic:blipFill>
                    <a:blip r:embed="rId257">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ab/>
        <w:t>- zo „Započítavané položky“ sa odoberú a presunú do „Nezapočítavané položky“ všetky položky.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ind w:left="567" w:hanging="567"/>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Presúvanie položiek medzi „Nezapočítavané položky“ a „Započítavané položky“ je možné uskutočniť aj pomocou dvojkliku myši na položke, ktorú chceme premiestniť z jednej skupiny do druhej.</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 xml:space="preserve">Tlačítko </w:t>
      </w:r>
      <w:r w:rsidRPr="008548BF">
        <w:rPr>
          <w:rFonts w:ascii="Arial" w:hAnsi="Arial"/>
          <w:noProof/>
          <w:sz w:val="20"/>
          <w:lang w:val="sk-SK" w:eastAsia="sk-SK"/>
        </w:rPr>
        <w:drawing>
          <wp:inline distT="0" distB="0" distL="0" distR="0">
            <wp:extent cx="2009775" cy="200025"/>
            <wp:effectExtent l="0" t="0" r="9525" b="9525"/>
            <wp:docPr id="303" name="Obrázok 303" descr="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934969" name="Picture 303" descr="a5gif"/>
                    <pic:cNvPicPr>
                      <a:picLocks noChangeAspect="1" noChangeArrowheads="1"/>
                    </pic:cNvPicPr>
                  </pic:nvPicPr>
                  <pic:blipFill>
                    <a:blip r:embed="rId258">
                      <a:extLst>
                        <a:ext uri="{28A0092B-C50C-407E-A947-70E740481C1C}">
                          <a14:useLocalDpi xmlns:a14="http://schemas.microsoft.com/office/drawing/2010/main" val="0"/>
                        </a:ext>
                      </a:extLst>
                    </a:blip>
                    <a:stretch>
                      <a:fillRect/>
                    </a:stretch>
                  </pic:blipFill>
                  <pic:spPr bwMode="auto">
                    <a:xfrm>
                      <a:off x="0" y="0"/>
                      <a:ext cx="2009775" cy="200025"/>
                    </a:xfrm>
                    <a:prstGeom prst="rect">
                      <a:avLst/>
                    </a:prstGeom>
                    <a:noFill/>
                    <a:ln>
                      <a:noFill/>
                    </a:ln>
                  </pic:spPr>
                </pic:pic>
              </a:graphicData>
            </a:graphic>
          </wp:inline>
        </w:drawing>
      </w:r>
      <w:r>
        <w:rPr>
          <w:rFonts w:ascii="Arial" w:hAnsi="Arial"/>
          <w:sz w:val="20"/>
          <w:lang w:val="sk-SK"/>
        </w:rPr>
        <w:t xml:space="preserve"> slúži na to aby sa dané nastavenie aktuálne vybratého grafu zapamätalo a automaticky sa použilo aj pri budúcom zvolení a vytváraní daného grafu.</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Samotná tvorba a zobrazenie zvoleného grafu sa uskutoční po stlačení tlačítka </w:t>
      </w:r>
      <w:r w:rsidRPr="00E20DB4">
        <w:rPr>
          <w:rFonts w:ascii="Arial" w:hAnsi="Arial"/>
          <w:noProof/>
          <w:sz w:val="20"/>
          <w:lang w:val="sk-SK" w:eastAsia="sk-SK"/>
        </w:rPr>
        <w:drawing>
          <wp:inline distT="0" distB="0" distL="0" distR="0">
            <wp:extent cx="1266825" cy="276225"/>
            <wp:effectExtent l="0" t="0" r="9525" b="9525"/>
            <wp:docPr id="304" name="Obrázok 304" descr="a7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484959" name="Picture 304" descr="a7g"/>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1266825" cy="276225"/>
                    </a:xfrm>
                    <a:prstGeom prst="rect">
                      <a:avLst/>
                    </a:prstGeom>
                    <a:noFill/>
                    <a:ln>
                      <a:noFill/>
                    </a:ln>
                  </pic:spPr>
                </pic:pic>
              </a:graphicData>
            </a:graphic>
          </wp:inline>
        </w:drawing>
      </w:r>
      <w:r>
        <w:rPr>
          <w:rFonts w:ascii="Arial" w:hAnsi="Arial"/>
          <w:sz w:val="20"/>
          <w:lang w:val="sk-SK"/>
        </w:rPr>
        <w:t xml:space="preserve">. Po jeho stlačení sa zobrazí výsledok grafu v novootvorenom formulári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886200" cy="2705100"/>
            <wp:effectExtent l="0" t="0" r="0" b="0"/>
            <wp:docPr id="305" name="Obrázok 305" descr="grafy6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27507" name="Picture 305" descr="grafy6_w"/>
                    <pic:cNvPicPr>
                      <a:picLocks noChangeAspect="1" noChangeArrowheads="1"/>
                    </pic:cNvPicPr>
                  </pic:nvPicPr>
                  <pic:blipFill>
                    <a:blip r:embed="rId260">
                      <a:extLst>
                        <a:ext uri="{28A0092B-C50C-407E-A947-70E740481C1C}">
                          <a14:useLocalDpi xmlns:a14="http://schemas.microsoft.com/office/drawing/2010/main" val="0"/>
                        </a:ext>
                      </a:extLst>
                    </a:blip>
                    <a:stretch>
                      <a:fillRect/>
                    </a:stretch>
                  </pic:blipFill>
                  <pic:spPr bwMode="auto">
                    <a:xfrm>
                      <a:off x="0" y="0"/>
                      <a:ext cx="3886200" cy="2705100"/>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tomto formulári si môžete prezerať vizuálne zobrazenie grafu alebo číselné zobrazenie grafu. Veľkosť grafového okna si môžete ľubovoľne upravovať. Na záložke „Vizuálne zobrazenie grafu“ si môžete za pomoci nastavenia zobrazovania grafu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lastRenderedPageBreak/>
        <w:drawing>
          <wp:inline distT="0" distB="0" distL="0" distR="0">
            <wp:extent cx="1524000" cy="4657725"/>
            <wp:effectExtent l="0" t="0" r="0" b="9525"/>
            <wp:docPr id="306" name="Obrázok 306" descr="grafy7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179642" name="Picture 306" descr="grafy7_w"/>
                    <pic:cNvPicPr>
                      <a:picLocks noChangeAspect="1" noChangeArrowheads="1"/>
                    </pic:cNvPicPr>
                  </pic:nvPicPr>
                  <pic:blipFill>
                    <a:blip r:embed="rId261">
                      <a:extLst>
                        <a:ext uri="{28A0092B-C50C-407E-A947-70E740481C1C}">
                          <a14:useLocalDpi xmlns:a14="http://schemas.microsoft.com/office/drawing/2010/main" val="0"/>
                        </a:ext>
                      </a:extLst>
                    </a:blip>
                    <a:stretch>
                      <a:fillRect/>
                    </a:stretch>
                  </pic:blipFill>
                  <pic:spPr bwMode="auto">
                    <a:xfrm>
                      <a:off x="0" y="0"/>
                      <a:ext cx="1524000" cy="4657725"/>
                    </a:xfrm>
                    <a:prstGeom prst="rect">
                      <a:avLst/>
                    </a:prstGeom>
                    <a:noFill/>
                    <a:ln>
                      <a:noFill/>
                    </a:ln>
                  </pic:spPr>
                </pic:pic>
              </a:graphicData>
            </a:graphic>
          </wp:inline>
        </w:drawing>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meniť zobrazovanú podobu grafu. Takto nastavenú zobrazovaciu podobu grafu môžete uložiť do pamäte stlačením tlačítka </w:t>
      </w:r>
      <w:r w:rsidRPr="00C57CE4">
        <w:rPr>
          <w:rFonts w:ascii="Arial" w:hAnsi="Arial"/>
          <w:noProof/>
          <w:sz w:val="20"/>
          <w:lang w:val="sk-SK" w:eastAsia="sk-SK"/>
        </w:rPr>
        <w:drawing>
          <wp:inline distT="0" distB="0" distL="0" distR="0">
            <wp:extent cx="1419225" cy="200025"/>
            <wp:effectExtent l="0" t="0" r="9525" b="9525"/>
            <wp:docPr id="307" name="Obrázok 307" descr="a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346440" name="Picture 307" descr="a8gif"/>
                    <pic:cNvPicPr>
                      <a:picLocks noChangeAspect="1" noChangeArrowheads="1"/>
                    </pic:cNvPicPr>
                  </pic:nvPicPr>
                  <pic:blipFill>
                    <a:blip r:embed="rId262">
                      <a:extLst>
                        <a:ext uri="{28A0092B-C50C-407E-A947-70E740481C1C}">
                          <a14:useLocalDpi xmlns:a14="http://schemas.microsoft.com/office/drawing/2010/main" val="0"/>
                        </a:ext>
                      </a:extLst>
                    </a:blip>
                    <a:stretch>
                      <a:fillRect/>
                    </a:stretch>
                  </pic:blipFill>
                  <pic:spPr bwMode="auto">
                    <a:xfrm>
                      <a:off x="0" y="0"/>
                      <a:ext cx="1419225" cy="200025"/>
                    </a:xfrm>
                    <a:prstGeom prst="rect">
                      <a:avLst/>
                    </a:prstGeom>
                    <a:noFill/>
                    <a:ln>
                      <a:noFill/>
                    </a:ln>
                  </pic:spPr>
                </pic:pic>
              </a:graphicData>
            </a:graphic>
          </wp:inline>
        </w:drawing>
      </w:r>
      <w:r>
        <w:rPr>
          <w:rFonts w:ascii="Arial" w:hAnsi="Arial"/>
          <w:sz w:val="20"/>
          <w:lang w:val="sk-SK"/>
        </w:rPr>
        <w:t xml:space="preserve">. Ak si uložíte zmenené nastavenie zobrazovania grafu tak pri budúcom vytvorení grafu sa graf automaticky zobrazí podľa zapamätaného nastavenia. </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ste zmenili nastavenie zobrazovania grafu a chcete sa vrátiť k pôvodnému nastaveniu grafu doporučeného výrobcom programu, použite tlačítko </w:t>
      </w:r>
      <w:r w:rsidRPr="00C57CE4">
        <w:rPr>
          <w:rFonts w:ascii="Arial" w:hAnsi="Arial"/>
          <w:noProof/>
          <w:sz w:val="20"/>
          <w:lang w:val="sk-SK" w:eastAsia="sk-SK"/>
        </w:rPr>
        <w:drawing>
          <wp:inline distT="0" distB="0" distL="0" distR="0">
            <wp:extent cx="1419225" cy="200025"/>
            <wp:effectExtent l="0" t="0" r="9525" b="9525"/>
            <wp:docPr id="308" name="Obrázok 308" descr="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795239" name="Picture 308" descr="a9gif"/>
                    <pic:cNvPicPr>
                      <a:picLocks noChangeAspect="1" noChangeArrowheads="1"/>
                    </pic:cNvPicPr>
                  </pic:nvPicPr>
                  <pic:blipFill>
                    <a:blip r:embed="rId263">
                      <a:extLst>
                        <a:ext uri="{28A0092B-C50C-407E-A947-70E740481C1C}">
                          <a14:useLocalDpi xmlns:a14="http://schemas.microsoft.com/office/drawing/2010/main" val="0"/>
                        </a:ext>
                      </a:extLst>
                    </a:blip>
                    <a:stretch>
                      <a:fillRect/>
                    </a:stretch>
                  </pic:blipFill>
                  <pic:spPr bwMode="auto">
                    <a:xfrm>
                      <a:off x="0" y="0"/>
                      <a:ext cx="1419225" cy="200025"/>
                    </a:xfrm>
                    <a:prstGeom prst="rect">
                      <a:avLst/>
                    </a:prstGeom>
                    <a:noFill/>
                    <a:ln>
                      <a:noFill/>
                    </a:ln>
                  </pic:spPr>
                </pic:pic>
              </a:graphicData>
            </a:graphic>
          </wp:inline>
        </w:drawing>
      </w:r>
      <w:r>
        <w:rPr>
          <w:rFonts w:ascii="Arial" w:hAnsi="Arial"/>
          <w:sz w:val="20"/>
          <w:lang w:val="sk-SK"/>
        </w:rPr>
        <w:t>.</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už bola vykonaná eurokonverzia a nové údaje sa vedú už v mene EURO a zároveň existujú staršie údaje vedené v pôvodnej národnej mene a v období tvoreného grafu máte nastavené za viac rokov dozadu tak staršie údaje (vedené v pôvodnej národnej mene) budú v grafe zobrazené v mene EURO aj keď sú </w:t>
      </w:r>
      <w:r>
        <w:rPr>
          <w:rFonts w:ascii="Arial" w:hAnsi="Arial"/>
          <w:sz w:val="20"/>
          <w:lang w:val="sk-SK"/>
        </w:rPr>
        <w:lastRenderedPageBreak/>
        <w:t>vedené v pôvodnej národnej mene – aby bol graf zobrazený v jednotnej mene a tým pádom bolo umožnené vzájomné porovnanie rokov.</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Zobrazený graf si môžete vytlačiť za pomoci tlačítka </w:t>
      </w:r>
      <w:r>
        <w:rPr>
          <w:rFonts w:ascii="Arial" w:hAnsi="Arial"/>
          <w:noProof/>
          <w:sz w:val="20"/>
          <w:lang w:val="sk-SK" w:eastAsia="sk-SK"/>
        </w:rPr>
        <w:drawing>
          <wp:inline distT="0" distB="0" distL="0" distR="0">
            <wp:extent cx="266700" cy="266700"/>
            <wp:effectExtent l="0" t="0" r="0" b="0"/>
            <wp:docPr id="309" name="Obrázok 309" descr="tlaci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039574" name="Picture 309" descr="tlaciaren"/>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cs="Arial"/>
          <w:lang w:val="sk-SK"/>
        </w:rPr>
        <w:t xml:space="preserve"> </w:t>
      </w:r>
      <w:r>
        <w:rPr>
          <w:rFonts w:ascii="Arial" w:hAnsi="Arial"/>
          <w:sz w:val="20"/>
          <w:lang w:val="sk-SK"/>
        </w:rPr>
        <w:t> a následnej  voľby</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381250" cy="2295525"/>
            <wp:effectExtent l="0" t="0" r="0" b="9525"/>
            <wp:docPr id="310" name="Obrázok 310" descr="grafy8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506554" name="Picture 310" descr="grafy8_w"/>
                    <pic:cNvPicPr>
                      <a:picLocks noChangeAspect="1" noChangeArrowheads="1"/>
                    </pic:cNvPicPr>
                  </pic:nvPicPr>
                  <pic:blipFill>
                    <a:blip r:embed="rId264">
                      <a:extLst>
                        <a:ext uri="{28A0092B-C50C-407E-A947-70E740481C1C}">
                          <a14:useLocalDpi xmlns:a14="http://schemas.microsoft.com/office/drawing/2010/main" val="0"/>
                        </a:ext>
                      </a:extLst>
                    </a:blip>
                    <a:stretch>
                      <a:fillRect/>
                    </a:stretch>
                  </pic:blipFill>
                  <pic:spPr bwMode="auto">
                    <a:xfrm>
                      <a:off x="0" y="0"/>
                      <a:ext cx="2381250" cy="2295525"/>
                    </a:xfrm>
                    <a:prstGeom prst="rect">
                      <a:avLst/>
                    </a:prstGeom>
                    <a:noFill/>
                    <a:ln>
                      <a:noFill/>
                    </a:ln>
                  </pic:spPr>
                </pic:pic>
              </a:graphicData>
            </a:graphic>
          </wp:inline>
        </w:drawing>
      </w:r>
    </w:p>
    <w:p w:rsidR="00332BE8" w:rsidRDefault="0093574A" w:rsidP="00332BE8">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kde si môžete zvoliť či sa má vytlačiť iba vizuálna časť grafu alebo vizuálna časť grafu spolu s numerickou tabuľkou hodnôt zobrazených v grafe. Zároveň si môžete zvoliť či chcete zobraziť tlačovú zostavu iba na obrazovke alebo či ju chcete vytlačiť priamo na tlačiarni</w:t>
      </w:r>
      <w:r w:rsidR="00332BE8">
        <w:rPr>
          <w:rFonts w:ascii="Arial" w:hAnsi="Arial"/>
          <w:sz w:val="20"/>
          <w:lang w:val="sk-SK"/>
        </w:rPr>
        <w:t xml:space="preserve"> </w:t>
      </w:r>
      <w:r w:rsidR="00332BE8" w:rsidRPr="00332BE8">
        <w:rPr>
          <w:rFonts w:ascii="Arial" w:hAnsi="Arial"/>
          <w:sz w:val="20"/>
          <w:lang w:val="sk-SK"/>
        </w:rPr>
        <w:t>alebo z nej vytvoriť súbor v konkrétne zvolenom type (</w:t>
      </w:r>
      <w:r w:rsidR="00332BE8" w:rsidRPr="00332BE8">
        <w:rPr>
          <w:rFonts w:ascii="Arial" w:hAnsi="Arial"/>
          <w:i/>
          <w:sz w:val="20"/>
          <w:lang w:val="sk-SK"/>
        </w:rPr>
        <w:t>pdf, doc, atď..)</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w:t>
      </w:r>
    </w:p>
    <w:p w:rsidR="0093574A" w:rsidRDefault="0093574A">
      <w:pPr>
        <w:pStyle w:val="Nadpis2"/>
        <w:rPr>
          <w:i w:val="0"/>
          <w:iCs w:val="0"/>
          <w:color w:val="0000FF"/>
          <w:sz w:val="20"/>
        </w:rPr>
      </w:pPr>
      <w:bookmarkStart w:id="37" w:name="_Toc123549999"/>
      <w:r>
        <w:rPr>
          <w:i w:val="0"/>
          <w:iCs w:val="0"/>
          <w:color w:val="0000FF"/>
          <w:sz w:val="20"/>
        </w:rPr>
        <w:t>2.7</w:t>
      </w:r>
      <w:r>
        <w:rPr>
          <w:i w:val="0"/>
          <w:iCs w:val="0"/>
          <w:color w:val="0000FF"/>
          <w:sz w:val="20"/>
        </w:rPr>
        <w:tab/>
      </w:r>
      <w:r>
        <w:rPr>
          <w:i w:val="0"/>
          <w:iCs w:val="0"/>
          <w:color w:val="0000FF"/>
          <w:sz w:val="20"/>
        </w:rPr>
        <w:tab/>
        <w:t>Služby</w:t>
      </w:r>
      <w:bookmarkEnd w:id="37"/>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Po výbere sa zobrazí nasledujúci zoznam:</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Reorganizácia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Nastavenia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Kalkulačka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jc w:val="both"/>
        <w:rPr>
          <w:rFonts w:ascii="Arial" w:hAnsi="Arial" w:cs="Arial"/>
          <w:sz w:val="20"/>
          <w:lang w:val="sk-SK"/>
        </w:rPr>
      </w:pPr>
      <w:r>
        <w:rPr>
          <w:rFonts w:ascii="Arial" w:hAnsi="Arial" w:cs="Arial"/>
          <w:sz w:val="20"/>
          <w:lang w:val="sk-SK"/>
        </w:rPr>
        <w:t>- Zálohovanie dát</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Kopíruj</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Vlož</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Vystrihni</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Údržba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Kontrola nových akutalizácií</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Objednávka programiu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Objednávka vytvorenia knihy jázd</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Užívateľská príručka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Odoslať svoj názor</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Domovská stránka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ab/>
        <w:t>- O aplikácii</w:t>
      </w:r>
    </w:p>
    <w:p w:rsidR="0093574A" w:rsidRDefault="0093574A">
      <w:pPr>
        <w:pStyle w:val="Nadpis3"/>
        <w:rPr>
          <w:color w:val="0000FF"/>
          <w:sz w:val="20"/>
        </w:rPr>
      </w:pPr>
      <w:bookmarkStart w:id="38" w:name="_Toc123550000"/>
      <w:r>
        <w:rPr>
          <w:color w:val="0000FF"/>
          <w:sz w:val="20"/>
        </w:rPr>
        <w:lastRenderedPageBreak/>
        <w:t>2</w:t>
      </w:r>
      <w:smartTag w:uri="urn:schemas-microsoft-com:office:smarttags" w:element="PersonName">
        <w:r>
          <w:rPr>
            <w:color w:val="0000FF"/>
            <w:sz w:val="20"/>
          </w:rPr>
          <w:t>.</w:t>
        </w:r>
      </w:smartTag>
      <w:r>
        <w:rPr>
          <w:color w:val="0000FF"/>
          <w:sz w:val="20"/>
        </w:rPr>
        <w:t>7</w:t>
      </w:r>
      <w:smartTag w:uri="urn:schemas-microsoft-com:office:smarttags" w:element="PersonName">
        <w:r>
          <w:rPr>
            <w:color w:val="0000FF"/>
            <w:sz w:val="20"/>
          </w:rPr>
          <w:t>.</w:t>
        </w:r>
      </w:smartTag>
      <w:r>
        <w:rPr>
          <w:color w:val="0000FF"/>
          <w:sz w:val="20"/>
        </w:rPr>
        <w:t>1</w:t>
      </w:r>
      <w:r>
        <w:rPr>
          <w:color w:val="0000FF"/>
          <w:sz w:val="20"/>
        </w:rPr>
        <w:tab/>
      </w:r>
      <w:r>
        <w:rPr>
          <w:color w:val="0000FF"/>
          <w:sz w:val="20"/>
        </w:rPr>
        <w:tab/>
        <w:t>Reorganizácia</w:t>
      </w:r>
      <w:bookmarkEnd w:id="38"/>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Program Kniha jázd – Speedy je naprogramovaný v relačnom databázovom prostredí. Preto sa môže stať, že pri nekorektnom ukončení programu napr. vypnutím počítača počas behu programu, sa môž</w:t>
      </w:r>
      <w:r w:rsidR="00FB0631">
        <w:rPr>
          <w:rFonts w:ascii="Arial" w:hAnsi="Arial" w:cs="Arial"/>
          <w:sz w:val="20"/>
          <w:lang w:val="sk-SK"/>
        </w:rPr>
        <w:t>e</w:t>
      </w:r>
      <w:r>
        <w:rPr>
          <w:rFonts w:ascii="Arial" w:hAnsi="Arial" w:cs="Arial"/>
          <w:sz w:val="20"/>
          <w:lang w:val="sk-SK"/>
        </w:rPr>
        <w:t xml:space="preserve"> datab</w:t>
      </w:r>
      <w:r w:rsidR="00FB0631">
        <w:rPr>
          <w:rFonts w:ascii="Arial" w:hAnsi="Arial" w:cs="Arial"/>
          <w:sz w:val="20"/>
          <w:lang w:val="sk-SK"/>
        </w:rPr>
        <w:t>áza</w:t>
      </w:r>
      <w:r>
        <w:rPr>
          <w:rFonts w:ascii="Arial" w:hAnsi="Arial" w:cs="Arial"/>
          <w:sz w:val="20"/>
          <w:lang w:val="sk-SK"/>
        </w:rPr>
        <w:t xml:space="preserve"> poškodiť. Program v takom prípade pri svojom spustení spravidla zahlási : „Chyba pri otváraní databanky ....“ a požiada o reorganizáciu, ktorá chybu odstráni.</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Funkcia slúži ku kompletnej reorganizácii všetkých používaných databánk. Ak vlastníte sieťovú verziu programu a pracujete na počítačovej sieti kde program využíva viacej pracovných staníc, k spusteniu tejto funkcie je nutnou podmienkou exkluzívne otvorenie databánk, čo v počítačovej sieti znamená, že </w:t>
      </w:r>
      <w:r w:rsidRPr="00FB0631">
        <w:rPr>
          <w:rFonts w:ascii="Arial" w:hAnsi="Arial" w:cs="Arial"/>
          <w:sz w:val="20"/>
          <w:lang w:val="sk-SK"/>
        </w:rPr>
        <w:t>ostatní užívatelia nutne musia ukončiť prácu v programe značky KAMAR SOFTWARE. Program na to upozorní a čaká na potvrdenie</w:t>
      </w:r>
      <w:r w:rsidR="00FB0631" w:rsidRPr="00FB0631">
        <w:rPr>
          <w:rFonts w:ascii="Arial" w:hAnsi="Arial" w:cs="Arial"/>
          <w:sz w:val="20"/>
          <w:lang w:val="sk-SK"/>
        </w:rPr>
        <w:t>, až ostatný užívatelia ukončia prácu v programe</w:t>
      </w:r>
      <w:r w:rsidRPr="00FB0631">
        <w:rPr>
          <w:rFonts w:ascii="Arial" w:hAnsi="Arial" w:cs="Arial"/>
          <w:sz w:val="20"/>
          <w:lang w:val="sk-SK"/>
        </w:rPr>
        <w:t>.</w:t>
      </w:r>
      <w:r>
        <w:rPr>
          <w:rFonts w:ascii="Arial" w:hAnsi="Arial" w:cs="Arial"/>
          <w:sz w:val="20"/>
          <w:lang w:val="sk-SK"/>
        </w:rPr>
        <w:t xml:space="preserve">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Pri obzvlášť „surovom“ zásahu (či už opakované vypínanie počítača bez ukončenia programu alebo opakované výpadky prúdu) môže prísť k úplnej strate dát, preto doporučujeme používať funkciu „Zálohovania dát“.</w:t>
      </w:r>
    </w:p>
    <w:p w:rsidR="00A65C64"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Doporučujeme </w:t>
      </w:r>
      <w:r w:rsidR="00FB0631" w:rsidRPr="00FB0631">
        <w:rPr>
          <w:rFonts w:ascii="Arial" w:hAnsi="Arial"/>
          <w:sz w:val="20"/>
          <w:lang w:val="sk-SK"/>
        </w:rPr>
        <w:t xml:space="preserve">funkciu „Reorganizácia“ </w:t>
      </w:r>
      <w:r w:rsidRPr="00FB0631">
        <w:rPr>
          <w:rFonts w:ascii="Arial" w:hAnsi="Arial"/>
          <w:sz w:val="20"/>
          <w:lang w:val="sk-SK"/>
        </w:rPr>
        <w:t>spustiť</w:t>
      </w:r>
      <w:r>
        <w:rPr>
          <w:rFonts w:ascii="Arial" w:hAnsi="Arial"/>
          <w:sz w:val="20"/>
          <w:lang w:val="sk-SK"/>
        </w:rPr>
        <w:t xml:space="preserve"> raz za čas (napr. každé 4 mesiace) aj v prípade že nenastal problém pri otváraní databanky. Počas jej priebehu sa fyzicky úplne odstránia zmazané záznamy a môže prísť k čiastočnému zrýchleniu programu.</w:t>
      </w:r>
    </w:p>
    <w:p w:rsidR="00A65C64" w:rsidRDefault="00A65C64">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Nadpis3"/>
        <w:rPr>
          <w:color w:val="0000FF"/>
          <w:sz w:val="20"/>
        </w:rPr>
      </w:pPr>
      <w:bookmarkStart w:id="39" w:name="_Toc123550001"/>
      <w:r>
        <w:rPr>
          <w:color w:val="0000FF"/>
          <w:sz w:val="20"/>
        </w:rPr>
        <w:t>2.7.2</w:t>
      </w:r>
      <w:r>
        <w:rPr>
          <w:color w:val="0000FF"/>
          <w:sz w:val="20"/>
        </w:rPr>
        <w:tab/>
      </w:r>
      <w:r>
        <w:rPr>
          <w:color w:val="0000FF"/>
          <w:sz w:val="20"/>
        </w:rPr>
        <w:tab/>
        <w:t>Nastavenia</w:t>
      </w:r>
      <w:bookmarkEnd w:id="39"/>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
          <w:color w:val="0000FF"/>
          <w:sz w:val="20"/>
          <w:lang w:val="sk-SK"/>
        </w:rPr>
      </w:pPr>
    </w:p>
    <w:p w:rsidR="0093574A" w:rsidRDefault="00633BC9"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
          <w:color w:val="0000FF"/>
          <w:sz w:val="20"/>
          <w:lang w:val="sk-SK"/>
        </w:rPr>
      </w:pPr>
      <w:r>
        <w:rPr>
          <w:rFonts w:ascii="Arial" w:hAnsi="Arial"/>
          <w:b/>
          <w:noProof/>
          <w:color w:val="0000FF"/>
          <w:sz w:val="20"/>
          <w:lang w:val="sk-SK" w:eastAsia="sk-SK"/>
        </w:rPr>
        <w:drawing>
          <wp:inline distT="0" distB="0" distL="0" distR="0">
            <wp:extent cx="3772800" cy="2602800"/>
            <wp:effectExtent l="0" t="0" r="0" b="7620"/>
            <wp:docPr id="386" name="Obrázok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a.png"/>
                    <pic:cNvPicPr/>
                  </pic:nvPicPr>
                  <pic:blipFill>
                    <a:blip r:embed="rId265">
                      <a:extLst>
                        <a:ext uri="{28A0092B-C50C-407E-A947-70E740481C1C}">
                          <a14:useLocalDpi xmlns:a14="http://schemas.microsoft.com/office/drawing/2010/main" val="0"/>
                        </a:ext>
                      </a:extLst>
                    </a:blip>
                    <a:stretch>
                      <a:fillRect/>
                    </a:stretch>
                  </pic:blipFill>
                  <pic:spPr>
                    <a:xfrm>
                      <a:off x="0" y="0"/>
                      <a:ext cx="3772800" cy="2602800"/>
                    </a:xfrm>
                    <a:prstGeom prst="rect">
                      <a:avLst/>
                    </a:prstGeom>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Vo funkcii „Nastavenia“ sa nastavujú niektoré funkcie programu Kniha jázd – Speedy.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sz w:val="20"/>
          <w:u w:val="single"/>
          <w:lang w:val="sk-SK"/>
        </w:rPr>
        <w:t>Možnosť výberu pri tlači</w:t>
      </w:r>
      <w:r>
        <w:rPr>
          <w:rFonts w:ascii="Arial" w:hAnsi="Arial"/>
          <w:sz w:val="20"/>
          <w:lang w:val="sk-SK"/>
        </w:rPr>
        <w:t xml:space="preserve"> - s</w:t>
      </w:r>
      <w:r>
        <w:rPr>
          <w:rFonts w:ascii="Arial" w:hAnsi="Arial"/>
          <w:bCs/>
          <w:sz w:val="20"/>
          <w:lang w:val="sk-SK"/>
        </w:rPr>
        <w:t>lúži na zapínanie a vypínanie windowsovej ponuky výberu tlačiarne, ktorá sa zobrazuje pri odoslaní tlačovej zostavy na tlačiareň. Ak táto voľba nie je začiarknutá tak výstupné tlačové zostavy idú automaticky na tú tlačiareň, ktorá je vo Windows nastavená ako predvolená. Ak je táto voľba začiarknutá, tak pred tlačou na tlačiareň sa zobrazí formulár, v ktorom sa môže tlačový výstup presmerovať na inú než predvolenú tlačiareň a môže sa meniť nastavenie tlačiarne.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 niektorých operačných systémoch (napr. Windows 98) pri zapnutej možnosti výberu tlačiarne môže vyjsť z tlačiarne nečitateľná miniaturizovaná tlačová zostava. Preto doporučujeme mať možnosť výberu tlačiarne vypnutú.</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u w:val="single"/>
          <w:lang w:val="sk-SK"/>
        </w:rPr>
        <w:t>Vyznačovanie textu v políčkach formulárov</w:t>
      </w:r>
      <w:r>
        <w:rPr>
          <w:rFonts w:ascii="Arial" w:hAnsi="Arial"/>
          <w:bCs/>
          <w:sz w:val="20"/>
          <w:lang w:val="sk-SK"/>
        </w:rPr>
        <w:t xml:space="preserve"> – zapnutie alebo vypnutie selektovanie textu v políčkach formulárov pri ich prechode kurzorom za pomoci klávesy „Tab“ alebo „Enter“ . Zapnutie umožňuje lepšiu manipuláciu s napísaným obsahom políčka.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 xml:space="preserve">Vzhľad políčka za prechodu kurzora pri začiarknutej voľbe: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838200" cy="266700"/>
            <wp:effectExtent l="0" t="0" r="0" b="0"/>
            <wp:docPr id="312" name="Obrázok 312"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056346" name="Picture 312" descr="a2"/>
                    <pic:cNvPicPr>
                      <a:picLocks noChangeAspect="1" noChangeArrowheads="1"/>
                    </pic:cNvPicPr>
                  </pic:nvPicPr>
                  <pic:blipFill>
                    <a:blip r:embed="rId266">
                      <a:extLst>
                        <a:ext uri="{28A0092B-C50C-407E-A947-70E740481C1C}">
                          <a14:useLocalDpi xmlns:a14="http://schemas.microsoft.com/office/drawing/2010/main" val="0"/>
                        </a:ext>
                      </a:extLst>
                    </a:blip>
                    <a:stretch>
                      <a:fillRect/>
                    </a:stretch>
                  </pic:blipFill>
                  <pic:spPr bwMode="auto">
                    <a:xfrm>
                      <a:off x="0" y="0"/>
                      <a:ext cx="838200" cy="2667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Pr>
          <w:rFonts w:ascii="Arial" w:hAnsi="Arial"/>
          <w:bCs/>
          <w:sz w:val="20"/>
          <w:lang w:val="sk-SK"/>
        </w:rPr>
        <w:t>Vzhľad políčka za prechodu kurzora pri nezačiarknutej voľbe: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bCs/>
          <w:sz w:val="20"/>
          <w:lang w:val="sk-SK"/>
        </w:rPr>
      </w:pPr>
      <w:r>
        <w:rPr>
          <w:rFonts w:ascii="Arial" w:hAnsi="Arial"/>
          <w:bCs/>
          <w:noProof/>
          <w:sz w:val="20"/>
          <w:lang w:val="sk-SK" w:eastAsia="sk-SK"/>
        </w:rPr>
        <w:drawing>
          <wp:inline distT="0" distB="0" distL="0" distR="0">
            <wp:extent cx="847725" cy="266700"/>
            <wp:effectExtent l="0" t="0" r="9525" b="0"/>
            <wp:docPr id="313" name="Obrázok 313"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689983" name="Picture 313" descr="a2"/>
                    <pic:cNvPicPr>
                      <a:picLocks noChangeAspect="1" noChangeArrowheads="1"/>
                    </pic:cNvPicPr>
                  </pic:nvPicPr>
                  <pic:blipFill>
                    <a:blip r:embed="rId267">
                      <a:extLst>
                        <a:ext uri="{28A0092B-C50C-407E-A947-70E740481C1C}">
                          <a14:useLocalDpi xmlns:a14="http://schemas.microsoft.com/office/drawing/2010/main" val="0"/>
                        </a:ext>
                      </a:extLst>
                    </a:blip>
                    <a:stretch>
                      <a:fillRect/>
                    </a:stretch>
                  </pic:blipFill>
                  <pic:spPr bwMode="auto">
                    <a:xfrm>
                      <a:off x="0" y="0"/>
                      <a:ext cx="847725" cy="2667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Bublinová nápoveda tlačítok vo formulároch</w:t>
      </w:r>
      <w:r>
        <w:rPr>
          <w:rFonts w:ascii="Arial" w:hAnsi="Arial"/>
          <w:sz w:val="20"/>
          <w:lang w:val="sk-SK"/>
        </w:rPr>
        <w:t xml:space="preserve"> – voľba zobrazovania stručného mini popisu funkcie tlačítka (alebo iného objektu) vo formulári počas prechodu kurzorom myši ponad tlačítko (objekt).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Príklad zapnutej voľby –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666750" cy="581025"/>
            <wp:effectExtent l="0" t="0" r="0" b="9525"/>
            <wp:docPr id="314" name="Obrázok 314"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916383" name="Picture 314" descr="a2"/>
                    <pic:cNvPicPr>
                      <a:picLocks noChangeAspect="1" noChangeArrowheads="1"/>
                    </pic:cNvPicPr>
                  </pic:nvPicPr>
                  <pic:blipFill>
                    <a:blip r:embed="rId268">
                      <a:extLst>
                        <a:ext uri="{28A0092B-C50C-407E-A947-70E740481C1C}">
                          <a14:useLocalDpi xmlns:a14="http://schemas.microsoft.com/office/drawing/2010/main" val="0"/>
                        </a:ext>
                      </a:extLst>
                    </a:blip>
                    <a:stretch>
                      <a:fillRect/>
                    </a:stretch>
                  </pic:blipFill>
                  <pic:spPr bwMode="auto">
                    <a:xfrm>
                      <a:off x="0" y="0"/>
                      <a:ext cx="666750" cy="58102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Príklad vypnutej voľby –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90525" cy="533400"/>
            <wp:effectExtent l="0" t="0" r="9525" b="0"/>
            <wp:docPr id="315" name="Obrázok 315"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509755" name="Picture 315" descr="a2"/>
                    <pic:cNvPicPr>
                      <a:picLocks noChangeAspect="1" noChangeArrowheads="1"/>
                    </pic:cNvPicPr>
                  </pic:nvPicPr>
                  <pic:blipFill>
                    <a:blip r:embed="rId269">
                      <a:extLst>
                        <a:ext uri="{28A0092B-C50C-407E-A947-70E740481C1C}">
                          <a14:useLocalDpi xmlns:a14="http://schemas.microsoft.com/office/drawing/2010/main" val="0"/>
                        </a:ext>
                      </a:extLst>
                    </a:blip>
                    <a:stretch>
                      <a:fillRect/>
                    </a:stretch>
                  </pic:blipFill>
                  <pic:spPr bwMode="auto">
                    <a:xfrm>
                      <a:off x="0" y="0"/>
                      <a:ext cx="390525" cy="53340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Vzhľad programu v štýle „New look“</w:t>
      </w:r>
      <w:r>
        <w:rPr>
          <w:rFonts w:ascii="Arial" w:hAnsi="Arial"/>
          <w:sz w:val="20"/>
          <w:lang w:val="sk-SK"/>
        </w:rPr>
        <w:t xml:space="preserve"> – ak máte operačný systém Windows XP (a máte v </w:t>
      </w:r>
      <w:r w:rsidR="00B1356D">
        <w:rPr>
          <w:rFonts w:ascii="Arial" w:hAnsi="Arial"/>
          <w:sz w:val="20"/>
          <w:lang w:val="sk-SK"/>
        </w:rPr>
        <w:t>ňom</w:t>
      </w:r>
      <w:r>
        <w:rPr>
          <w:rFonts w:ascii="Arial" w:hAnsi="Arial"/>
          <w:sz w:val="20"/>
          <w:lang w:val="sk-SK"/>
        </w:rPr>
        <w:t xml:space="preserve"> zapnutú možnosť „Štýl vzhľadu XP“) prípadne vyššiu verziu </w:t>
      </w:r>
      <w:r>
        <w:rPr>
          <w:rFonts w:ascii="Arial" w:hAnsi="Arial"/>
          <w:sz w:val="20"/>
          <w:lang w:val="sk-SK"/>
        </w:rPr>
        <w:lastRenderedPageBreak/>
        <w:t xml:space="preserve">windowsu, môžete voľbou „Vzhľad programu v štýle New look“ určiť, či sa má program Kniha jázd – Speedy zobrazovať v inom štýle zobrazovania alebo nie. Ide hlavne o grafickú </w:t>
      </w:r>
      <w:r w:rsidR="00B1356D">
        <w:rPr>
          <w:rFonts w:ascii="Arial" w:hAnsi="Arial"/>
          <w:sz w:val="20"/>
          <w:lang w:val="sk-SK"/>
        </w:rPr>
        <w:t xml:space="preserve">vizuálnu </w:t>
      </w:r>
      <w:r>
        <w:rPr>
          <w:rFonts w:ascii="Arial" w:hAnsi="Arial"/>
          <w:sz w:val="20"/>
          <w:lang w:val="sk-SK"/>
        </w:rPr>
        <w:t>zmenu tlačítok a niektorých ďalších objektov aplikácie.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Zviditeľniť filter zobrazovania</w:t>
      </w:r>
      <w:r>
        <w:rPr>
          <w:rFonts w:ascii="Arial" w:hAnsi="Arial"/>
          <w:sz w:val="20"/>
          <w:lang w:val="sk-SK"/>
        </w:rPr>
        <w:t xml:space="preserve"> – touto voľbou sa určuje či sa v oknách (formulároch) má pri ich novom otvorení (nie pri zobrazení okna ktoré je už otvorené a nie je na vrchu otvorených okien) automaticky zviditeľniť filter zobrazovania. Voľba platí iba pre okná funkcií ktoré obsahujú možnosť filtra zobrazovania.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Zviditeľňovanie a zneviditeľňovanie filtra zobrazovania  môžete ovplyvňovať aj priamo v konkrétnom formulári (okne) pomocou tlačítka </w:t>
      </w:r>
      <w:r>
        <w:rPr>
          <w:rFonts w:ascii="Arial" w:hAnsi="Arial"/>
          <w:noProof/>
          <w:sz w:val="20"/>
          <w:lang w:val="sk-SK" w:eastAsia="sk-SK"/>
        </w:rPr>
        <w:drawing>
          <wp:inline distT="0" distB="0" distL="0" distR="0">
            <wp:extent cx="266700" cy="266700"/>
            <wp:effectExtent l="0" t="0" r="0" b="0"/>
            <wp:docPr id="316" name="Obrázok 316" descr="filt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867408" name="Picture 316" descr="filter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 xml:space="preserve"> respektíve </w:t>
      </w:r>
      <w:r>
        <w:rPr>
          <w:rFonts w:ascii="Arial" w:hAnsi="Arial"/>
          <w:noProof/>
          <w:sz w:val="20"/>
          <w:lang w:val="sk-SK" w:eastAsia="sk-SK"/>
        </w:rPr>
        <w:drawing>
          <wp:inline distT="0" distB="0" distL="0" distR="0">
            <wp:extent cx="266700" cy="266700"/>
            <wp:effectExtent l="0" t="0" r="0" b="0"/>
            <wp:docPr id="317" name="Obrázok 317" descr="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449662" name="Picture 317" descr="filter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66700" cy="266700"/>
                    </a:xfrm>
                    <a:prstGeom prst="rect">
                      <a:avLst/>
                    </a:prstGeom>
                    <a:noFill/>
                    <a:ln>
                      <a:noFill/>
                    </a:ln>
                  </pic:spPr>
                </pic:pic>
              </a:graphicData>
            </a:graphic>
          </wp:inline>
        </w:drawing>
      </w:r>
      <w:r>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Upozorňovať na zneviditeľnenie zápisu</w:t>
      </w:r>
      <w:r>
        <w:rPr>
          <w:rFonts w:ascii="Arial" w:hAnsi="Arial"/>
          <w:sz w:val="20"/>
          <w:lang w:val="sk-SK"/>
        </w:rPr>
        <w:t xml:space="preserve"> – povolenie alebo zakázanie zobrazovania hlášky, ktorá informuje o tom, že novo zapisovaný údaj, alebo údaj, do ktorého sa zapisujú zmeny, už nespĺňa kritériá na zobrazenie v zozname záznamov vzhľadom na nastavený filter zobrazovania a tým pádom nebude po zapísaní zaradený do zoznamu záznamov (nový údaj), alebo bude z neho vyradený (zápis zmien do existujúceho údaju). Hláška na túto skutočnosť upozorňuje užívateľa, aby </w:t>
      </w:r>
      <w:r w:rsidR="00B1356D">
        <w:rPr>
          <w:rFonts w:ascii="Arial" w:hAnsi="Arial"/>
          <w:sz w:val="20"/>
          <w:lang w:val="sk-SK"/>
        </w:rPr>
        <w:t>nebol prekvapený</w:t>
      </w:r>
      <w:r>
        <w:rPr>
          <w:rFonts w:ascii="Arial" w:hAnsi="Arial"/>
          <w:sz w:val="20"/>
          <w:lang w:val="sk-SK"/>
        </w:rPr>
        <w:t>, kam mu záznam zmizol. Hláška o zneviditeľnení sa týka iba funkcií, ktoré obsahujú možnosť filtra zobrazovania.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Zapamätávanie otvorených okien</w:t>
      </w:r>
      <w:r>
        <w:rPr>
          <w:rFonts w:ascii="Arial" w:hAnsi="Arial"/>
          <w:sz w:val="20"/>
          <w:lang w:val="sk-SK"/>
        </w:rPr>
        <w:t xml:space="preserve"> – povolenie alebo zakázanie automatického zobrazenia tých okien pri štarte programu, ktoré boli otvorené v momente posledného ukončenia aplikácie. Zapamätávanie sa netýka </w:t>
      </w:r>
      <w:r w:rsidR="00ED0B65">
        <w:rPr>
          <w:rFonts w:ascii="Arial" w:hAnsi="Arial"/>
          <w:sz w:val="20"/>
          <w:lang w:val="sk-SK"/>
        </w:rPr>
        <w:t xml:space="preserve">tzv. </w:t>
      </w:r>
      <w:r>
        <w:rPr>
          <w:rFonts w:ascii="Arial" w:hAnsi="Arial"/>
          <w:sz w:val="20"/>
          <w:lang w:val="sk-SK"/>
        </w:rPr>
        <w:t>modálnych okien. Ak ste mali v momente ukončenia aplikácie na obrazovke otvorené napr. okno číselníka partnerov, číselníka áut a okno evidencie jázd, tak pri najbližšom štarte aplikácie sa Vám automaticky otvoria bez toho, aby ste ich sami otvárali – samozrejme</w:t>
      </w:r>
      <w:r w:rsidR="00ED0B65">
        <w:rPr>
          <w:rFonts w:ascii="Arial" w:hAnsi="Arial"/>
          <w:sz w:val="20"/>
          <w:lang w:val="sk-SK"/>
        </w:rPr>
        <w:t xml:space="preserve"> iba vtedy</w:t>
      </w:r>
      <w:r>
        <w:rPr>
          <w:rFonts w:ascii="Arial" w:hAnsi="Arial"/>
          <w:sz w:val="20"/>
          <w:lang w:val="sk-SK"/>
        </w:rPr>
        <w:t xml:space="preserve"> ak máte začiarknutú voľbu „Zapamätávanie otvorených okien“. Ak túto voľbu nemáte začiarknutú, tak pri štarte aplikácie sa vám spomínané okná neotvoria – program bude zobrazovať iba základné úvodné menu.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 xml:space="preserve">Prehrávanie zvukov </w:t>
      </w:r>
      <w:r>
        <w:rPr>
          <w:rFonts w:ascii="Arial" w:hAnsi="Arial"/>
          <w:sz w:val="20"/>
          <w:lang w:val="sk-SK"/>
        </w:rPr>
        <w:t xml:space="preserve"> – vypnutie, alebo zapnutie prehrávania zvukov vložených do programu. Zvuky sa prehrávajú pri vykonávaní niektorých akcií (</w:t>
      </w:r>
      <w:r w:rsidRPr="00510B30">
        <w:rPr>
          <w:rFonts w:ascii="Arial" w:hAnsi="Arial"/>
          <w:i/>
          <w:sz w:val="20"/>
          <w:lang w:val="sk-SK"/>
        </w:rPr>
        <w:t>zvukové hlášky sú počuť iba ak máte v počítači nainštalovanú zvukovú kartu</w:t>
      </w:r>
      <w:r w:rsidR="00510B30" w:rsidRPr="00510B30">
        <w:rPr>
          <w:rFonts w:ascii="Arial" w:hAnsi="Arial"/>
          <w:i/>
          <w:sz w:val="20"/>
          <w:lang w:val="sk-SK"/>
        </w:rPr>
        <w:t xml:space="preserve"> a vo Windowse nemáte vypnutý zvuk</w:t>
      </w:r>
      <w:r w:rsidRPr="00510B30">
        <w:rPr>
          <w:rFonts w:ascii="Arial" w:hAnsi="Arial"/>
          <w:sz w:val="20"/>
          <w:lang w:val="sk-SK"/>
        </w:rPr>
        <w:t>).</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s>
        <w:jc w:val="both"/>
        <w:rPr>
          <w:rFonts w:ascii="Arial" w:hAnsi="Arial"/>
          <w:sz w:val="20"/>
          <w:lang w:val="sk-SK"/>
        </w:rPr>
      </w:pPr>
      <w:r>
        <w:rPr>
          <w:rFonts w:ascii="Arial" w:hAnsi="Arial"/>
          <w:sz w:val="20"/>
          <w:u w:val="single"/>
          <w:lang w:val="sk-SK"/>
        </w:rPr>
        <w:t>Zapamätávanie param. samogenerovania</w:t>
      </w:r>
      <w:r w:rsidRPr="00731575">
        <w:rPr>
          <w:rFonts w:ascii="Arial" w:hAnsi="Arial"/>
          <w:sz w:val="20"/>
          <w:lang w:val="sk-SK"/>
        </w:rPr>
        <w:t xml:space="preserve"> </w:t>
      </w:r>
      <w:r>
        <w:rPr>
          <w:rFonts w:ascii="Arial" w:hAnsi="Arial"/>
          <w:sz w:val="20"/>
          <w:lang w:val="sk-SK"/>
        </w:rPr>
        <w:t xml:space="preserve">– ak máte túto voľbu povolenú, tak pri vyvolaní funkcie „Samogenerovanie jázd“ budete mať automaticky vyplnené parametre samogenerovania presne podľa toho, ako boli nastavené pri poslednom samogenerovaní (ak bola vtedy zapnutá voľba „Zapamätávanie param. generovania“). Pri ďalšom vyvolaní samogerovania jázd budete mať </w:t>
      </w:r>
      <w:r>
        <w:rPr>
          <w:rFonts w:ascii="Arial" w:hAnsi="Arial"/>
          <w:sz w:val="20"/>
          <w:lang w:val="sk-SK"/>
        </w:rPr>
        <w:lastRenderedPageBreak/>
        <w:t xml:space="preserve">parametre samogenerovania prednastavené v takom tvare, v akom ich zanecháte keď odídete z aktuálneho samogenerovania jázd (a voľba „Zapamätávanie param. generovania“ je zároveň zapnutá). </w:t>
      </w:r>
    </w:p>
    <w:p w:rsidR="0093574A" w:rsidRDefault="0093574A" w:rsidP="0093574A">
      <w:pPr>
        <w:pStyle w:val="Zkladntext"/>
        <w:tabs>
          <w:tab w:val="left" w:pos="0"/>
          <w:tab w:val="left" w:pos="567"/>
          <w:tab w:val="left" w:pos="851"/>
        </w:tabs>
        <w:jc w:val="both"/>
        <w:rPr>
          <w:rFonts w:ascii="Arial" w:hAnsi="Arial"/>
          <w:sz w:val="20"/>
          <w:lang w:val="sk-SK"/>
        </w:rPr>
      </w:pPr>
      <w:r>
        <w:rPr>
          <w:rFonts w:ascii="Arial" w:hAnsi="Arial"/>
          <w:sz w:val="20"/>
          <w:lang w:val="sk-SK"/>
        </w:rPr>
        <w:t>Ak si túto voľbu vypnete tak pri vyvolaní funkcie „Samogerovanie jázd“ budete mať všetky parametre samogenerovania prázdne.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Farebné označovanie jázd</w:t>
      </w:r>
      <w:r>
        <w:rPr>
          <w:rFonts w:ascii="Arial" w:hAnsi="Arial"/>
          <w:sz w:val="20"/>
          <w:lang w:val="sk-SK"/>
        </w:rPr>
        <w:t xml:space="preserve"> – zapínanie/vypínanie farebného označovania jázd vo funkcii „Evidencia jázd“. Ak máte túto voľbu zapnutú, tak jednotlivé jazdy v evidencii jázd sa zobrazujú vo farbách, ktoré prislúchajú k spôsobu vzniku jazdy. Ak máte túto voľbu vypnutú, tak všetky jazdy sa zobrazujú v zozname záznamov v čiernej farbe - tak ako je to aj v iných formulároch. Voľba a zmena druhov farieb sa uskutočňuje pomocou tlačítka </w:t>
      </w:r>
      <w:r w:rsidRPr="00C70388">
        <w:rPr>
          <w:rFonts w:ascii="Arial" w:hAnsi="Arial"/>
          <w:noProof/>
          <w:sz w:val="20"/>
          <w:lang w:val="sk-SK" w:eastAsia="sk-SK"/>
        </w:rPr>
        <w:drawing>
          <wp:inline distT="0" distB="0" distL="0" distR="0">
            <wp:extent cx="180975" cy="180975"/>
            <wp:effectExtent l="0" t="0" r="9525" b="9525"/>
            <wp:docPr id="318" name="Obrázok 318" descr="a1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171488" name="Picture 318" descr="a15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80975" cy="180975"/>
                    </a:xfrm>
                    <a:prstGeom prst="rect">
                      <a:avLst/>
                    </a:prstGeom>
                    <a:noFill/>
                    <a:ln>
                      <a:noFill/>
                    </a:ln>
                  </pic:spPr>
                </pic:pic>
              </a:graphicData>
            </a:graphic>
          </wp:inline>
        </w:drawing>
      </w:r>
      <w:r>
        <w:rPr>
          <w:rFonts w:ascii="Arial" w:hAnsi="Arial"/>
          <w:sz w:val="20"/>
          <w:lang w:val="sk-SK"/>
        </w:rPr>
        <w:t xml:space="preserve">. Po jeho stlačení sa zobrazí formulár,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705225" cy="2571750"/>
            <wp:effectExtent l="0" t="0" r="9525" b="0"/>
            <wp:docPr id="319" name="Obrázok 319" descr="nastav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131634" name="Picture 319" descr="nastav2_w"/>
                    <pic:cNvPicPr>
                      <a:picLocks noChangeAspect="1" noChangeArrowheads="1"/>
                    </pic:cNvPicPr>
                  </pic:nvPicPr>
                  <pic:blipFill>
                    <a:blip r:embed="rId270">
                      <a:extLst>
                        <a:ext uri="{28A0092B-C50C-407E-A947-70E740481C1C}">
                          <a14:useLocalDpi xmlns:a14="http://schemas.microsoft.com/office/drawing/2010/main" val="0"/>
                        </a:ext>
                      </a:extLst>
                    </a:blip>
                    <a:stretch>
                      <a:fillRect/>
                    </a:stretch>
                  </pic:blipFill>
                  <pic:spPr bwMode="auto">
                    <a:xfrm>
                      <a:off x="0" y="0"/>
                      <a:ext cx="3705225" cy="2571750"/>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v ktorom si môžete nastaviť požadované hodnoty farieb. Za predpokladu, že máte začiarknutú voľbu „Farebné označovanie jázd“ tak v evidencii jázd sa jazdy, ktoré boli zadané manuálne zobrazujú vo farbe „Farba manuálne zadanej jazdy“.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Jazdy, ktoré boli vytvorené pomocou procesu samogenerovania sa zobrazujú vo farbe „Farba vygenerovanej jazdy“.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Jazdy, ktoré boli vytvorené pomocou procesu samogenerovania a neskôr bola v nich spravená manuálna zmena, sa zobrazujú vo farbe „Farba vygenerovanej jazdy po manuálnej oprave“.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Jazdy, ktoré boli vytvorené prenosom z cestovného príkazu sa zobrazujú vo farbe „Farba jazdy vzniknutej z cestovného príkazu“.</w:t>
      </w:r>
    </w:p>
    <w:p w:rsidR="00A65C64" w:rsidRDefault="00A65C64">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Jazdy, ktoré boli vytvorené prenosom z cestovného príkazu a neskôr bola v evidencii jázd v nich spravená manuálna zmena, sa zobrazujú vo farbe „Farba jazdy z cestovného príkazu po manuálnej oprave“</w:t>
      </w: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Jazdy, ktoré boli vytvorené na základe importovaných GPS dát (mysli sa GPS dáta vytvorené gps záznamníkom</w:t>
      </w:r>
      <w:r>
        <w:rPr>
          <w:rFonts w:ascii="Arial" w:hAnsi="Arial" w:cs="Arial"/>
          <w:sz w:val="20"/>
        </w:rPr>
        <w:t>)</w:t>
      </w:r>
      <w:r>
        <w:rPr>
          <w:rFonts w:ascii="Arial" w:hAnsi="Arial"/>
          <w:sz w:val="20"/>
          <w:lang w:val="sk-SK"/>
        </w:rPr>
        <w:t xml:space="preserve"> sa zobrazujú vo farbe „Farba jazdy vzniknutej z GPS dát“.</w:t>
      </w:r>
    </w:p>
    <w:p w:rsidR="00A65C64" w:rsidRDefault="00A65C64"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Jazdy, ktoré boli vytvorené na základe importovaných GPS dát a neskôr bola v evidencii jázd v nich spravená manuálna zmena, sa zobrazujú vo farbe „Farba jazdy z gps dát po manuálnej oprave“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Jednotlivé hodnoty farieb si môžete zmeniť podľa Vašich predstáv a farebného vkusu po stlačení tlačítka </w:t>
      </w:r>
      <w:r>
        <w:rPr>
          <w:rFonts w:ascii="Arial" w:hAnsi="Arial"/>
          <w:noProof/>
          <w:sz w:val="20"/>
          <w:lang w:val="sk-SK" w:eastAsia="sk-SK"/>
        </w:rPr>
        <w:drawing>
          <wp:inline distT="0" distB="0" distL="0" distR="0">
            <wp:extent cx="142875" cy="180975"/>
            <wp:effectExtent l="0" t="0" r="9525" b="9525"/>
            <wp:docPr id="320" name="Obrázok 320" descr="sipk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549986" name="Picture 320" descr="sipkavp"/>
                    <pic:cNvPicPr>
                      <a:picLocks noChangeAspect="1" noChangeArrowheads="1"/>
                    </pic:cNvPicPr>
                  </pic:nvPicPr>
                  <pic:blipFill>
                    <a:blip r:embed="rId271">
                      <a:extLst>
                        <a:ext uri="{28A0092B-C50C-407E-A947-70E740481C1C}">
                          <a14:useLocalDpi xmlns:a14="http://schemas.microsoft.com/office/drawing/2010/main" val="0"/>
                        </a:ext>
                      </a:extLst>
                    </a:blip>
                    <a:stretch>
                      <a:fillRect/>
                    </a:stretch>
                  </pic:blipFill>
                  <pic:spPr bwMode="auto">
                    <a:xfrm>
                      <a:off x="0" y="0"/>
                      <a:ext cx="142875" cy="180975"/>
                    </a:xfrm>
                    <a:prstGeom prst="rect">
                      <a:avLst/>
                    </a:prstGeom>
                    <a:noFill/>
                    <a:ln>
                      <a:noFill/>
                    </a:ln>
                  </pic:spPr>
                </pic:pic>
              </a:graphicData>
            </a:graphic>
          </wp:inline>
        </w:drawing>
      </w:r>
      <w:r>
        <w:rPr>
          <w:rFonts w:ascii="Arial" w:hAnsi="Arial"/>
          <w:sz w:val="20"/>
          <w:lang w:val="sk-SK"/>
        </w:rPr>
        <w:t xml:space="preserve"> pri príslušnej farbe</w:t>
      </w:r>
      <w:smartTag w:uri="urn:schemas-microsoft-com:office:smarttags" w:element="PersonName">
        <w:r>
          <w:rPr>
            <w:rFonts w:ascii="Arial" w:hAnsi="Arial"/>
            <w:sz w:val="20"/>
            <w:lang w:val="sk-SK"/>
          </w:rPr>
          <w:t>.</w:t>
        </w:r>
      </w:smartTag>
      <w:r>
        <w:rPr>
          <w:rFonts w:ascii="Arial" w:hAnsi="Arial"/>
          <w:sz w:val="20"/>
          <w:lang w:val="sk-SK"/>
        </w:rPr>
        <w:t xml:space="preserve"> Po jeho stlačení sa zobrazí paleta farieb, z ktorej si vyberiete požadovanú farbu</w:t>
      </w:r>
      <w:smartTag w:uri="urn:schemas-microsoft-com:office:smarttags" w:element="PersonName">
        <w:r>
          <w:rPr>
            <w:rFonts w:ascii="Arial" w:hAnsi="Arial"/>
            <w:sz w:val="20"/>
            <w:lang w:val="sk-SK"/>
          </w:rPr>
          <w:t>.</w:t>
        </w:r>
      </w:smartTag>
      <w:r>
        <w:rPr>
          <w:rFonts w:ascii="Arial" w:hAnsi="Arial"/>
          <w:sz w:val="20"/>
          <w:lang w:val="sk-SK"/>
        </w:rPr>
        <w:t xml:space="preserve">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ste sa s nastaveniami farieb trocha „pohrali“ a chcete sa vrátiť k pôvodnému implicitnému nastaveniu farieb, ktoré bolo po inštalácii programu a už si ho nepamätáte, stlačte tlačítko </w:t>
      </w:r>
      <w:r>
        <w:rPr>
          <w:rFonts w:ascii="Arial" w:hAnsi="Arial"/>
          <w:noProof/>
          <w:sz w:val="20"/>
          <w:lang w:val="sk-SK" w:eastAsia="sk-SK"/>
        </w:rPr>
        <w:drawing>
          <wp:inline distT="0" distB="0" distL="0" distR="0">
            <wp:extent cx="523875" cy="180975"/>
            <wp:effectExtent l="0" t="0" r="9525" b="9525"/>
            <wp:docPr id="321" name="Obrázok 321"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502334" name="Picture 321"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DA3C1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DA3C1A">
        <w:rPr>
          <w:rFonts w:ascii="Arial" w:hAnsi="Arial"/>
          <w:sz w:val="20"/>
          <w:u w:val="single"/>
          <w:lang w:val="sk-SK"/>
        </w:rPr>
        <w:t>Intervalová archivácia dát pri ukončení programu</w:t>
      </w:r>
      <w:r w:rsidRPr="00DA3C1A">
        <w:rPr>
          <w:rFonts w:ascii="Arial" w:hAnsi="Arial"/>
          <w:sz w:val="20"/>
          <w:lang w:val="sk-SK"/>
        </w:rPr>
        <w:t xml:space="preserve"> – zapínanie/vypínanie možnosti automatického zaistenia dát pri ukončení programu</w:t>
      </w:r>
      <w:r>
        <w:rPr>
          <w:rFonts w:ascii="Arial" w:hAnsi="Arial"/>
          <w:sz w:val="20"/>
          <w:lang w:val="sk-SK"/>
        </w:rPr>
        <w:t>,</w:t>
      </w:r>
      <w:r w:rsidRPr="00DA3C1A">
        <w:rPr>
          <w:rFonts w:ascii="Arial" w:hAnsi="Arial"/>
          <w:sz w:val="20"/>
          <w:lang w:val="sk-SK"/>
        </w:rPr>
        <w:t xml:space="preserve"> ak od posledného zaisťovania dát uplynulo viac ako 14 dní. Skôr než sa automatické zaisťovanie dát pri ukončovaní programu spustí, zobrazí sa okno s otázkou na povolenie spustenia zaisťovania dát. Ak automatické zaisťovanie odsúhlasíte, vytvorí sa súbor „kamadata.zip“ so zaistenými dátami. Súbor sa umiestni do adresára KAMAR \ DATA \ AUTOSAVE. Ak v tomto adresári už takýto súbor existuje tak ho program prepíše a nahradí aktuálne vytvoreným súborom.</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u w:val="single"/>
          <w:lang w:val="sk-SK"/>
        </w:rPr>
      </w:pPr>
      <w:r>
        <w:rPr>
          <w:rFonts w:ascii="Arial" w:hAnsi="Arial"/>
          <w:sz w:val="20"/>
          <w:u w:val="single"/>
          <w:lang w:val="sk-SK"/>
        </w:rPr>
        <w:t>Ochrana neuložených zmien záznamu</w:t>
      </w:r>
      <w:r w:rsidRPr="00013A4D">
        <w:rPr>
          <w:rFonts w:ascii="Arial" w:hAnsi="Arial"/>
          <w:sz w:val="20"/>
          <w:lang w:val="sk-SK"/>
        </w:rPr>
        <w:t xml:space="preserve"> </w:t>
      </w:r>
      <w:r>
        <w:rPr>
          <w:rFonts w:ascii="Arial" w:hAnsi="Arial"/>
          <w:sz w:val="20"/>
          <w:lang w:val="sk-SK"/>
        </w:rPr>
        <w:t>–</w:t>
      </w:r>
      <w:r w:rsidRPr="00013A4D">
        <w:rPr>
          <w:rFonts w:ascii="Arial" w:hAnsi="Arial"/>
          <w:sz w:val="20"/>
          <w:lang w:val="sk-SK"/>
        </w:rPr>
        <w:t xml:space="preserve"> </w:t>
      </w:r>
      <w:r>
        <w:rPr>
          <w:rFonts w:ascii="Arial" w:hAnsi="Arial"/>
          <w:sz w:val="20"/>
          <w:lang w:val="sk-SK"/>
        </w:rPr>
        <w:t xml:space="preserve">Nastavenie zobrazovania upozorňovania a ponúknutia možnosti na uloženie záznamu. Zobrazuje sa, ak bola v aktuálne nastavenom zázname vykonaná zmena údajov (alebo bol vytváraný nový záznam, ktorý nebol ešte uložený) a prechádza sa na iný záznam v rámci toho istého formulára, alebo sa prechádza do úplne iného formulára. Ochrana neuložených zmien záznamu sa nevykonáva aj keď je zapnutá v prípade, že formulár ukončujete cez ikonu krížika </w:t>
      </w:r>
      <w:r w:rsidRPr="00C839D3">
        <w:rPr>
          <w:rFonts w:ascii="Arial" w:hAnsi="Arial"/>
          <w:noProof/>
          <w:sz w:val="20"/>
          <w:lang w:val="sk-SK" w:eastAsia="sk-SK"/>
        </w:rPr>
        <w:drawing>
          <wp:inline distT="0" distB="0" distL="0" distR="0">
            <wp:extent cx="752475" cy="371475"/>
            <wp:effectExtent l="0" t="0" r="9525" b="9525"/>
            <wp:docPr id="322" name="Obrázok 322" descr="a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518331" name="Picture 322" descr="a1g"/>
                    <pic:cNvPicPr>
                      <a:picLocks noChangeAspect="1" noChangeArrowheads="1"/>
                    </pic:cNvPicPr>
                  </pic:nvPicPr>
                  <pic:blipFill>
                    <a:blip r:embed="rId273">
                      <a:extLst>
                        <a:ext uri="{28A0092B-C50C-407E-A947-70E740481C1C}">
                          <a14:useLocalDpi xmlns:a14="http://schemas.microsoft.com/office/drawing/2010/main" val="0"/>
                        </a:ext>
                      </a:extLst>
                    </a:blip>
                    <a:stretch>
                      <a:fillRect/>
                    </a:stretch>
                  </pic:blipFill>
                  <pic:spPr bwMode="auto">
                    <a:xfrm>
                      <a:off x="0" y="0"/>
                      <a:ext cx="752475" cy="371475"/>
                    </a:xfrm>
                    <a:prstGeom prst="rect">
                      <a:avLst/>
                    </a:prstGeom>
                    <a:noFill/>
                    <a:ln>
                      <a:noFill/>
                    </a:ln>
                  </pic:spPr>
                </pic:pic>
              </a:graphicData>
            </a:graphic>
          </wp:inline>
        </w:drawing>
      </w:r>
      <w:r>
        <w:rPr>
          <w:rFonts w:ascii="Arial" w:hAnsi="Arial"/>
          <w:sz w:val="20"/>
          <w:lang w:val="sk-SK"/>
        </w:rPr>
        <w:t xml:space="preserve"> v pravom hornom rohu formulára.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7F4AF4">
        <w:rPr>
          <w:rFonts w:ascii="Arial" w:hAnsi="Arial"/>
          <w:sz w:val="20"/>
          <w:u w:val="single"/>
          <w:lang w:val="sk-SK"/>
        </w:rPr>
        <w:t>Zobrazovať panel rýchleho spustenia</w:t>
      </w:r>
      <w:r>
        <w:rPr>
          <w:rFonts w:ascii="Arial" w:hAnsi="Arial"/>
          <w:sz w:val="20"/>
          <w:lang w:val="sk-SK"/>
        </w:rPr>
        <w:t xml:space="preserve"> – zapnutie/vypnutie zobrazovania panelu rýchleho zobrazovania pod hlavným programovým menu. Cez panel rýchleho spustenia je možné rýchlejšie spustenie želanej funkcie, ktoré sa realizuje formou stlačenia príslušného tlačítka umiestneného na paneli rýchleho spustenia. Viac informácii o panely rýchleho spustenia nájdete v časti „</w:t>
      </w:r>
      <w:r w:rsidRPr="007F4AF4">
        <w:rPr>
          <w:rFonts w:ascii="Arial" w:hAnsi="Arial"/>
          <w:sz w:val="20"/>
          <w:lang w:val="sk-SK"/>
        </w:rPr>
        <w:t>Konvencie ovládania programu</w:t>
      </w:r>
      <w:r>
        <w:rPr>
          <w:rFonts w:ascii="Arial" w:hAnsi="Arial"/>
          <w:sz w:val="20"/>
          <w:lang w:val="sk-SK"/>
        </w:rPr>
        <w:t>“ na začiatku príručky.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Pr="00A5640E"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rPr>
      </w:pPr>
      <w:r w:rsidRPr="00A5640E">
        <w:rPr>
          <w:rFonts w:ascii="Arial" w:hAnsi="Arial"/>
          <w:sz w:val="20"/>
          <w:u w:val="single"/>
          <w:lang w:val="sk-SK"/>
        </w:rPr>
        <w:t>Pri zápise jazdy vypočítať stav PHL v nádrži</w:t>
      </w:r>
      <w:r w:rsidRPr="00A5640E">
        <w:rPr>
          <w:rFonts w:ascii="Arial" w:hAnsi="Arial"/>
          <w:sz w:val="20"/>
          <w:lang w:val="sk-SK"/>
        </w:rPr>
        <w:t xml:space="preserve"> – zapnutie/vypnutie</w:t>
      </w:r>
      <w:r w:rsidRPr="00A5640E">
        <w:rPr>
          <w:rFonts w:ascii="Arial" w:hAnsi="Arial" w:cs="Arial"/>
          <w:sz w:val="20"/>
        </w:rPr>
        <w:t>, či sa pri zápise novej jazdy v Evidencii jázd zapíše (resp. či sa hneď aj vypočíta)  aj údaj „Stav PHL po jazde“. Ak chcete aby sa vám s jazdou hneď zapísal aj údaj „Stav PHL po jazde“ tak si toto nastavenie zapnite. Jeho zapnutie má však za následok mierne spomale</w:t>
      </w:r>
      <w:r w:rsidR="007126B4">
        <w:rPr>
          <w:rFonts w:ascii="Arial" w:hAnsi="Arial" w:cs="Arial"/>
          <w:sz w:val="20"/>
        </w:rPr>
        <w:t>n</w:t>
      </w:r>
      <w:r w:rsidRPr="00A5640E">
        <w:rPr>
          <w:rFonts w:ascii="Arial" w:hAnsi="Arial" w:cs="Arial"/>
          <w:sz w:val="20"/>
        </w:rPr>
        <w:t xml:space="preserve">ie zápisu každej jednej jazdy, preto je toto nastavenie defaultne vypnuté. Hodnota zapisovaného údaju „Stav PHL po jazde“ samozrejme závysí od iných údajov ako sú napr. spotreba vozidla, množstvo evidovaného čerpania v číselníku „Nákup PHL“, množstvo km v iných evidovaných jazdách daného vozidla atď... ide teda iba o informatívny </w:t>
      </w:r>
      <w:r w:rsidR="007126B4">
        <w:rPr>
          <w:rFonts w:ascii="Arial" w:hAnsi="Arial" w:cs="Arial"/>
          <w:sz w:val="20"/>
        </w:rPr>
        <w:t xml:space="preserve">vypočítaný </w:t>
      </w:r>
      <w:r w:rsidRPr="00A5640E">
        <w:rPr>
          <w:rFonts w:ascii="Arial" w:hAnsi="Arial" w:cs="Arial"/>
          <w:sz w:val="20"/>
        </w:rPr>
        <w:t>údaj.</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Zobrazovanie obrazov na pozadí programu</w:t>
      </w:r>
      <w:r>
        <w:rPr>
          <w:rFonts w:ascii="Arial" w:hAnsi="Arial"/>
          <w:sz w:val="20"/>
          <w:lang w:val="sk-SK"/>
        </w:rPr>
        <w:t xml:space="preserve"> - zapínanie/vypínanie zobrazovania obrazového pozadia programu, ktoré sa zobrazuje náhodným výberom na pozadí hlavného okna programu (obrazové pozadie sa zobrazuje iba vtedy ak je nainštalované a zapnuté)</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sz w:val="20"/>
          <w:u w:val="single"/>
          <w:lang w:val="sk-SK"/>
        </w:rPr>
        <w:t>Spôsob zobrazovania obrazov</w:t>
      </w:r>
      <w:r>
        <w:rPr>
          <w:rFonts w:ascii="Arial" w:hAnsi="Arial"/>
          <w:sz w:val="20"/>
          <w:lang w:val="sk-SK"/>
        </w:rPr>
        <w:t xml:space="preserve"> - </w:t>
      </w:r>
      <w:r>
        <w:rPr>
          <w:rFonts w:ascii="Arial" w:hAnsi="Arial" w:cs="Arial"/>
          <w:sz w:val="20"/>
          <w:lang w:val="sk-SK"/>
        </w:rPr>
        <w:t xml:space="preserve">nastavenie spôsobu zobrazovania obrazového pozadia.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Original: zobrazovanie obrazového pozadia tak, ako je obrázok určený.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Stretch: zobrazovanie obrazového pozadia roztiahnutím na celú plochu obrazovky.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Center: zobrazovanie obrazového pozadia vždy v strede obrazovky, bez ohľadu na pôvodné určenie zobrazovania obrázku.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Isometric: rovnomerné roztiahnutie obrázku pri ľavom okraji obrazovky.</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cs="Arial"/>
          <w:sz w:val="20"/>
          <w:u w:val="single"/>
          <w:lang w:val="sk-SK"/>
        </w:rPr>
        <w:t>Nastavenie pamäti veľkosti a umiestnenia okien</w:t>
      </w:r>
      <w:r>
        <w:rPr>
          <w:rFonts w:ascii="Arial" w:hAnsi="Arial" w:cs="Arial"/>
          <w:sz w:val="20"/>
          <w:lang w:val="sk-SK"/>
        </w:rPr>
        <w:t xml:space="preserve"> - zaškrtnutím voľby „Pamätanie veľkosti a umiestnenia okien“ sa zapamätajú zmeny veľkosti a polohy okien (ktoré užívateľ vykonal manuálne) aj pre opätovné spustenie programu v neskoršom čase. </w:t>
      </w:r>
      <w:r>
        <w:rPr>
          <w:rFonts w:ascii="Arial" w:hAnsi="Arial"/>
          <w:sz w:val="20"/>
          <w:lang w:val="sk-SK"/>
        </w:rPr>
        <w:t xml:space="preserve">Zapamätanie polohy sa týka všetkých okien okrem malých </w:t>
      </w:r>
      <w:r w:rsidR="007126B4">
        <w:rPr>
          <w:rFonts w:ascii="Arial" w:hAnsi="Arial"/>
          <w:sz w:val="20"/>
          <w:lang w:val="sk-SK"/>
        </w:rPr>
        <w:t xml:space="preserve">tzv. </w:t>
      </w:r>
      <w:r>
        <w:rPr>
          <w:rFonts w:ascii="Arial" w:hAnsi="Arial"/>
          <w:sz w:val="20"/>
          <w:lang w:val="sk-SK"/>
        </w:rPr>
        <w:t>modálnych okien ako sú: okno presmerovania tlače, okno pre výber údajov z číselníka, okno vyhľadávania, okno samogenerovania, okno kalendára, okno zadávača času a podobne... (ide o tie okná, ktorých poloha závisí od miesta vyvolania).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Po stlačení tlačítka </w:t>
      </w:r>
      <w:r>
        <w:rPr>
          <w:rFonts w:ascii="Arial" w:hAnsi="Arial"/>
          <w:noProof/>
          <w:sz w:val="20"/>
          <w:lang w:val="sk-SK" w:eastAsia="sk-SK"/>
        </w:rPr>
        <w:drawing>
          <wp:inline distT="0" distB="0" distL="0" distR="0">
            <wp:extent cx="523875" cy="180975"/>
            <wp:effectExtent l="0" t="0" r="9525" b="9525"/>
            <wp:docPr id="323" name="Obrázok 323"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824575" name="Picture 323"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r>
        <w:rPr>
          <w:rFonts w:ascii="Arial" w:hAnsi="Arial"/>
          <w:sz w:val="20"/>
          <w:lang w:val="sk-SK"/>
        </w:rPr>
        <w:t xml:space="preserve"> a zvolení kladnej odpovede v zobrazenej bezpečnostnej otázke </w:t>
      </w:r>
      <w:r>
        <w:rPr>
          <w:rFonts w:ascii="Arial" w:hAnsi="Arial" w:cs="Arial"/>
          <w:sz w:val="20"/>
          <w:lang w:val="sk-SK"/>
        </w:rPr>
        <w:t xml:space="preserve">sa </w:t>
      </w:r>
      <w:r w:rsidR="007126B4" w:rsidRPr="007126B4">
        <w:rPr>
          <w:rFonts w:ascii="Arial" w:hAnsi="Arial" w:cs="Arial"/>
          <w:sz w:val="20"/>
          <w:lang w:val="sk-SK"/>
        </w:rPr>
        <w:t>nastavenia jednotlivých okien</w:t>
      </w:r>
      <w:r w:rsidR="007126B4">
        <w:rPr>
          <w:rFonts w:ascii="Arial" w:hAnsi="Arial" w:cs="Arial"/>
          <w:sz w:val="20"/>
          <w:lang w:val="sk-SK"/>
        </w:rPr>
        <w:t xml:space="preserve"> </w:t>
      </w:r>
      <w:r>
        <w:rPr>
          <w:rFonts w:ascii="Arial" w:hAnsi="Arial" w:cs="Arial"/>
          <w:sz w:val="20"/>
          <w:lang w:val="sk-SK"/>
        </w:rPr>
        <w:t xml:space="preserve">upravia a budú sa zobrazovať v pôvodne určenej veľkosti a polohe, plus sa zároveň zmaže pamäť veľkosti a umiestnenia okien, čiže stlačenie tlačítka </w:t>
      </w:r>
      <w:r>
        <w:rPr>
          <w:rFonts w:ascii="Arial" w:hAnsi="Arial"/>
          <w:noProof/>
          <w:sz w:val="20"/>
          <w:lang w:val="sk-SK" w:eastAsia="sk-SK"/>
        </w:rPr>
        <w:drawing>
          <wp:inline distT="0" distB="0" distL="0" distR="0">
            <wp:extent cx="523875" cy="180975"/>
            <wp:effectExtent l="0" t="0" r="9525" b="9525"/>
            <wp:docPr id="324" name="Obrázok 324"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976088" name="Picture 324"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r>
        <w:rPr>
          <w:rFonts w:ascii="Arial" w:hAnsi="Arial"/>
          <w:sz w:val="20"/>
          <w:lang w:val="sk-SK"/>
        </w:rPr>
        <w:t xml:space="preserve"> </w:t>
      </w:r>
      <w:r>
        <w:rPr>
          <w:rFonts w:ascii="Arial" w:hAnsi="Arial" w:cs="Arial"/>
          <w:sz w:val="20"/>
          <w:lang w:val="sk-SK"/>
        </w:rPr>
        <w:t>funguje aj ako mazanie tejto pamäti (pri opätovnom zapnutí pamäte sa preto musia okná znovu upraviť do požadovaných veľkostí a polôh).</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Nastavenie pamäti šírok a poradia stĺpcov v gride</w:t>
      </w:r>
      <w:r>
        <w:rPr>
          <w:rFonts w:ascii="Arial" w:hAnsi="Arial" w:cs="Arial"/>
          <w:sz w:val="20"/>
          <w:lang w:val="sk-SK"/>
        </w:rPr>
        <w:t xml:space="preserve"> - zvolením voľby „Pamätanie šírky a poradia stĺpcov v gride“ sa zapamätajú zmeny šírok a poradia stĺpcov v gride jednotlivých okien aj pre opätovné spustenie programu v neskoršom čase.</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lastRenderedPageBreak/>
        <w:t xml:space="preserve">Po stlačení tlačítka </w:t>
      </w:r>
      <w:r>
        <w:rPr>
          <w:rFonts w:ascii="Arial" w:hAnsi="Arial"/>
          <w:noProof/>
          <w:sz w:val="20"/>
          <w:lang w:val="sk-SK" w:eastAsia="sk-SK"/>
        </w:rPr>
        <w:drawing>
          <wp:inline distT="0" distB="0" distL="0" distR="0">
            <wp:extent cx="523875" cy="180975"/>
            <wp:effectExtent l="0" t="0" r="9525" b="9525"/>
            <wp:docPr id="325" name="Obrázok 325"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002058" name="Picture 325"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r>
        <w:rPr>
          <w:rFonts w:ascii="Arial" w:hAnsi="Arial"/>
          <w:sz w:val="20"/>
          <w:lang w:val="sk-SK"/>
        </w:rPr>
        <w:t xml:space="preserve"> a zvolení kladnej odpovede v zobrazenej bezpečnostnej otázke</w:t>
      </w:r>
      <w:r>
        <w:rPr>
          <w:rFonts w:ascii="Arial" w:hAnsi="Arial" w:cs="Arial"/>
          <w:sz w:val="20"/>
          <w:lang w:val="sk-SK"/>
        </w:rPr>
        <w:t xml:space="preserve"> sa šírky a poradie jednotlivých stĺpcov v gride upravia do pôvodných prednastavených hodnôt a v nich sa aj budú zobrazovať. Zároveň sa zmaže pamäť dĺžok stĺpcov v gride, čiže stlačenie tlačítka </w:t>
      </w:r>
      <w:r>
        <w:rPr>
          <w:rFonts w:ascii="Arial" w:hAnsi="Arial"/>
          <w:noProof/>
          <w:sz w:val="20"/>
          <w:lang w:val="sk-SK" w:eastAsia="sk-SK"/>
        </w:rPr>
        <w:drawing>
          <wp:inline distT="0" distB="0" distL="0" distR="0">
            <wp:extent cx="523875" cy="180975"/>
            <wp:effectExtent l="0" t="0" r="9525" b="9525"/>
            <wp:docPr id="326" name="Obrázok 326"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779855" name="Picture 326"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r>
        <w:rPr>
          <w:rFonts w:ascii="Arial" w:hAnsi="Arial"/>
          <w:sz w:val="20"/>
          <w:lang w:val="sk-SK"/>
        </w:rPr>
        <w:t xml:space="preserve"> </w:t>
      </w:r>
      <w:r>
        <w:rPr>
          <w:rFonts w:ascii="Arial" w:hAnsi="Arial" w:cs="Arial"/>
          <w:sz w:val="20"/>
          <w:lang w:val="sk-SK"/>
        </w:rPr>
        <w:t>funguje aj ako mazanie tejto pamäti (pri opätovnom zapnutí pamäte sa preto musia stĺpce znovu upraviť do požadovaných šírok a požadovaného poradia).</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Farba na pozadí hlavného okna</w:t>
      </w:r>
      <w:r>
        <w:rPr>
          <w:rFonts w:ascii="Arial" w:hAnsi="Arial"/>
          <w:sz w:val="20"/>
          <w:lang w:val="sk-SK"/>
        </w:rPr>
        <w:t xml:space="preserve"> – zmena farebného podkladu programu. Ak Vám pôvodný podklad </w:t>
      </w:r>
      <w:r w:rsidR="006D326F">
        <w:rPr>
          <w:rFonts w:ascii="Arial" w:hAnsi="Arial"/>
          <w:sz w:val="20"/>
          <w:lang w:val="sk-SK"/>
        </w:rPr>
        <w:t>„</w:t>
      </w:r>
      <w:r>
        <w:rPr>
          <w:rFonts w:ascii="Arial" w:hAnsi="Arial"/>
          <w:sz w:val="20"/>
          <w:lang w:val="sk-SK"/>
        </w:rPr>
        <w:t>ťahá oči</w:t>
      </w:r>
      <w:r w:rsidR="006D326F">
        <w:rPr>
          <w:rFonts w:ascii="Arial" w:hAnsi="Arial"/>
          <w:sz w:val="20"/>
          <w:lang w:val="sk-SK"/>
        </w:rPr>
        <w:t>“</w:t>
      </w:r>
      <w:r>
        <w:rPr>
          <w:rFonts w:ascii="Arial" w:hAnsi="Arial"/>
          <w:sz w:val="20"/>
          <w:lang w:val="sk-SK"/>
        </w:rPr>
        <w:t xml:space="preserve"> alebo chcete zmenu, tak po stlačení tlačítka </w:t>
      </w:r>
      <w:r>
        <w:rPr>
          <w:rFonts w:ascii="Arial" w:hAnsi="Arial"/>
          <w:noProof/>
          <w:sz w:val="20"/>
          <w:lang w:val="sk-SK" w:eastAsia="sk-SK"/>
        </w:rPr>
        <w:drawing>
          <wp:inline distT="0" distB="0" distL="0" distR="0">
            <wp:extent cx="142875" cy="180975"/>
            <wp:effectExtent l="0" t="0" r="9525" b="9525"/>
            <wp:docPr id="327" name="Obrázok 327" descr="sipk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654320" name="Picture 327" descr="sipkavp"/>
                    <pic:cNvPicPr>
                      <a:picLocks noChangeAspect="1" noChangeArrowheads="1"/>
                    </pic:cNvPicPr>
                  </pic:nvPicPr>
                  <pic:blipFill>
                    <a:blip r:embed="rId271">
                      <a:extLst>
                        <a:ext uri="{28A0092B-C50C-407E-A947-70E740481C1C}">
                          <a14:useLocalDpi xmlns:a14="http://schemas.microsoft.com/office/drawing/2010/main" val="0"/>
                        </a:ext>
                      </a:extLst>
                    </a:blip>
                    <a:stretch>
                      <a:fillRect/>
                    </a:stretch>
                  </pic:blipFill>
                  <pic:spPr bwMode="auto">
                    <a:xfrm>
                      <a:off x="0" y="0"/>
                      <a:ext cx="142875" cy="180975"/>
                    </a:xfrm>
                    <a:prstGeom prst="rect">
                      <a:avLst/>
                    </a:prstGeom>
                    <a:noFill/>
                    <a:ln>
                      <a:noFill/>
                    </a:ln>
                  </pic:spPr>
                </pic:pic>
              </a:graphicData>
            </a:graphic>
          </wp:inline>
        </w:drawing>
      </w:r>
      <w:r>
        <w:rPr>
          <w:rFonts w:ascii="Arial" w:hAnsi="Arial"/>
          <w:sz w:val="20"/>
          <w:lang w:val="sk-SK"/>
        </w:rPr>
        <w:t xml:space="preserve"> sa zobrazí paleta farieb z ktorej si vyberte farbu pre podklad programu. Po stlačení tlačítka </w:t>
      </w:r>
      <w:r>
        <w:rPr>
          <w:rFonts w:ascii="Arial" w:hAnsi="Arial"/>
          <w:noProof/>
          <w:sz w:val="20"/>
          <w:lang w:val="sk-SK" w:eastAsia="sk-SK"/>
        </w:rPr>
        <w:drawing>
          <wp:inline distT="0" distB="0" distL="0" distR="0">
            <wp:extent cx="523875" cy="180975"/>
            <wp:effectExtent l="0" t="0" r="9525" b="9525"/>
            <wp:docPr id="328" name="Obrázok 328" descr="default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138727" name="Picture 328" descr="defaultvp"/>
                    <pic:cNvPicPr>
                      <a:picLocks noChangeAspect="1" noChangeArrowheads="1"/>
                    </pic:cNvPicPr>
                  </pic:nvPicPr>
                  <pic:blipFill>
                    <a:blip r:embed="rId272">
                      <a:extLst>
                        <a:ext uri="{28A0092B-C50C-407E-A947-70E740481C1C}">
                          <a14:useLocalDpi xmlns:a14="http://schemas.microsoft.com/office/drawing/2010/main" val="0"/>
                        </a:ext>
                      </a:extLst>
                    </a:blip>
                    <a:stretch>
                      <a:fillRect/>
                    </a:stretch>
                  </pic:blipFill>
                  <pic:spPr bwMode="auto">
                    <a:xfrm>
                      <a:off x="0" y="0"/>
                      <a:ext cx="523875" cy="180975"/>
                    </a:xfrm>
                    <a:prstGeom prst="rect">
                      <a:avLst/>
                    </a:prstGeom>
                    <a:noFill/>
                    <a:ln>
                      <a:noFill/>
                    </a:ln>
                  </pic:spPr>
                </pic:pic>
              </a:graphicData>
            </a:graphic>
          </wp:inline>
        </w:drawing>
      </w:r>
      <w:r>
        <w:rPr>
          <w:rFonts w:ascii="Arial" w:hAnsi="Arial"/>
          <w:sz w:val="20"/>
          <w:lang w:val="sk-SK"/>
        </w:rPr>
        <w:t xml:space="preserve"> bude mať podklad programu pôvodnú bielu farbu.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Jazyk</w:t>
      </w:r>
      <w:r>
        <w:rPr>
          <w:rFonts w:ascii="Arial" w:hAnsi="Arial"/>
          <w:sz w:val="20"/>
          <w:lang w:val="sk-SK"/>
        </w:rPr>
        <w:t xml:space="preserve"> – Nastavenie jazyka aplikácie. Po zmene jazyka bude s Vami aplikácia komunikovať v novozvolenom jazyku. Takisto aj všetky výstupné tlačové zostavy sa budú tlačiť v zvolenom jazyku.</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A65C64"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Centralizovanie aplikačných oznamov</w:t>
      </w:r>
      <w:r>
        <w:rPr>
          <w:rFonts w:ascii="Arial" w:hAnsi="Arial"/>
          <w:sz w:val="20"/>
          <w:lang w:val="sk-SK"/>
        </w:rPr>
        <w:t xml:space="preserve"> – </w:t>
      </w:r>
      <w:r w:rsidRPr="00FE1090">
        <w:rPr>
          <w:rFonts w:ascii="Arial" w:hAnsi="Arial"/>
          <w:sz w:val="20"/>
          <w:lang w:val="sk-SK"/>
        </w:rPr>
        <w:t xml:space="preserve">Nastavenie či sa majú oznamy/hlášky programu </w:t>
      </w:r>
      <w:r>
        <w:rPr>
          <w:rFonts w:ascii="Arial" w:hAnsi="Arial"/>
          <w:sz w:val="20"/>
          <w:lang w:val="sk-SK"/>
        </w:rPr>
        <w:t xml:space="preserve">(kontrolné otázky, rôzne upozorňovania a informačné oznamy) </w:t>
      </w:r>
      <w:r w:rsidRPr="00FE1090">
        <w:rPr>
          <w:rFonts w:ascii="Arial" w:hAnsi="Arial"/>
          <w:sz w:val="20"/>
          <w:lang w:val="sk-SK"/>
        </w:rPr>
        <w:t>zobrazovať vždy centralizované v strede obrazovky alebo sa naopak majú niektoré vybrané hlášky</w:t>
      </w:r>
      <w:r>
        <w:rPr>
          <w:rFonts w:ascii="Arial" w:hAnsi="Arial"/>
          <w:sz w:val="20"/>
          <w:lang w:val="sk-SK"/>
        </w:rPr>
        <w:t xml:space="preserve"> (užívateľ si ich nevyberá – sú nastavené programovo) </w:t>
      </w:r>
      <w:r w:rsidRPr="00FE1090">
        <w:rPr>
          <w:rFonts w:ascii="Arial" w:hAnsi="Arial"/>
          <w:sz w:val="20"/>
          <w:lang w:val="sk-SK"/>
        </w:rPr>
        <w:t xml:space="preserve">zobraziť v mieste svojho vyvolania </w:t>
      </w:r>
      <w:r>
        <w:rPr>
          <w:rFonts w:ascii="Arial" w:hAnsi="Arial"/>
          <w:sz w:val="20"/>
          <w:lang w:val="sk-SK"/>
        </w:rPr>
        <w:t xml:space="preserve">čiže </w:t>
      </w:r>
      <w:r w:rsidRPr="00FE1090">
        <w:rPr>
          <w:rFonts w:ascii="Arial" w:hAnsi="Arial"/>
          <w:sz w:val="20"/>
          <w:lang w:val="sk-SK"/>
        </w:rPr>
        <w:t>v blízkosti kurzoru myši (určené na rýchlejšie ovládanie programu)</w:t>
      </w:r>
      <w:r>
        <w:rPr>
          <w:rFonts w:ascii="Arial" w:hAnsi="Arial"/>
          <w:sz w:val="20"/>
          <w:lang w:val="sk-SK"/>
        </w:rPr>
        <w:t xml:space="preserve">. Ak nie sú hlášky centralizované program sa rýchlejšie ovláda nakoľko okno (oznam) ktoré čaká na odpoveď sa zobrazí v blízkosti kurzoru myši a užívateľ sa nemusí kurzorom myši pohybovať do stredu obrazovky a strácať čas.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Ak však užívateľ používa dva paralelné monitory na jednom počítači a program má zobrazený v druhom sekundárnom monitore umiestňovanie oznamov do blízkosti kurzoru nefunguje korektne a v takom prípade doporučujeme zapnúť centralizovanie aplikačných hlášok.</w:t>
      </w:r>
    </w:p>
    <w:p w:rsidR="00A65C64" w:rsidRDefault="00A65C64">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DC55FE" w:rsidRDefault="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sidRPr="00633BC9">
        <w:rPr>
          <w:rFonts w:ascii="Arial" w:hAnsi="Arial"/>
          <w:sz w:val="20"/>
          <w:u w:val="single"/>
          <w:lang w:val="sk-SK"/>
        </w:rPr>
        <w:t>Predvyplnené údaje tlačových zostáv</w:t>
      </w:r>
      <w:r>
        <w:rPr>
          <w:rFonts w:ascii="Arial" w:hAnsi="Arial"/>
          <w:sz w:val="20"/>
          <w:lang w:val="sk-SK"/>
        </w:rPr>
        <w:t xml:space="preserve"> – nastavenie predvyplnených hodnôt v niektorých políčkach tlačov</w:t>
      </w:r>
      <w:r w:rsidR="00DC55FE">
        <w:rPr>
          <w:rFonts w:ascii="Arial" w:hAnsi="Arial"/>
          <w:sz w:val="20"/>
          <w:lang w:val="sk-SK"/>
        </w:rPr>
        <w:t>ých</w:t>
      </w:r>
      <w:r>
        <w:rPr>
          <w:rFonts w:ascii="Arial" w:hAnsi="Arial"/>
          <w:sz w:val="20"/>
          <w:lang w:val="sk-SK"/>
        </w:rPr>
        <w:t xml:space="preserve"> zost</w:t>
      </w:r>
      <w:r w:rsidR="00DC55FE">
        <w:rPr>
          <w:rFonts w:ascii="Arial" w:hAnsi="Arial"/>
          <w:sz w:val="20"/>
          <w:lang w:val="sk-SK"/>
        </w:rPr>
        <w:t>á</w:t>
      </w:r>
      <w:r>
        <w:rPr>
          <w:rFonts w:ascii="Arial" w:hAnsi="Arial"/>
          <w:sz w:val="20"/>
          <w:lang w:val="sk-SK"/>
        </w:rPr>
        <w:t>v</w:t>
      </w:r>
      <w:r w:rsidR="00DC55FE">
        <w:rPr>
          <w:rFonts w:ascii="Arial" w:hAnsi="Arial"/>
          <w:sz w:val="20"/>
          <w:lang w:val="sk-SK"/>
        </w:rPr>
        <w:t>.</w:t>
      </w:r>
    </w:p>
    <w:p w:rsidR="00E82BAE" w:rsidRDefault="00E82BA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213416" w:rsidRDefault="00213416">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B97DD9" w:rsidRDefault="00DC55F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lastRenderedPageBreak/>
        <w:t>ZÁLOŽKA „TLAČOVĚ ZOSTAVY</w:t>
      </w:r>
      <w:r w:rsidR="00E37C75">
        <w:rPr>
          <w:rFonts w:ascii="Arial" w:hAnsi="Arial"/>
          <w:sz w:val="20"/>
          <w:lang w:val="sk-SK"/>
        </w:rPr>
        <w:t>“</w:t>
      </w:r>
      <w:r w:rsidR="00B97DD9">
        <w:rPr>
          <w:rFonts w:ascii="Arial" w:hAnsi="Arial"/>
          <w:sz w:val="20"/>
          <w:lang w:val="sk-SK"/>
        </w:rPr>
        <w:t>:</w:t>
      </w:r>
    </w:p>
    <w:p w:rsidR="00B97DD9" w:rsidRDefault="00B97DD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82BAE" w:rsidRDefault="00DF60E7" w:rsidP="00E82BA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267075" cy="2348442"/>
            <wp:effectExtent l="0" t="0" r="0" b="0"/>
            <wp:docPr id="91" name="Obrázo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3.png"/>
                    <pic:cNvPicPr/>
                  </pic:nvPicPr>
                  <pic:blipFill>
                    <a:blip r:embed="rId144">
                      <a:extLst>
                        <a:ext uri="{28A0092B-C50C-407E-A947-70E740481C1C}">
                          <a14:useLocalDpi xmlns:a14="http://schemas.microsoft.com/office/drawing/2010/main" val="0"/>
                        </a:ext>
                      </a:extLst>
                    </a:blip>
                    <a:stretch>
                      <a:fillRect/>
                    </a:stretch>
                  </pic:blipFill>
                  <pic:spPr>
                    <a:xfrm>
                      <a:off x="0" y="0"/>
                      <a:ext cx="3275644" cy="2354602"/>
                    </a:xfrm>
                    <a:prstGeom prst="rect">
                      <a:avLst/>
                    </a:prstGeom>
                  </pic:spPr>
                </pic:pic>
              </a:graphicData>
            </a:graphic>
          </wp:inline>
        </w:drawing>
      </w:r>
    </w:p>
    <w:p w:rsidR="00E82BAE" w:rsidRDefault="00E82BAE">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633BC9" w:rsidRDefault="00633BC9" w:rsidP="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633BC9" w:rsidRDefault="00633BC9" w:rsidP="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To aké hodnoty si sem nastavíte (a zapíšete tlačítkom „Zápis“), tie sa vám budú tlačiť/zobrazovať na každom hárku tlačovej zostavy „Vyúčtovanie cestovných výdavkov“</w:t>
      </w:r>
      <w:r w:rsidR="00E37C75">
        <w:rPr>
          <w:rFonts w:ascii="Arial" w:hAnsi="Arial"/>
          <w:sz w:val="20"/>
          <w:lang w:val="sk-SK"/>
        </w:rPr>
        <w:t xml:space="preserve"> (v evidencii jázd)</w:t>
      </w:r>
      <w:r>
        <w:rPr>
          <w:rFonts w:ascii="Arial" w:hAnsi="Arial"/>
          <w:sz w:val="20"/>
          <w:lang w:val="sk-SK"/>
        </w:rPr>
        <w:t xml:space="preserve">. Ostatné políčka tejto zostavy sa vypĺňajú automaticky alebo z iných zdrojov (pre </w:t>
      </w:r>
      <w:r w:rsidR="00843C20">
        <w:rPr>
          <w:rFonts w:ascii="Arial" w:hAnsi="Arial"/>
          <w:sz w:val="20"/>
          <w:lang w:val="sk-SK"/>
        </w:rPr>
        <w:t xml:space="preserve">viac infomácií </w:t>
      </w:r>
      <w:r>
        <w:rPr>
          <w:rFonts w:ascii="Arial" w:hAnsi="Arial"/>
          <w:sz w:val="20"/>
          <w:lang w:val="sk-SK"/>
        </w:rPr>
        <w:t>si pozrite popis tejto tlačovej zostavy</w:t>
      </w:r>
      <w:r w:rsidR="00843C20">
        <w:rPr>
          <w:rFonts w:ascii="Arial" w:hAnsi="Arial"/>
          <w:sz w:val="20"/>
          <w:lang w:val="sk-SK"/>
        </w:rPr>
        <w:t xml:space="preserve"> v kapitole „Manuálne evidovanie jázd“</w:t>
      </w:r>
      <w:r>
        <w:rPr>
          <w:rFonts w:ascii="Arial" w:hAnsi="Arial"/>
          <w:sz w:val="20"/>
          <w:lang w:val="sk-SK"/>
        </w:rPr>
        <w:t>)</w:t>
      </w:r>
    </w:p>
    <w:p w:rsidR="00E37C75" w:rsidRDefault="00E37C75" w:rsidP="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ZÁLOŽKA „PODPIS SCHVALOVATELA SLUŽOBNEJ CESTY“:</w:t>
      </w:r>
    </w:p>
    <w:p w:rsidR="00E37C75" w:rsidRDefault="00E37C75" w:rsidP="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37C75" w:rsidRDefault="00DF60E7"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3333777" cy="2400300"/>
            <wp:effectExtent l="0" t="0" r="0" b="0"/>
            <wp:docPr id="173" name="Obrázo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obr2.png"/>
                    <pic:cNvPicPr/>
                  </pic:nvPicPr>
                  <pic:blipFill>
                    <a:blip r:embed="rId274">
                      <a:extLst>
                        <a:ext uri="{28A0092B-C50C-407E-A947-70E740481C1C}">
                          <a14:useLocalDpi xmlns:a14="http://schemas.microsoft.com/office/drawing/2010/main" val="0"/>
                        </a:ext>
                      </a:extLst>
                    </a:blip>
                    <a:stretch>
                      <a:fillRect/>
                    </a:stretch>
                  </pic:blipFill>
                  <pic:spPr>
                    <a:xfrm>
                      <a:off x="0" y="0"/>
                      <a:ext cx="3336389" cy="2402181"/>
                    </a:xfrm>
                    <a:prstGeom prst="rect">
                      <a:avLst/>
                    </a:prstGeom>
                  </pic:spPr>
                </pic:pic>
              </a:graphicData>
            </a:graphic>
          </wp:inline>
        </w:drawing>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Pomocou tlačítka </w:t>
      </w:r>
      <w:r>
        <w:rPr>
          <w:rFonts w:ascii="Arial" w:hAnsi="Arial"/>
          <w:noProof/>
          <w:sz w:val="20"/>
          <w:lang w:val="sk-SK" w:eastAsia="sk-SK"/>
        </w:rPr>
        <w:drawing>
          <wp:inline distT="0" distB="0" distL="0" distR="0" wp14:anchorId="39A7A272" wp14:editId="6F0FB000">
            <wp:extent cx="219048" cy="152381"/>
            <wp:effectExtent l="0" t="0" r="0" b="635"/>
            <wp:docPr id="412" name="Obrázo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CAMERA.BMP"/>
                    <pic:cNvPicPr/>
                  </pic:nvPicPr>
                  <pic:blipFill>
                    <a:blip r:embed="rId92">
                      <a:extLst>
                        <a:ext uri="{28A0092B-C50C-407E-A947-70E740481C1C}">
                          <a14:useLocalDpi xmlns:a14="http://schemas.microsoft.com/office/drawing/2010/main" val="0"/>
                        </a:ext>
                      </a:extLst>
                    </a:blip>
                    <a:stretch>
                      <a:fillRect/>
                    </a:stretch>
                  </pic:blipFill>
                  <pic:spPr>
                    <a:xfrm>
                      <a:off x="0" y="0"/>
                      <a:ext cx="219048" cy="152381"/>
                    </a:xfrm>
                    <a:prstGeom prst="rect">
                      <a:avLst/>
                    </a:prstGeom>
                  </pic:spPr>
                </pic:pic>
              </a:graphicData>
            </a:graphic>
          </wp:inline>
        </w:drawing>
      </w:r>
      <w:r>
        <w:rPr>
          <w:rFonts w:ascii="Arial" w:hAnsi="Arial"/>
          <w:sz w:val="20"/>
          <w:lang w:val="sk-SK"/>
        </w:rPr>
        <w:t xml:space="preserve"> (alebo cez dvojklik myši nad polom podpisu) môžete pre schvalovatela služobnej cesty priradiť nascanovaný podpis vo formáte PNG, JPG alebo BMP. Cez tlačítko </w:t>
      </w:r>
      <w:r>
        <w:rPr>
          <w:rFonts w:ascii="Arial" w:hAnsi="Arial"/>
          <w:noProof/>
          <w:sz w:val="20"/>
          <w:lang w:val="sk-SK" w:eastAsia="sk-SK"/>
        </w:rPr>
        <w:drawing>
          <wp:inline distT="0" distB="0" distL="0" distR="0" wp14:anchorId="47DFDFDE" wp14:editId="729C28D4">
            <wp:extent cx="219106" cy="152421"/>
            <wp:effectExtent l="0" t="0" r="9525" b="0"/>
            <wp:docPr id="413" name="Obrázok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Camerz.bmp"/>
                    <pic:cNvPicPr/>
                  </pic:nvPicPr>
                  <pic:blipFill>
                    <a:blip r:embed="rId93">
                      <a:extLst>
                        <a:ext uri="{28A0092B-C50C-407E-A947-70E740481C1C}">
                          <a14:useLocalDpi xmlns:a14="http://schemas.microsoft.com/office/drawing/2010/main" val="0"/>
                        </a:ext>
                      </a:extLst>
                    </a:blip>
                    <a:stretch>
                      <a:fillRect/>
                    </a:stretch>
                  </pic:blipFill>
                  <pic:spPr>
                    <a:xfrm>
                      <a:off x="0" y="0"/>
                      <a:ext cx="219106" cy="152421"/>
                    </a:xfrm>
                    <a:prstGeom prst="rect">
                      <a:avLst/>
                    </a:prstGeom>
                  </pic:spPr>
                </pic:pic>
              </a:graphicData>
            </a:graphic>
          </wp:inline>
        </w:drawing>
      </w:r>
      <w:r>
        <w:rPr>
          <w:rFonts w:ascii="Arial" w:hAnsi="Arial"/>
          <w:sz w:val="20"/>
          <w:lang w:val="sk-SK"/>
        </w:rPr>
        <w:t xml:space="preserve"> zrušíte priradenie podpisu. </w:t>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Aby ste dosiahli čo najlepšie proporcionálne zobrazenie podpisu na tlačovej zostave, použite scan podpisu s rozmermi v pomere 2 : 1 (šírka : výška).</w:t>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Priradený podpis sa tlačí v tlačových zostavách cestovného príkazu a v zostave „Vyúčt. cestovných výdavkov“ (v evidencii jázd) pri tých políčkach, ktoré zaškrtnete na tejto záložke. </w:t>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V programe je možné okrem podpisu schvalovateľa služobnej cesty priradiť aj podpis vodiča (kapitola „Číselník vodičov“). Ak ide o dva rôzne podpisy dvoch rôznych osôb a pri oboch zaškrtnete aby sa tlačili napr. v políčku „Podpis pokladníka“ tak reálne sa v tomto políčku</w:t>
      </w:r>
      <w:r w:rsidR="005112BE" w:rsidRPr="005112BE">
        <w:rPr>
          <w:rFonts w:ascii="Arial" w:hAnsi="Arial"/>
          <w:sz w:val="20"/>
          <w:lang w:val="sk-SK"/>
        </w:rPr>
        <w:t xml:space="preserve"> </w:t>
      </w:r>
      <w:r w:rsidR="005112BE">
        <w:rPr>
          <w:rFonts w:ascii="Arial" w:hAnsi="Arial"/>
          <w:sz w:val="20"/>
          <w:lang w:val="sk-SK"/>
        </w:rPr>
        <w:t xml:space="preserve">pri takomte „konflikte podpisov“ </w:t>
      </w:r>
      <w:r>
        <w:rPr>
          <w:rFonts w:ascii="Arial" w:hAnsi="Arial"/>
          <w:sz w:val="20"/>
          <w:lang w:val="sk-SK"/>
        </w:rPr>
        <w:t>vytlačí podpis, ktorý je priradený k vodičovi (podpis vodiča má vyššiu prioritu tlače).</w:t>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Pri zaškrtávaní políčok si môžete pomôcť tlačítkami rýchleho výberu políčok, ktorými urýchlite označovanie políčok.</w:t>
      </w:r>
    </w:p>
    <w:p w:rsidR="00E37C75" w:rsidRDefault="00E37C75" w:rsidP="00E37C75">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633BC9" w:rsidRDefault="00633BC9" w:rsidP="00633BC9">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u w:val="single"/>
          <w:lang w:val="sk-SK"/>
        </w:rPr>
        <w:t>Obnovenie nastavenia odporúčaného výrobcom</w:t>
      </w:r>
      <w:r>
        <w:rPr>
          <w:rFonts w:ascii="Arial" w:hAnsi="Arial"/>
          <w:sz w:val="20"/>
          <w:lang w:val="sk-SK"/>
        </w:rPr>
        <w:t xml:space="preserve"> – ak ste sa s nastaveniami trocha „pohrali“ a chcete sa vrátiť k pôvodnému implicitnému nastaveniu, ktoré bolo po inštalácii programu a už si ho nepamätáte, stlačte tlačítko </w:t>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Pr>
          <w:rFonts w:ascii="Arial" w:hAnsi="Arial"/>
          <w:noProof/>
          <w:sz w:val="20"/>
          <w:lang w:val="sk-SK" w:eastAsia="sk-SK"/>
        </w:rPr>
        <w:drawing>
          <wp:inline distT="0" distB="0" distL="0" distR="0">
            <wp:extent cx="2371725" cy="180975"/>
            <wp:effectExtent l="0" t="0" r="9525" b="9525"/>
            <wp:docPr id="329" name="Obrázok 329" descr="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202003" name="Picture 329" descr="a2"/>
                    <pic:cNvPicPr>
                      <a:picLocks noChangeAspect="1" noChangeArrowheads="1"/>
                    </pic:cNvPicPr>
                  </pic:nvPicPr>
                  <pic:blipFill>
                    <a:blip r:embed="rId275">
                      <a:extLst>
                        <a:ext uri="{28A0092B-C50C-407E-A947-70E740481C1C}">
                          <a14:useLocalDpi xmlns:a14="http://schemas.microsoft.com/office/drawing/2010/main" val="0"/>
                        </a:ext>
                      </a:extLst>
                    </a:blip>
                    <a:stretch>
                      <a:fillRect/>
                    </a:stretch>
                  </pic:blipFill>
                  <pic:spPr bwMode="auto">
                    <a:xfrm>
                      <a:off x="0" y="0"/>
                      <a:ext cx="2371725" cy="180975"/>
                    </a:xfrm>
                    <a:prstGeom prst="rect">
                      <a:avLst/>
                    </a:prstGeom>
                    <a:noFill/>
                    <a:ln>
                      <a:noFill/>
                    </a:ln>
                  </pic:spPr>
                </pic:pic>
              </a:graphicData>
            </a:graphic>
          </wp:inline>
        </w:drawing>
      </w: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Zkladntext"/>
        <w:tabs>
          <w:tab w:val="left" w:pos="0"/>
          <w:tab w:val="left" w:pos="567"/>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rPr>
          <w:rFonts w:ascii="Arial" w:hAnsi="Arial"/>
          <w:bCs/>
          <w:sz w:val="20"/>
          <w:lang w:val="sk-SK"/>
        </w:rPr>
      </w:pPr>
    </w:p>
    <w:p w:rsidR="0093574A" w:rsidRDefault="0093574A">
      <w:pPr>
        <w:pStyle w:val="Nadpis3"/>
        <w:rPr>
          <w:color w:val="0000FF"/>
          <w:sz w:val="20"/>
        </w:rPr>
      </w:pPr>
      <w:bookmarkStart w:id="40" w:name="_Toc123550002"/>
      <w:r>
        <w:rPr>
          <w:color w:val="0000FF"/>
          <w:sz w:val="20"/>
        </w:rPr>
        <w:t>2</w:t>
      </w:r>
      <w:smartTag w:uri="urn:schemas-microsoft-com:office:smarttags" w:element="PersonName">
        <w:r>
          <w:rPr>
            <w:color w:val="0000FF"/>
            <w:sz w:val="20"/>
          </w:rPr>
          <w:t>.</w:t>
        </w:r>
      </w:smartTag>
      <w:r>
        <w:rPr>
          <w:color w:val="0000FF"/>
          <w:sz w:val="20"/>
        </w:rPr>
        <w:t>7</w:t>
      </w:r>
      <w:smartTag w:uri="urn:schemas-microsoft-com:office:smarttags" w:element="PersonName">
        <w:r>
          <w:rPr>
            <w:color w:val="0000FF"/>
            <w:sz w:val="20"/>
          </w:rPr>
          <w:t>.</w:t>
        </w:r>
      </w:smartTag>
      <w:r>
        <w:rPr>
          <w:color w:val="0000FF"/>
          <w:sz w:val="20"/>
        </w:rPr>
        <w:t>3</w:t>
      </w:r>
      <w:r>
        <w:rPr>
          <w:color w:val="0000FF"/>
          <w:sz w:val="20"/>
        </w:rPr>
        <w:tab/>
      </w:r>
      <w:r>
        <w:rPr>
          <w:color w:val="0000FF"/>
          <w:sz w:val="20"/>
        </w:rPr>
        <w:tab/>
        <w:t>Zálohovanie dát</w:t>
      </w:r>
      <w:bookmarkEnd w:id="40"/>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Veľmi dôležitá funkcia, najmä pre používateľa programu. Predchádza nepríjemným stratám dát. Funkciu „Úschova dát“ doporučujeme používať raz za týždeň. Ak používate hlavne možnosť samogenerovania jázd a program spúšťate len občas, tak zálohovať dáta nemusíte každý týždeň, ale stačí napr. po každom samogenerovaní. Zálohovanie dát obsahuje dve funkcie:</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Úschova dát</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Obnova dát</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Úschova dát:</w:t>
      </w:r>
      <w:r>
        <w:rPr>
          <w:rFonts w:ascii="Arial" w:hAnsi="Arial" w:cs="Arial"/>
          <w:sz w:val="20"/>
          <w:lang w:val="sk-SK"/>
        </w:rPr>
        <w:t xml:space="preserve"> nahrá na </w:t>
      </w:r>
      <w:r w:rsidR="00A32D3E">
        <w:rPr>
          <w:rFonts w:ascii="Arial" w:hAnsi="Arial" w:cs="Arial"/>
          <w:sz w:val="20"/>
          <w:lang w:val="sk-SK"/>
        </w:rPr>
        <w:t>usb kľúč</w:t>
      </w:r>
      <w:r>
        <w:rPr>
          <w:rFonts w:ascii="Arial" w:hAnsi="Arial" w:cs="Arial"/>
          <w:sz w:val="20"/>
          <w:lang w:val="sk-SK"/>
        </w:rPr>
        <w:t xml:space="preserve"> alebo na iné Vami zvolené </w:t>
      </w:r>
      <w:r w:rsidR="00A32D3E">
        <w:rPr>
          <w:rFonts w:ascii="Arial" w:hAnsi="Arial" w:cs="Arial"/>
          <w:sz w:val="20"/>
          <w:lang w:val="sk-SK"/>
        </w:rPr>
        <w:t>pamäťové zariadenie</w:t>
      </w:r>
      <w:r>
        <w:rPr>
          <w:rFonts w:ascii="Arial" w:hAnsi="Arial" w:cs="Arial"/>
          <w:sz w:val="20"/>
          <w:lang w:val="sk-SK"/>
        </w:rPr>
        <w:t xml:space="preserve"> (</w:t>
      </w:r>
      <w:r w:rsidRPr="00A32D3E">
        <w:rPr>
          <w:rFonts w:ascii="Arial" w:hAnsi="Arial" w:cs="Arial"/>
          <w:i/>
          <w:sz w:val="20"/>
          <w:lang w:val="sk-SK"/>
        </w:rPr>
        <w:t xml:space="preserve">hard disk, </w:t>
      </w:r>
      <w:r w:rsidR="00A32D3E" w:rsidRPr="00A32D3E">
        <w:rPr>
          <w:rFonts w:ascii="Arial" w:hAnsi="Arial" w:cs="Arial"/>
          <w:i/>
          <w:sz w:val="20"/>
          <w:lang w:val="sk-SK"/>
        </w:rPr>
        <w:t>externý disk</w:t>
      </w:r>
      <w:r w:rsidRPr="00A32D3E">
        <w:rPr>
          <w:rFonts w:ascii="Arial" w:hAnsi="Arial" w:cs="Arial"/>
          <w:i/>
          <w:sz w:val="20"/>
          <w:lang w:val="sk-SK"/>
        </w:rPr>
        <w:t xml:space="preserve"> ....</w:t>
      </w:r>
      <w:r>
        <w:rPr>
          <w:rFonts w:ascii="Arial" w:hAnsi="Arial" w:cs="Arial"/>
          <w:sz w:val="20"/>
          <w:lang w:val="sk-SK"/>
        </w:rPr>
        <w:t xml:space="preserve">) všetky dáta programov značky KAMAR SOFTWARE. Ak vlastníte sieťovú verziu programu a pracujete na počítačovej sieti kde program využíva viacej pracovných staníc, k spusteniu tejto funkcie je nutnou podmienkou exkluzívne otvorenie databánk, čo v počítačovej sieti </w:t>
      </w:r>
      <w:r>
        <w:rPr>
          <w:rFonts w:ascii="Arial" w:hAnsi="Arial" w:cs="Arial"/>
          <w:sz w:val="20"/>
          <w:lang w:val="sk-SK"/>
        </w:rPr>
        <w:lastRenderedPageBreak/>
        <w:t xml:space="preserve">znamená, že ostatní užívatelia nutne musia ukončiť prácu v programe značky KAMAR SOFTWARE. Program na to upozorní a čaká na </w:t>
      </w:r>
      <w:r w:rsidRPr="00A32D3E">
        <w:rPr>
          <w:rFonts w:ascii="Arial" w:hAnsi="Arial" w:cs="Arial"/>
          <w:sz w:val="20"/>
          <w:lang w:val="sk-SK"/>
        </w:rPr>
        <w:t>potvrdenie</w:t>
      </w:r>
      <w:r w:rsidR="00A32D3E" w:rsidRPr="00A32D3E">
        <w:rPr>
          <w:rFonts w:ascii="Arial" w:hAnsi="Arial" w:cs="Arial"/>
          <w:sz w:val="20"/>
          <w:lang w:val="sk-SK"/>
        </w:rPr>
        <w:t>, až ostatný užívatelia ukončia prácu v programe.</w:t>
      </w:r>
      <w:r w:rsidRPr="00A32D3E">
        <w:rPr>
          <w:rFonts w:ascii="Arial" w:hAnsi="Arial" w:cs="Arial"/>
          <w:sz w:val="20"/>
          <w:lang w:val="sk-SK"/>
        </w:rPr>
        <w:t>.</w:t>
      </w:r>
      <w:r>
        <w:rPr>
          <w:rFonts w:ascii="Arial" w:hAnsi="Arial" w:cs="Arial"/>
          <w:sz w:val="20"/>
          <w:lang w:val="sk-SK"/>
        </w:rPr>
        <w:t xml:space="preserve"> </w:t>
      </w:r>
    </w:p>
    <w:p w:rsidR="00805E7C" w:rsidRDefault="00805E7C">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A32D3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A32D3E">
        <w:rPr>
          <w:rFonts w:ascii="Arial" w:hAnsi="Arial" w:cs="Arial"/>
          <w:sz w:val="20"/>
          <w:lang w:val="sk-SK"/>
        </w:rPr>
        <w:t>Po spustení zálohy dát si program vyžiada určenie adresára do ktorého sa záloha dát uloží (</w:t>
      </w:r>
      <w:r w:rsidRPr="00A32D3E">
        <w:rPr>
          <w:rFonts w:ascii="Arial" w:hAnsi="Arial" w:cs="Arial"/>
          <w:i/>
          <w:sz w:val="20"/>
          <w:lang w:val="sk-SK"/>
        </w:rPr>
        <w:t>ak vami nastavený adresár potvrdíte stlačením tlačítka „Select“, ak stlačíte tlačítko „Cancel“ zálohovanie neprebehne</w:t>
      </w:r>
      <w:r w:rsidRPr="00A32D3E">
        <w:rPr>
          <w:rFonts w:ascii="Arial" w:hAnsi="Arial" w:cs="Arial"/>
          <w:sz w:val="20"/>
          <w:lang w:val="sk-SK"/>
        </w:rPr>
        <w:t>).</w:t>
      </w:r>
      <w:r>
        <w:rPr>
          <w:rFonts w:ascii="Arial" w:hAnsi="Arial" w:cs="Arial"/>
          <w:sz w:val="20"/>
          <w:lang w:val="sk-SK"/>
        </w:rPr>
        <w:t xml:space="preserve"> </w:t>
      </w:r>
      <w:r w:rsidR="0093574A">
        <w:rPr>
          <w:rFonts w:ascii="Arial" w:hAnsi="Arial" w:cs="Arial"/>
          <w:sz w:val="20"/>
          <w:lang w:val="sk-SK"/>
        </w:rPr>
        <w:t>Výsledkom tejto funkcie je vytvorenie súboru „KAMADATA.ZIP“</w:t>
      </w:r>
      <w:r>
        <w:rPr>
          <w:rFonts w:ascii="Arial" w:hAnsi="Arial" w:cs="Arial"/>
          <w:sz w:val="20"/>
          <w:lang w:val="sk-SK"/>
        </w:rPr>
        <w:t xml:space="preserve"> </w:t>
      </w:r>
      <w:r w:rsidRPr="00A32D3E">
        <w:rPr>
          <w:rFonts w:ascii="Arial" w:hAnsi="Arial" w:cs="Arial"/>
          <w:sz w:val="20"/>
          <w:lang w:val="sk-SK"/>
        </w:rPr>
        <w:t>(</w:t>
      </w:r>
      <w:r w:rsidRPr="00A32D3E">
        <w:rPr>
          <w:rFonts w:ascii="Arial" w:hAnsi="Arial" w:cs="Arial"/>
          <w:i/>
          <w:sz w:val="20"/>
          <w:lang w:val="sk-SK"/>
        </w:rPr>
        <w:t>na vami zvolenom mieste</w:t>
      </w:r>
      <w:r w:rsidRPr="00A32D3E">
        <w:rPr>
          <w:rFonts w:ascii="Arial" w:hAnsi="Arial" w:cs="Arial"/>
          <w:sz w:val="20"/>
          <w:lang w:val="sk-SK"/>
        </w:rPr>
        <w:t>)</w:t>
      </w:r>
      <w:r w:rsidR="0093574A">
        <w:rPr>
          <w:rFonts w:ascii="Arial" w:hAnsi="Arial" w:cs="Arial"/>
          <w:sz w:val="20"/>
          <w:lang w:val="sk-SK"/>
        </w:rPr>
        <w:t xml:space="preserve"> , ktorý obsahuje </w:t>
      </w:r>
      <w:r>
        <w:rPr>
          <w:rFonts w:ascii="Arial" w:hAnsi="Arial" w:cs="Arial"/>
          <w:sz w:val="20"/>
          <w:lang w:val="sk-SK"/>
        </w:rPr>
        <w:t>„zazipované“</w:t>
      </w:r>
      <w:r w:rsidR="0093574A">
        <w:rPr>
          <w:rFonts w:ascii="Arial" w:hAnsi="Arial" w:cs="Arial"/>
          <w:sz w:val="20"/>
          <w:lang w:val="sk-SK"/>
        </w:rPr>
        <w:t xml:space="preserve"> dáta.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805E7C" w:rsidRDefault="00805E7C">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Obnova dát:</w:t>
      </w:r>
      <w:r>
        <w:rPr>
          <w:rFonts w:ascii="Arial" w:hAnsi="Arial" w:cs="Arial"/>
          <w:sz w:val="20"/>
          <w:lang w:val="sk-SK"/>
        </w:rPr>
        <w:t xml:space="preserve"> nahrá dáta programov značky KAMAR SOFTWARE naspäť do programu. Dáta musia byť vopred nahrané cez funkciu „Úschova dát“. Ak vlastníte sieťovú verziu programu a pracujete na počítačovej sieti kde program využíva viacej pracovných staníc, k spusteniu tejto funkcie je nutnou podmienkou exkluzívne otvorenie databá</w:t>
      </w:r>
      <w:r w:rsidR="00050A4E">
        <w:rPr>
          <w:rFonts w:ascii="Arial" w:hAnsi="Arial" w:cs="Arial"/>
          <w:sz w:val="20"/>
          <w:lang w:val="sk-SK"/>
        </w:rPr>
        <w:t>zi</w:t>
      </w:r>
      <w:r>
        <w:rPr>
          <w:rFonts w:ascii="Arial" w:hAnsi="Arial" w:cs="Arial"/>
          <w:sz w:val="20"/>
          <w:lang w:val="sk-SK"/>
        </w:rPr>
        <w:t xml:space="preserve">, čo v počítačovej sieti znamená, že ostatní užívatelia nutne musia ukončiť prácu v programe značky KAMAR </w:t>
      </w:r>
      <w:r w:rsidRPr="00050A4E">
        <w:rPr>
          <w:rFonts w:ascii="Arial" w:hAnsi="Arial" w:cs="Arial"/>
          <w:sz w:val="20"/>
          <w:lang w:val="sk-SK"/>
        </w:rPr>
        <w:t>SOFTWARE. Program na to upozorní a čaká na potvrdenie</w:t>
      </w:r>
      <w:r w:rsidR="00050A4E" w:rsidRPr="00050A4E">
        <w:rPr>
          <w:rFonts w:ascii="Arial" w:hAnsi="Arial" w:cs="Arial"/>
          <w:sz w:val="20"/>
          <w:lang w:val="sk-SK"/>
        </w:rPr>
        <w:t>, až ostatný užívatelia ukončia prácu v programe</w:t>
      </w:r>
      <w:r>
        <w:rPr>
          <w:rFonts w:ascii="Arial" w:hAnsi="Arial" w:cs="Arial"/>
          <w:sz w:val="20"/>
          <w:lang w:val="sk-SK"/>
        </w:rPr>
        <w:t xml:space="preserve"> </w:t>
      </w:r>
    </w:p>
    <w:p w:rsidR="00805E7C" w:rsidRDefault="00805E7C">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Pr="00050A4E"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Pri používaní tejto funkcie si treba dobre uvedomiť, že program nahrávané dáta nedopĺňa, ale ich nahrádza. To znamená že pôvodné dáta v programoch </w:t>
      </w:r>
      <w:r w:rsidRPr="00050A4E">
        <w:rPr>
          <w:rFonts w:ascii="Arial" w:hAnsi="Arial" w:cs="Arial"/>
          <w:sz w:val="20"/>
          <w:lang w:val="sk-SK"/>
        </w:rPr>
        <w:t xml:space="preserve">značky KAMAR SOFTWARE zmaže a namiesto nich umiestni nahrávané dáta. </w:t>
      </w:r>
    </w:p>
    <w:p w:rsidR="00050A4E" w:rsidRDefault="00050A4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050A4E">
        <w:rPr>
          <w:rFonts w:ascii="Arial" w:hAnsi="Arial" w:cs="Arial"/>
          <w:sz w:val="20"/>
          <w:lang w:val="sk-SK"/>
        </w:rPr>
        <w:t>Napr.: v stredu ráno si spravíte zálohu dát a počas dňa ešte pridávate do programov značky KAMAR SOFTWARE údaje. Vo štvrtok ráno spravíte obnovu dát – v takom prípade budete mať v programoch značky KAMAR SOFTWARE dáta ktoré v nich boli počas zálohy dát v stredu ráno, o údaje zapísané v stredu počas dňa prídete</w:t>
      </w:r>
      <w:r>
        <w:rPr>
          <w:rFonts w:ascii="Arial" w:hAnsi="Arial" w:cs="Arial"/>
          <w:sz w:val="20"/>
          <w:lang w:val="sk-SK"/>
        </w:rPr>
        <w:t>.</w:t>
      </w:r>
    </w:p>
    <w:p w:rsidR="00050A4E" w:rsidRDefault="00050A4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Pri spustení tejto funkcie musíte určiť cestu k súboru „KAMADATA.ZIP“ (predvolene sa zobrazuje posledné miesto kam boli údaje uschované alebo odkiaľ boli obnovované: inak sa zobrazuje koreňový </w:t>
      </w:r>
      <w:smartTag w:uri="urn:schemas-microsoft-com:office:smarttags" w:element="PersonName">
        <w:r>
          <w:rPr>
            <w:rFonts w:ascii="Arial" w:hAnsi="Arial" w:cs="Arial"/>
            <w:sz w:val="20"/>
            <w:lang w:val="sk-SK"/>
          </w:rPr>
          <w:t>adr</w:t>
        </w:r>
      </w:smartTag>
      <w:r>
        <w:rPr>
          <w:rFonts w:ascii="Arial" w:hAnsi="Arial" w:cs="Arial"/>
          <w:sz w:val="20"/>
          <w:lang w:val="sk-SK"/>
        </w:rPr>
        <w:t>esár programu) z ktorého sa obnovia Vaše dáta.</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Ak sa stane, že program odmietne načítať vytvorenú zálohu dát a zobrazí hlášku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sz w:val="20"/>
          <w:lang w:val="sk-SK"/>
        </w:rPr>
      </w:pPr>
      <w:r w:rsidRPr="001D2264">
        <w:rPr>
          <w:rFonts w:ascii="Arial" w:hAnsi="Arial"/>
          <w:noProof/>
          <w:sz w:val="20"/>
          <w:lang w:val="sk-SK" w:eastAsia="sk-SK"/>
        </w:rPr>
        <w:drawing>
          <wp:inline distT="0" distB="0" distL="0" distR="0">
            <wp:extent cx="3886200" cy="1295400"/>
            <wp:effectExtent l="0" t="0" r="0" b="0"/>
            <wp:docPr id="330" name="Obrázok 330" descr="a1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76010" name="Picture 330" descr="a19g"/>
                    <pic:cNvPicPr>
                      <a:picLocks noChangeAspect="1" noChangeArrowheads="1"/>
                    </pic:cNvPicPr>
                  </pic:nvPicPr>
                  <pic:blipFill>
                    <a:blip r:embed="rId232">
                      <a:extLst>
                        <a:ext uri="{28A0092B-C50C-407E-A947-70E740481C1C}">
                          <a14:useLocalDpi xmlns:a14="http://schemas.microsoft.com/office/drawing/2010/main" val="0"/>
                        </a:ext>
                      </a:extLst>
                    </a:blip>
                    <a:stretch>
                      <a:fillRect/>
                    </a:stretch>
                  </pic:blipFill>
                  <pic:spPr bwMode="auto">
                    <a:xfrm>
                      <a:off x="0" y="0"/>
                      <a:ext cx="3886200" cy="1295400"/>
                    </a:xfrm>
                    <a:prstGeom prst="rect">
                      <a:avLst/>
                    </a:prstGeom>
                    <a:noFill/>
                    <a:ln>
                      <a:noFill/>
                    </a:ln>
                  </pic:spPr>
                </pic:pic>
              </a:graphicData>
            </a:graphic>
          </wp:inline>
        </w:drawing>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r>
        <w:rPr>
          <w:rFonts w:ascii="Arial" w:hAnsi="Arial"/>
          <w:sz w:val="20"/>
          <w:lang w:val="sk-SK"/>
        </w:rPr>
        <w:t xml:space="preserve">tak je problém pravdepodobne v tom že súbor „kamadata.zip“ ktorý obsahuje zálohu dát je umiestnený v adresári ktorého cesta v sebe obsahuje prázdne znaky (stáva sa to ak si súbor umiestnite na plochu monitora a odtiaľ vykonávate obnovu údajov). V takom prípade stačí ak si vytvoríte napr. adresár „C:\A“, doňho nakopírujete súbor „kamadata.zip“ a potom ho odtiaľto už bez problémov načítate. Program odmietne vykonať obnovu dát aj v prípade ak názov súboru „kamadata.zip“ zmeníte na </w:t>
      </w:r>
      <w:r w:rsidRPr="00050A4E">
        <w:rPr>
          <w:rFonts w:ascii="Arial" w:hAnsi="Arial"/>
          <w:sz w:val="20"/>
          <w:lang w:val="sk-SK"/>
        </w:rPr>
        <w:t xml:space="preserve">iný </w:t>
      </w:r>
      <w:r w:rsidR="00050A4E" w:rsidRPr="00050A4E">
        <w:rPr>
          <w:rFonts w:ascii="Arial" w:hAnsi="Arial"/>
          <w:sz w:val="20"/>
          <w:lang w:val="sk-SK"/>
        </w:rPr>
        <w:t>nepovolený</w:t>
      </w:r>
      <w:r w:rsidR="00050A4E">
        <w:rPr>
          <w:rFonts w:ascii="Arial" w:hAnsi="Arial"/>
          <w:sz w:val="20"/>
          <w:lang w:val="sk-SK"/>
        </w:rPr>
        <w:t xml:space="preserve"> </w:t>
      </w:r>
      <w:r>
        <w:rPr>
          <w:rFonts w:ascii="Arial" w:hAnsi="Arial"/>
          <w:sz w:val="20"/>
          <w:lang w:val="sk-SK"/>
        </w:rPr>
        <w:t xml:space="preserve">názov. Názov importovaného súboru musí byť vždy v tvare „kamadataxxxx.zip“ (bez akejkoľvek medzery v názve súboru). Text „xxxxx“ v popisovanom názve súboru znamená, že za text „kamadata“ si môžete </w:t>
      </w:r>
      <w:r w:rsidR="00050A4E">
        <w:rPr>
          <w:rFonts w:ascii="Arial" w:hAnsi="Arial"/>
          <w:sz w:val="20"/>
          <w:lang w:val="sk-SK"/>
        </w:rPr>
        <w:t>(</w:t>
      </w:r>
      <w:r w:rsidR="00050A4E" w:rsidRPr="00050A4E">
        <w:rPr>
          <w:rFonts w:ascii="Arial" w:hAnsi="Arial"/>
          <w:i/>
          <w:sz w:val="20"/>
          <w:lang w:val="sk-SK"/>
        </w:rPr>
        <w:t>nemusíte</w:t>
      </w:r>
      <w:r w:rsidR="00050A4E">
        <w:rPr>
          <w:rFonts w:ascii="Arial" w:hAnsi="Arial"/>
          <w:sz w:val="20"/>
          <w:lang w:val="sk-SK"/>
        </w:rPr>
        <w:t xml:space="preserve">) </w:t>
      </w:r>
      <w:r>
        <w:rPr>
          <w:rFonts w:ascii="Arial" w:hAnsi="Arial"/>
          <w:sz w:val="20"/>
          <w:lang w:val="sk-SK"/>
        </w:rPr>
        <w:t>doplniť aj iný doplňujúci text (bez akejkoľvek medzery) aby ste lepšie identifikovali o akú zálohu dát ide. Príklad zmeneného názvu súboru: „kamadata_firma_01.zip“</w:t>
      </w:r>
    </w:p>
    <w:p w:rsidR="00805E7C" w:rsidRDefault="00805E7C">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Funkcia je výhodná najmä pri prípadnom trvalom poškodení dát. Napr. ak sa v stredu dáta nenávratne poškodia a naposledy sa dáta zaisťovali v pondelok, tak po ich obnovení budete mať v počítači pondelkový stav a dáta, ktoré ste zadali do programov značky KAMAR SOFTWARE po pondelku (v tomto príklade) budú síce stratené, ale nie všetky ale iba dáta za dva dni, preto doporučujeme pravidelne spúšťať funkciu „Úschova dát“.</w:t>
      </w:r>
    </w:p>
    <w:p w:rsidR="00805E7C" w:rsidRDefault="00805E7C">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Dôležité je vedieť, že ak vlastníte viac ako jeden program značky „KAMAR SOFTWARE“, tak sa vždy obnovujú, alebo uschovávajú dáta všetkých týchto programov bez ohľadu na to, v ktorom programe túto funkciu spúšťate. Ak spúšťate obnovu dát v programe Kniha jázd – Speedy a zároveň máte nainštalovaný aj iný program značky KAMAR SOFTWARE, tak pri obnove sa nenahradia len dáta programu Kniha jázd – Speedy, ale súčasne aj dáta iného programu značky KAMAR SOFTWARE. Dáta sa neobnovujú len vzhľadom na program z ktorého spúšťate obnovu dát, ale obnovujú sa vzhľadom na celý programový balík značky KAMAR SOFTWARE.</w:t>
      </w:r>
    </w:p>
    <w:p w:rsidR="0093574A" w:rsidRPr="00E61144"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color w:val="FF0000"/>
          <w:sz w:val="20"/>
          <w:lang w:val="sk-SK"/>
        </w:rPr>
      </w:pPr>
      <w:r w:rsidRPr="00E61144">
        <w:rPr>
          <w:rFonts w:ascii="Arial" w:hAnsi="Arial" w:cs="Arial"/>
          <w:color w:val="FF0000"/>
          <w:sz w:val="20"/>
          <w:lang w:val="sk-SK"/>
        </w:rPr>
        <w:t>Upozornenie:</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5978BA">
        <w:rPr>
          <w:rFonts w:ascii="Arial" w:hAnsi="Arial" w:cs="Arial"/>
          <w:color w:val="FF0000"/>
          <w:sz w:val="20"/>
          <w:lang w:val="sk-SK"/>
        </w:rPr>
        <w:t>Zálohy dát vytvorené v staršej verzii programu sa nemôžu používať v novšej verzii programu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Nadpis3"/>
        <w:rPr>
          <w:color w:val="0000FF"/>
          <w:sz w:val="20"/>
        </w:rPr>
      </w:pPr>
      <w:bookmarkStart w:id="41" w:name="_Toc123550003"/>
      <w:r>
        <w:rPr>
          <w:color w:val="0000FF"/>
          <w:sz w:val="20"/>
        </w:rPr>
        <w:t>2</w:t>
      </w:r>
      <w:smartTag w:uri="urn:schemas-microsoft-com:office:smarttags" w:element="PersonName">
        <w:r>
          <w:rPr>
            <w:color w:val="0000FF"/>
            <w:sz w:val="20"/>
          </w:rPr>
          <w:t>.</w:t>
        </w:r>
      </w:smartTag>
      <w:r>
        <w:rPr>
          <w:color w:val="0000FF"/>
          <w:sz w:val="20"/>
        </w:rPr>
        <w:t>7</w:t>
      </w:r>
      <w:smartTag w:uri="urn:schemas-microsoft-com:office:smarttags" w:element="PersonName">
        <w:r>
          <w:rPr>
            <w:color w:val="0000FF"/>
            <w:sz w:val="20"/>
          </w:rPr>
          <w:t>.</w:t>
        </w:r>
      </w:smartTag>
      <w:r>
        <w:rPr>
          <w:color w:val="0000FF"/>
          <w:sz w:val="20"/>
        </w:rPr>
        <w:t>4</w:t>
      </w:r>
      <w:r>
        <w:rPr>
          <w:color w:val="0000FF"/>
          <w:sz w:val="20"/>
        </w:rPr>
        <w:tab/>
      </w:r>
      <w:r>
        <w:rPr>
          <w:color w:val="0000FF"/>
          <w:sz w:val="20"/>
        </w:rPr>
        <w:tab/>
        <w:t>Registrácia aplikácie</w:t>
      </w:r>
      <w:bookmarkEnd w:id="41"/>
    </w:p>
    <w:p w:rsidR="0093574A" w:rsidRDefault="0093574A">
      <w:pPr>
        <w:jc w:val="both"/>
        <w:rPr>
          <w:rFonts w:ascii="Arial" w:hAnsi="Arial"/>
          <w:color w:val="000000"/>
        </w:rPr>
      </w:pPr>
    </w:p>
    <w:p w:rsidR="0093574A" w:rsidRDefault="0093574A">
      <w:pPr>
        <w:jc w:val="both"/>
        <w:rPr>
          <w:rFonts w:ascii="Arial" w:hAnsi="Arial"/>
          <w:color w:val="000000"/>
        </w:rPr>
      </w:pPr>
      <w:r>
        <w:rPr>
          <w:rFonts w:ascii="Arial" w:hAnsi="Arial"/>
          <w:color w:val="000000"/>
        </w:rPr>
        <w:t>V menu SLUZBY vo funkcii O APLIKÁCII sa nachádza možnosť zaregistrovania programu a tým pádom možnosť získania plnofunkčnej aplikácie. V prípade už zaregistrovaného programu je vo funkcii O APLIKÁCII možnosť preregistrovania konfigurácie Vašej, už zakúpenej licencie. Po kliknutí na príslušnú voľbu „Registrácia“ (</w:t>
      </w:r>
      <w:r w:rsidRPr="00C72ECD">
        <w:rPr>
          <w:rFonts w:ascii="Arial" w:hAnsi="Arial"/>
          <w:i/>
          <w:color w:val="000000"/>
        </w:rPr>
        <w:t>alebo „preregistrácia“ – v už zaregistrovanom programe</w:t>
      </w:r>
      <w:r>
        <w:rPr>
          <w:rFonts w:ascii="Arial" w:hAnsi="Arial"/>
          <w:color w:val="000000"/>
        </w:rPr>
        <w:t>) sa objaví okno s licenčnou zmluvou (</w:t>
      </w:r>
      <w:r w:rsidRPr="00C72ECD">
        <w:rPr>
          <w:rFonts w:ascii="Arial" w:hAnsi="Arial"/>
          <w:i/>
          <w:color w:val="000000"/>
        </w:rPr>
        <w:t>licenčná zmluva sa pri preregistrácii nezobrazuje</w:t>
      </w:r>
      <w:r>
        <w:rPr>
          <w:rFonts w:ascii="Arial" w:hAnsi="Arial"/>
          <w:color w:val="000000"/>
        </w:rPr>
        <w:t xml:space="preserve">) a po jej odsúhlasení sa objaví registračné okno. </w:t>
      </w:r>
    </w:p>
    <w:p w:rsidR="0093574A" w:rsidRDefault="0093574A">
      <w:pPr>
        <w:jc w:val="both"/>
        <w:rPr>
          <w:rFonts w:ascii="Arial" w:hAnsi="Arial"/>
          <w:color w:val="000000"/>
        </w:rPr>
      </w:pPr>
    </w:p>
    <w:p w:rsidR="0093574A" w:rsidRDefault="0093574A">
      <w:pPr>
        <w:jc w:val="both"/>
        <w:rPr>
          <w:rFonts w:ascii="Arial" w:hAnsi="Arial"/>
          <w:color w:val="000000"/>
        </w:rPr>
      </w:pPr>
      <w:r>
        <w:rPr>
          <w:rFonts w:ascii="Arial" w:hAnsi="Arial"/>
          <w:color w:val="000000"/>
        </w:rPr>
        <w:t xml:space="preserve">V ňom sa zobrazuje inštalačné číslo. Ak ste si zvolili, akú konfiguráciu programu chcete a zaslali nám na ňu objednávku (objednávka sa vypĺňa v menu SLUZBY vo funkcii Objednávka, alebo kliknutím na text „Vyplnenie objednávky“ v okne registrácie) obdržíte faktúru. Po zaplatení požadovanej čiastky (alebo hneď po odoslaní objednávky) nám zašlite Vaše inštalačné číslo (spolu s názvom firmy/osoby aby sme vedeli identifikovať Vašu úhradu) a my Vám na jeho základe zašleme Váš registračný kľúč, ktorý budete používať pre príslušné inštalačné číslo aj v prípade reinštalácie operačného systému a opätovnej inštalácie aplikácie Speedy (okrem prípadu nainštalovania plateného upgradu – vtedy treba nanovo zaslať nové inštalačné číslo a obdržíte nový registračný kľuč). </w:t>
      </w:r>
    </w:p>
    <w:p w:rsidR="0093574A" w:rsidRDefault="0093574A">
      <w:pPr>
        <w:jc w:val="both"/>
        <w:rPr>
          <w:rFonts w:ascii="Arial" w:hAnsi="Arial"/>
          <w:color w:val="000000"/>
        </w:rPr>
      </w:pPr>
    </w:p>
    <w:p w:rsidR="0093574A" w:rsidRDefault="0093574A">
      <w:pPr>
        <w:jc w:val="both"/>
        <w:rPr>
          <w:rFonts w:ascii="Arial" w:hAnsi="Arial"/>
          <w:color w:val="000000"/>
        </w:rPr>
      </w:pPr>
      <w:r>
        <w:rPr>
          <w:rFonts w:ascii="Arial" w:hAnsi="Arial"/>
          <w:color w:val="000000"/>
        </w:rPr>
        <w:t xml:space="preserve">Zasielajte nám to inštalačné číslo, ktoré sa zobrazuje na počítači, na ktorom budete program používať. Na inom počítači sa bude zobrazovať iné inštalačné číslo a registračný kľuč by bol neplatný! Ak máte verziu pre viac PC, pošlite nám príslušný počet inštalačných čísiel. </w:t>
      </w:r>
      <w:r>
        <w:rPr>
          <w:rFonts w:ascii="Arial" w:hAnsi="Arial"/>
          <w:color w:val="000000"/>
          <w:u w:val="single"/>
        </w:rPr>
        <w:t>Registračný kľúč Vám bude oznámený až po nabehnutí úhrady na náš účet. Registračný kľúč si musíte vyžiadať sami tým, že nám zašlete Vaše inštalačné číslo</w:t>
      </w:r>
      <w:r>
        <w:rPr>
          <w:rFonts w:ascii="Arial" w:hAnsi="Arial"/>
          <w:color w:val="000000"/>
        </w:rPr>
        <w:t xml:space="preserve"> (bez Vášho inštalačného čísla nemôžeme pre Vás vygenerovať registračný kľúč). Ak to situácia umožňuje, tak inštalačné čísla nám zasielajte formou elektronickej pošty. Prostredníctvom emailu Vám bude zasielaný aj registračný kľúč na Vami uvedenú emailovú </w:t>
      </w:r>
      <w:smartTag w:uri="urn:schemas-microsoft-com:office:smarttags" w:element="PersonName">
        <w:r>
          <w:rPr>
            <w:rFonts w:ascii="Arial" w:hAnsi="Arial"/>
            <w:color w:val="000000"/>
          </w:rPr>
          <w:t>adr</w:t>
        </w:r>
      </w:smartTag>
      <w:r>
        <w:rPr>
          <w:rFonts w:ascii="Arial" w:hAnsi="Arial"/>
          <w:color w:val="000000"/>
        </w:rPr>
        <w:t>esu. Ak si želáte inú formu odovzdania registračného kľúča, uveďte to prosím v objednávke.</w:t>
      </w:r>
    </w:p>
    <w:p w:rsidR="0093574A" w:rsidRDefault="0093574A">
      <w:pPr>
        <w:jc w:val="both"/>
        <w:rPr>
          <w:rFonts w:ascii="Arial" w:hAnsi="Arial"/>
          <w:color w:val="000000"/>
        </w:rPr>
      </w:pPr>
    </w:p>
    <w:p w:rsidR="0093574A" w:rsidRDefault="0093574A">
      <w:pPr>
        <w:pStyle w:val="Nadpis3"/>
        <w:rPr>
          <w:color w:val="0000FF"/>
          <w:sz w:val="20"/>
        </w:rPr>
      </w:pPr>
      <w:bookmarkStart w:id="42" w:name="_Toc123550004"/>
      <w:r>
        <w:rPr>
          <w:color w:val="0000FF"/>
          <w:sz w:val="20"/>
        </w:rPr>
        <w:t>2.7.5</w:t>
      </w:r>
      <w:r>
        <w:rPr>
          <w:color w:val="0000FF"/>
          <w:sz w:val="20"/>
        </w:rPr>
        <w:tab/>
      </w:r>
      <w:r>
        <w:rPr>
          <w:color w:val="0000FF"/>
          <w:sz w:val="20"/>
        </w:rPr>
        <w:tab/>
        <w:t>Ostatné služby</w:t>
      </w:r>
      <w:bookmarkEnd w:id="42"/>
    </w:p>
    <w:p w:rsidR="0093574A" w:rsidRDefault="0093574A"/>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Kalkulačka:</w:t>
      </w:r>
      <w:r>
        <w:rPr>
          <w:rFonts w:ascii="Arial" w:hAnsi="Arial" w:cs="Arial"/>
          <w:sz w:val="20"/>
          <w:lang w:val="sk-SK"/>
        </w:rPr>
        <w:t xml:space="preserve"> kalkulačka určená na pomocné výpočty</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1B16DE" w:rsidRDefault="0093574A" w:rsidP="001B16D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Kopíruj</w:t>
      </w:r>
      <w:r w:rsidRPr="001B16DE">
        <w:rPr>
          <w:rFonts w:ascii="Arial" w:hAnsi="Arial" w:cs="Arial"/>
          <w:sz w:val="20"/>
          <w:u w:val="single"/>
          <w:lang w:val="sk-SK"/>
        </w:rPr>
        <w:t>:</w:t>
      </w:r>
      <w:r w:rsidRPr="001B16DE">
        <w:rPr>
          <w:rFonts w:ascii="Arial" w:hAnsi="Arial" w:cs="Arial"/>
          <w:sz w:val="20"/>
          <w:lang w:val="sk-SK"/>
        </w:rPr>
        <w:t xml:space="preserve"> funkcia sa používa pri práci s textom. Označený text nakopíruje do clipboardu</w:t>
      </w:r>
      <w:r w:rsidR="001B16DE" w:rsidRPr="001B16DE">
        <w:rPr>
          <w:rFonts w:ascii="Arial" w:hAnsi="Arial" w:cs="Arial"/>
          <w:sz w:val="20"/>
          <w:lang w:val="sk-SK"/>
        </w:rPr>
        <w:t xml:space="preserve"> clipboardu (</w:t>
      </w:r>
      <w:r w:rsidR="001B16DE" w:rsidRPr="001B16DE">
        <w:rPr>
          <w:rFonts w:ascii="Arial" w:hAnsi="Arial" w:cs="Arial"/>
          <w:i/>
          <w:sz w:val="20"/>
          <w:lang w:val="sk-SK"/>
        </w:rPr>
        <w:t>textovej pamäte</w:t>
      </w:r>
      <w:r w:rsidR="001B16DE" w:rsidRPr="001B16DE">
        <w:rPr>
          <w:rFonts w:ascii="Arial" w:hAnsi="Arial" w:cs="Arial"/>
          <w:sz w:val="20"/>
          <w:lang w:val="sk-SK"/>
        </w:rPr>
        <w:t>). Namiesto tejto funkcie môžete priamo používať aj kombináciu kláves CRTL+C</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1B16DE">
        <w:rPr>
          <w:rFonts w:ascii="Arial" w:hAnsi="Arial" w:cs="Arial"/>
          <w:sz w:val="20"/>
          <w:u w:val="single"/>
          <w:lang w:val="sk-SK"/>
        </w:rPr>
        <w:t>Vlož:</w:t>
      </w:r>
      <w:r w:rsidRPr="001B16DE">
        <w:rPr>
          <w:rFonts w:ascii="Arial" w:hAnsi="Arial" w:cs="Arial"/>
          <w:sz w:val="20"/>
          <w:lang w:val="sk-SK"/>
        </w:rPr>
        <w:t xml:space="preserve"> </w:t>
      </w:r>
      <w:r w:rsidR="001B16DE" w:rsidRPr="001B16DE">
        <w:rPr>
          <w:rFonts w:ascii="Arial" w:hAnsi="Arial" w:cs="Arial"/>
          <w:sz w:val="20"/>
          <w:lang w:val="sk-SK"/>
        </w:rPr>
        <w:t>funkcia sa používa pri práci s textom. Text nakopírovaný v clipboarde (</w:t>
      </w:r>
      <w:r w:rsidR="001B16DE" w:rsidRPr="001B16DE">
        <w:rPr>
          <w:rFonts w:ascii="Arial" w:hAnsi="Arial" w:cs="Arial"/>
          <w:i/>
          <w:sz w:val="20"/>
          <w:lang w:val="sk-SK"/>
        </w:rPr>
        <w:t>v textovej pamäti</w:t>
      </w:r>
      <w:r w:rsidR="001B16DE" w:rsidRPr="001B16DE">
        <w:rPr>
          <w:rFonts w:ascii="Arial" w:hAnsi="Arial" w:cs="Arial"/>
          <w:sz w:val="20"/>
          <w:lang w:val="sk-SK"/>
        </w:rPr>
        <w:t>) umiestni na Vami určené textové miesto. Napr. keď sa nastavíte na príslušné editovateľné políčko vo formulári a spustíte túto funkciu tak sa do políčka vloží aktuálny obsah clipboardu (</w:t>
      </w:r>
      <w:r w:rsidR="001B16DE" w:rsidRPr="001B16DE">
        <w:rPr>
          <w:rFonts w:ascii="Arial" w:hAnsi="Arial" w:cs="Arial"/>
          <w:i/>
          <w:sz w:val="20"/>
          <w:lang w:val="sk-SK"/>
        </w:rPr>
        <w:t>textovej pamäte</w:t>
      </w:r>
      <w:r w:rsidR="001B16DE" w:rsidRPr="001B16DE">
        <w:rPr>
          <w:rFonts w:ascii="Arial" w:hAnsi="Arial" w:cs="Arial"/>
          <w:sz w:val="20"/>
          <w:lang w:val="sk-SK"/>
        </w:rPr>
        <w:t>).</w:t>
      </w:r>
      <w:r w:rsidR="001B16DE" w:rsidRPr="001B16DE">
        <w:rPr>
          <w:rFonts w:ascii="Arial" w:hAnsi="Arial" w:cs="Arial"/>
          <w:sz w:val="20"/>
          <w:lang w:val="sk-SK"/>
        </w:rPr>
        <w:br/>
        <w:t>Namiesto tejto funkcie môžete priamo používať aj kombináciu kláves CRTL+V</w:t>
      </w:r>
    </w:p>
    <w:p w:rsidR="001B16DE" w:rsidRDefault="001B16D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1B16DE" w:rsidRPr="001B16DE" w:rsidRDefault="0093574A" w:rsidP="001B16D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Vystrihni:</w:t>
      </w:r>
      <w:r>
        <w:rPr>
          <w:rFonts w:ascii="Arial" w:hAnsi="Arial" w:cs="Arial"/>
          <w:sz w:val="20"/>
          <w:lang w:val="sk-SK"/>
        </w:rPr>
        <w:t xml:space="preserve"> </w:t>
      </w:r>
      <w:r w:rsidR="001B16DE" w:rsidRPr="001B16DE">
        <w:rPr>
          <w:rFonts w:ascii="Arial" w:hAnsi="Arial" w:cs="Arial"/>
          <w:sz w:val="20"/>
          <w:lang w:val="sk-SK"/>
        </w:rPr>
        <w:t>funkcia sa používa pri práci s textom. Označený text nakopíruje do clipboardu a zmaže ho z pôvodného miesta.</w:t>
      </w:r>
    </w:p>
    <w:p w:rsidR="001B16DE" w:rsidRDefault="001B16DE" w:rsidP="001B16DE">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1B16DE">
        <w:rPr>
          <w:rFonts w:ascii="Arial" w:hAnsi="Arial" w:cs="Arial"/>
          <w:sz w:val="20"/>
          <w:lang w:val="sk-SK"/>
        </w:rPr>
        <w:t>Namiesto tejto funkcie môžete priamo používať aj kombináciu kláves CRTL+X</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Údržba:</w:t>
      </w:r>
      <w:r>
        <w:rPr>
          <w:rFonts w:ascii="Arial" w:hAnsi="Arial" w:cs="Arial"/>
          <w:sz w:val="20"/>
          <w:lang w:val="sk-SK"/>
        </w:rPr>
        <w:t xml:space="preserve">  Obsahuje tieto funkcie:</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lastRenderedPageBreak/>
        <w:t>Kontrola štruktúry DBC - Funkcia  skontroluje, či majú používané databanky požadovanú štruktúru. Ak nie, vypíše zistené rozdiely. Funkcia sa používa pri prípadnom zavádzaní vynovenej verzie programu na požiadanie výrobcu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Oprava štruktúry DBC - Funkcia  skontroluje či majú používané databanky požadovanú štruktúru a keď nie, tak ich opraví. Funkcia sa používa len pri prípadnom zavádzaní vynovenej verzie programu na požiadanie výrobcu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Systém - Neodporúča sa používať užívateľom. Funkcia sa používa pri prípadnom zavádzaní vynovenej verzie programu na pokyn výrobcu programu alebo dodávateľa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Kontrola nových aktualizácií:</w:t>
      </w:r>
      <w:r>
        <w:rPr>
          <w:rFonts w:ascii="Arial" w:hAnsi="Arial" w:cs="Arial"/>
          <w:sz w:val="20"/>
          <w:lang w:val="sk-SK"/>
        </w:rPr>
        <w:t xml:space="preserve"> Skontroluje či neexistuje novšia verzia programu. Skontroluje aj či neexistujú novšie sadzby (sadzba náhrad za 1 km, sadzba stravného, ceny PHL) a ponúkne ich automatickú aktualizáciu. Nemusíte </w:t>
      </w:r>
      <w:r w:rsidR="00193017">
        <w:rPr>
          <w:rFonts w:ascii="Arial" w:hAnsi="Arial" w:cs="Arial"/>
          <w:sz w:val="20"/>
          <w:lang w:val="sk-SK"/>
        </w:rPr>
        <w:t xml:space="preserve">tak </w:t>
      </w:r>
      <w:r>
        <w:rPr>
          <w:rFonts w:ascii="Arial" w:hAnsi="Arial" w:cs="Arial"/>
          <w:sz w:val="20"/>
          <w:lang w:val="sk-SK"/>
        </w:rPr>
        <w:t>aktualizovať sadzby jednotlivo po samostatných funkciách.</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Objednávka programu:</w:t>
      </w:r>
      <w:r>
        <w:rPr>
          <w:rFonts w:ascii="Arial" w:hAnsi="Arial" w:cs="Arial"/>
          <w:sz w:val="20"/>
          <w:lang w:val="sk-SK"/>
        </w:rPr>
        <w:t xml:space="preserve"> Pomocou tejto funkcie môžete vystaviť a vytlačiť záväznú objednávku programu Kniha jázd – Speedy vo Vami zvolenej konfigurácii a potom nám ju zaslať. Objednávku môžete po stlačení príslušného tlačítka odoslať aj formou e-mailu. Ak zvolíte túto možnosť namiesto tlačenia, urýchli sa tým dodávka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Objednávka vytvorenia knihy jázd:</w:t>
      </w:r>
      <w:r>
        <w:rPr>
          <w:rFonts w:ascii="Arial" w:hAnsi="Arial" w:cs="Arial"/>
          <w:sz w:val="20"/>
          <w:lang w:val="sk-SK"/>
        </w:rPr>
        <w:t xml:space="preserve"> </w:t>
      </w:r>
      <w:r w:rsidRPr="009B1F76">
        <w:rPr>
          <w:rFonts w:ascii="Arial" w:hAnsi="Arial" w:cs="Arial"/>
          <w:sz w:val="20"/>
          <w:lang w:val="sk-SK"/>
        </w:rPr>
        <w:t>Ak potrebujete vytvoriť knihu jázd môžeme to spraviť za Vás. Vy už len obdržíte potrebné výsledné zostavy a aj výsledné dáta pre program Kniha jázd - Speedy,</w:t>
      </w:r>
      <w:r>
        <w:rPr>
          <w:rFonts w:ascii="Arial" w:hAnsi="Arial" w:cs="Arial"/>
          <w:sz w:val="20"/>
          <w:lang w:val="sk-SK"/>
        </w:rPr>
        <w:t xml:space="preserve"> </w:t>
      </w:r>
      <w:r w:rsidRPr="009B1F76">
        <w:rPr>
          <w:rFonts w:ascii="Arial" w:hAnsi="Arial" w:cs="Arial"/>
          <w:sz w:val="20"/>
          <w:lang w:val="sk-SK"/>
        </w:rPr>
        <w:t>ktoré si môžete nahrať do programu na Vašom PC.</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Užívateľská príručka:</w:t>
      </w:r>
      <w:r w:rsidRPr="001C5A3C">
        <w:rPr>
          <w:rFonts w:ascii="Arial" w:hAnsi="Arial" w:cs="Arial"/>
          <w:sz w:val="20"/>
          <w:lang w:val="sk-SK"/>
        </w:rPr>
        <w:t xml:space="preserve"> Pomocou </w:t>
      </w:r>
      <w:r>
        <w:rPr>
          <w:rFonts w:ascii="Arial" w:hAnsi="Arial" w:cs="Arial"/>
          <w:sz w:val="20"/>
          <w:lang w:val="sk-SK"/>
        </w:rPr>
        <w:t>tejto funkcie si môžete kedykoľvek priamo s programu otvoriť užívateľskú príručku.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1C5A3C">
        <w:rPr>
          <w:rFonts w:ascii="Arial" w:hAnsi="Arial" w:cs="Arial"/>
          <w:sz w:val="20"/>
          <w:u w:val="single"/>
          <w:lang w:val="sk-SK"/>
        </w:rPr>
        <w:t>Odoslať svoj názor:</w:t>
      </w:r>
      <w:r>
        <w:rPr>
          <w:rFonts w:ascii="Arial" w:hAnsi="Arial" w:cs="Arial"/>
          <w:sz w:val="20"/>
          <w:lang w:val="sk-SK"/>
        </w:rPr>
        <w:t xml:space="preserve"> V rámci neustáleho skvalitňovania služieb našim zákazníkom sa snažíme aby sa program Kniha jázd – Speedy neustále vyvíjal a držal „krok s dobou“. K tomu nám napomáhajú vaše námety na vylepšenie programu, návrhy nových funkcií a v neposlednom rade aj konštruktívna kritika. Pomocou tejto funkcie nám môžete napísať a zaslať svoj názor na program.</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666938">
        <w:rPr>
          <w:rFonts w:ascii="Arial" w:hAnsi="Arial" w:cs="Arial"/>
          <w:sz w:val="20"/>
          <w:u w:val="single"/>
          <w:lang w:val="sk-SK"/>
        </w:rPr>
        <w:t>Domovská stránka programu:</w:t>
      </w:r>
      <w:r>
        <w:rPr>
          <w:rFonts w:ascii="Arial" w:hAnsi="Arial" w:cs="Arial"/>
          <w:sz w:val="20"/>
          <w:lang w:val="sk-SK"/>
        </w:rPr>
        <w:t xml:space="preserve"> Možnosť okamžitého vyvolania domovskej internetovej stránky programu Kniha jázd – Speedy.</w:t>
      </w:r>
    </w:p>
    <w:p w:rsidR="00193017" w:rsidRDefault="00193017">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u w:val="single"/>
          <w:lang w:val="sk-SK"/>
        </w:rPr>
        <w:t>O aplikácii:</w:t>
      </w:r>
      <w:r>
        <w:rPr>
          <w:rFonts w:ascii="Arial" w:hAnsi="Arial" w:cs="Arial"/>
          <w:sz w:val="20"/>
          <w:lang w:val="sk-SK"/>
        </w:rPr>
        <w:t xml:space="preserve"> Informácia o kontakte na výrobcu programu a znenie licenčnej zmluvy (</w:t>
      </w:r>
      <w:r w:rsidRPr="00193017">
        <w:rPr>
          <w:rFonts w:ascii="Arial" w:hAnsi="Arial" w:cs="Arial"/>
          <w:i/>
          <w:sz w:val="20"/>
          <w:lang w:val="sk-SK"/>
        </w:rPr>
        <w:t xml:space="preserve">ak máte zaregistrovanú verziu, inak tam je odkaz na </w:t>
      </w:r>
      <w:r w:rsidR="00193017" w:rsidRPr="00193017">
        <w:rPr>
          <w:rFonts w:ascii="Arial" w:hAnsi="Arial" w:cs="Arial"/>
          <w:i/>
          <w:sz w:val="20"/>
          <w:lang w:val="sk-SK"/>
        </w:rPr>
        <w:t>pre</w:t>
      </w:r>
      <w:r w:rsidRPr="00193017">
        <w:rPr>
          <w:rFonts w:ascii="Arial" w:hAnsi="Arial" w:cs="Arial"/>
          <w:i/>
          <w:sz w:val="20"/>
          <w:lang w:val="sk-SK"/>
        </w:rPr>
        <w:t>registráciu</w:t>
      </w:r>
      <w:r>
        <w:rPr>
          <w:rFonts w:ascii="Arial" w:hAnsi="Arial" w:cs="Arial"/>
          <w:sz w:val="20"/>
          <w:lang w:val="sk-SK"/>
        </w:rPr>
        <w:t xml:space="preserve">) medzi výrobcom a vlastníkom alebo používateľom programu. Kliknutím na text </w:t>
      </w:r>
      <w:r>
        <w:rPr>
          <w:rStyle w:val="Hypertextovprepojenie"/>
          <w:rFonts w:ascii="Arial" w:hAnsi="Arial" w:cs="Arial"/>
          <w:sz w:val="20"/>
        </w:rPr>
        <w:t>http://www</w:t>
      </w:r>
      <w:smartTag w:uri="urn:schemas-microsoft-com:office:smarttags" w:element="PersonName">
        <w:r>
          <w:rPr>
            <w:rStyle w:val="Hypertextovprepojenie"/>
            <w:rFonts w:ascii="Arial" w:hAnsi="Arial" w:cs="Arial"/>
            <w:sz w:val="20"/>
          </w:rPr>
          <w:t>.</w:t>
        </w:r>
      </w:smartTag>
      <w:r>
        <w:rPr>
          <w:rStyle w:val="Hypertextovprepojenie"/>
          <w:rFonts w:ascii="Arial" w:hAnsi="Arial" w:cs="Arial"/>
          <w:sz w:val="20"/>
        </w:rPr>
        <w:t>kamar</w:t>
      </w:r>
      <w:smartTag w:uri="urn:schemas-microsoft-com:office:smarttags" w:element="PersonName">
        <w:r>
          <w:rPr>
            <w:rStyle w:val="Hypertextovprepojenie"/>
            <w:rFonts w:ascii="Arial" w:hAnsi="Arial" w:cs="Arial"/>
            <w:sz w:val="20"/>
          </w:rPr>
          <w:t>.</w:t>
        </w:r>
      </w:smartTag>
      <w:r>
        <w:rPr>
          <w:rStyle w:val="Hypertextovprepojenie"/>
          <w:rFonts w:ascii="Arial" w:hAnsi="Arial" w:cs="Arial"/>
          <w:sz w:val="20"/>
        </w:rPr>
        <w:t>sk</w:t>
      </w:r>
      <w:r>
        <w:rPr>
          <w:rFonts w:ascii="Arial" w:hAnsi="Arial" w:cs="Arial"/>
          <w:sz w:val="20"/>
          <w:lang w:val="sk-SK"/>
        </w:rPr>
        <w:t xml:space="preserve"> sa pripojíte na www stránku výrobcu programu za </w:t>
      </w:r>
      <w:r>
        <w:rPr>
          <w:rFonts w:ascii="Arial" w:hAnsi="Arial" w:cs="Arial"/>
          <w:sz w:val="20"/>
          <w:lang w:val="sk-SK"/>
        </w:rPr>
        <w:lastRenderedPageBreak/>
        <w:t>predpokladu, že máte prístup na internet</w:t>
      </w:r>
      <w:smartTag w:uri="urn:schemas-microsoft-com:office:smarttags" w:element="PersonName">
        <w:r>
          <w:rPr>
            <w:rFonts w:ascii="Arial" w:hAnsi="Arial" w:cs="Arial"/>
            <w:sz w:val="20"/>
            <w:lang w:val="sk-SK"/>
          </w:rPr>
          <w:t>.</w:t>
        </w:r>
      </w:smartTag>
      <w:r>
        <w:rPr>
          <w:rFonts w:ascii="Arial" w:hAnsi="Arial" w:cs="Arial"/>
          <w:sz w:val="20"/>
          <w:lang w:val="sk-SK"/>
        </w:rPr>
        <w:t xml:space="preserve"> Kliknutím na text </w:t>
      </w:r>
      <w:hyperlink r:id="rId276" w:history="1">
        <w:r w:rsidRPr="00A75237">
          <w:rPr>
            <w:rStyle w:val="Hypertextovprepojenie"/>
            <w:rFonts w:ascii="Arial" w:hAnsi="Arial" w:cs="Arial"/>
            <w:sz w:val="20"/>
          </w:rPr>
          <w:t>kamar@kamar.sk</w:t>
        </w:r>
      </w:hyperlink>
      <w:r>
        <w:rPr>
          <w:rFonts w:ascii="Arial" w:hAnsi="Arial" w:cs="Arial"/>
          <w:sz w:val="20"/>
          <w:lang w:val="sk-SK"/>
        </w:rPr>
        <w:t xml:space="preserve"> sa Vám otvorí emailový klient a môžete odoslať email výrobcovi programu.</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Nadpis2"/>
        <w:rPr>
          <w:i w:val="0"/>
          <w:color w:val="0000FF"/>
          <w:sz w:val="20"/>
        </w:rPr>
      </w:pPr>
      <w:bookmarkStart w:id="43" w:name="_Toc123550005"/>
      <w:r>
        <w:rPr>
          <w:i w:val="0"/>
          <w:iCs w:val="0"/>
          <w:color w:val="0000FF"/>
          <w:sz w:val="20"/>
        </w:rPr>
        <w:t>2.8</w:t>
      </w:r>
      <w:r>
        <w:rPr>
          <w:i w:val="0"/>
          <w:iCs w:val="0"/>
          <w:color w:val="0000FF"/>
          <w:sz w:val="20"/>
        </w:rPr>
        <w:tab/>
      </w:r>
      <w:r>
        <w:rPr>
          <w:i w:val="0"/>
          <w:iCs w:val="0"/>
          <w:color w:val="0000FF"/>
          <w:sz w:val="20"/>
        </w:rPr>
        <w:tab/>
      </w:r>
      <w:r w:rsidRPr="00273EA7">
        <w:rPr>
          <w:i w:val="0"/>
          <w:color w:val="0000FF"/>
          <w:sz w:val="20"/>
        </w:rPr>
        <w:t>Upgrade programu na vyššiu verziu</w:t>
      </w:r>
      <w:bookmarkEnd w:id="43"/>
    </w:p>
    <w:p w:rsidR="0093574A" w:rsidRPr="00547FCC" w:rsidRDefault="0093574A" w:rsidP="0093574A"/>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E1F9B">
        <w:rPr>
          <w:rFonts w:ascii="Arial" w:hAnsi="Arial" w:cs="Arial"/>
          <w:sz w:val="20"/>
          <w:lang w:val="sk-SK"/>
        </w:rPr>
        <w:t xml:space="preserve">Skôr ako pristúpite k vykonaniu upgradu na vyššiu verziu presvedčte sa, či sa jedná o bezplatný alebo o platený upgrade. Presvedčiť sa o tom môžete na našej webovej stránke konkrétne v časti popisu zmien medzi jednotlivými verziami programu. Ak ide o platený upgrade </w:t>
      </w:r>
      <w:r w:rsidR="00646DFB" w:rsidRPr="00646DFB">
        <w:rPr>
          <w:rFonts w:ascii="Arial" w:hAnsi="Arial" w:cs="Arial"/>
          <w:i/>
          <w:iCs/>
          <w:sz w:val="20"/>
          <w:lang w:val="sk-SK"/>
        </w:rPr>
        <w:t>(väčšina upgradov je však bezplatná</w:t>
      </w:r>
      <w:r w:rsidR="00646DFB" w:rsidRPr="00646DFB">
        <w:rPr>
          <w:rFonts w:ascii="Arial" w:hAnsi="Arial" w:cs="Arial"/>
          <w:sz w:val="20"/>
          <w:lang w:val="sk-SK"/>
        </w:rPr>
        <w:t xml:space="preserve">  </w:t>
      </w:r>
      <w:r w:rsidRPr="00646DFB">
        <w:rPr>
          <w:rFonts w:ascii="Arial" w:hAnsi="Arial" w:cs="Arial"/>
          <w:sz w:val="20"/>
          <w:lang w:val="sk-SK"/>
        </w:rPr>
        <w:t>tak po jeho nainštalovaní sa Vám program</w:t>
      </w:r>
      <w:r w:rsidRPr="00FE1F9B">
        <w:rPr>
          <w:rFonts w:ascii="Arial" w:hAnsi="Arial" w:cs="Arial"/>
          <w:sz w:val="20"/>
          <w:lang w:val="sk-SK"/>
        </w:rPr>
        <w:t xml:space="preserve"> „zablokuje“ až dovtedy, kým nevpíšete do programu nový registračný kľúč, ktorý Vám bude zaslaný elektronickou poštou až po nabehnutí poplatku za upgrade na náš účet (preto doporučujeme inštaláciu plateného upgradu až po zaplatený poplatku za príslušný upgrade – v takomto prípade sa na nás obráťte a vyžiadajte si od nás údaje pre platbu za vyššiu verziu softvéru).</w:t>
      </w:r>
    </w:p>
    <w:p w:rsidR="001E64F6" w:rsidRPr="00FE1F9B" w:rsidRDefault="001E64F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E1F9B">
        <w:rPr>
          <w:rFonts w:ascii="Arial" w:hAnsi="Arial" w:cs="Arial"/>
          <w:sz w:val="20"/>
          <w:lang w:val="sk-SK"/>
        </w:rPr>
        <w:t xml:space="preserve">Ak si chcete upgradovat Vašu aktuálnu verziu na vyššiu verziu programu (v prípade plateného upgradu je podmienkou pokračovania ďalšieho postupu vykonaná úhrada poplatku za upgrade) postupujte nasledovne: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E1F9B">
        <w:rPr>
          <w:rFonts w:ascii="Arial" w:hAnsi="Arial" w:cs="Arial"/>
          <w:color w:val="FF0000"/>
          <w:sz w:val="20"/>
          <w:lang w:val="sk-SK"/>
        </w:rPr>
        <w:t>Starú verziu programu neodinštalovávajte.</w:t>
      </w:r>
      <w:r w:rsidRPr="00FE1F9B">
        <w:rPr>
          <w:rFonts w:ascii="Arial" w:hAnsi="Arial" w:cs="Arial"/>
          <w:sz w:val="20"/>
          <w:lang w:val="sk-SK"/>
        </w:rPr>
        <w:t xml:space="preserve"> Zistite v ktorom adresári máte nainštalovanú súčasnú verziu programu Kniha jázd – Speedy (napr. adresár C:\KAMAR). Následne môžete použiť inštalačný súbor novej verzie. Po spustení inštalačného programu novej verzie si všímajte hlavne časť </w:t>
      </w: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213416" w:rsidRDefault="00213416">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Pr="00FE1F9B"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FE1F9B">
        <w:rPr>
          <w:rFonts w:ascii="Arial" w:hAnsi="Arial" w:cs="Arial"/>
          <w:noProof/>
          <w:sz w:val="20"/>
          <w:lang w:val="sk-SK" w:eastAsia="sk-SK"/>
        </w:rPr>
        <w:lastRenderedPageBreak/>
        <w:drawing>
          <wp:inline distT="0" distB="0" distL="0" distR="0">
            <wp:extent cx="3886200" cy="3000375"/>
            <wp:effectExtent l="0" t="0" r="0" b="9525"/>
            <wp:docPr id="331" name="Obrázok 331" descr="a32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782343" name="Picture 331" descr="a32_g"/>
                    <pic:cNvPicPr>
                      <a:picLocks noChangeAspect="1" noChangeArrowheads="1"/>
                    </pic:cNvPicPr>
                  </pic:nvPicPr>
                  <pic:blipFill>
                    <a:blip r:embed="rId277">
                      <a:extLst>
                        <a:ext uri="{28A0092B-C50C-407E-A947-70E740481C1C}">
                          <a14:useLocalDpi xmlns:a14="http://schemas.microsoft.com/office/drawing/2010/main" val="0"/>
                        </a:ext>
                      </a:extLst>
                    </a:blip>
                    <a:stretch>
                      <a:fillRect/>
                    </a:stretch>
                  </pic:blipFill>
                  <pic:spPr bwMode="auto">
                    <a:xfrm>
                      <a:off x="0" y="0"/>
                      <a:ext cx="3886200" cy="3000375"/>
                    </a:xfrm>
                    <a:prstGeom prst="rect">
                      <a:avLst/>
                    </a:prstGeom>
                    <a:noFill/>
                    <a:ln>
                      <a:noFill/>
                    </a:ln>
                  </pic:spPr>
                </pic:pic>
              </a:graphicData>
            </a:graphic>
          </wp:inline>
        </w:drawing>
      </w:r>
    </w:p>
    <w:p w:rsidR="0093574A" w:rsidRPr="00FE1F9B"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p>
    <w:p w:rsidR="00A8573B" w:rsidRDefault="0093574A" w:rsidP="00A8573B">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E1F9B">
        <w:rPr>
          <w:rFonts w:ascii="Arial" w:hAnsi="Arial" w:cs="Arial"/>
          <w:sz w:val="20"/>
          <w:lang w:val="sk-SK"/>
        </w:rPr>
        <w:t>v ktorej sa vyberá adresár, do ktorého sa nová verzia programu nainštaluje. Tu zadajte už vopred zistenú cestu v ktorej máte nainštalovanú staršiu verziu (v našom prípade adresár C:\KAMAR). Ak v tomto bode zadáte/vyberiete nesprávny adresár, upgrade na vyššiu verziu bude neúspešný a do novej verzie sa neprenesú vaše doterajšie dáta.</w:t>
      </w:r>
    </w:p>
    <w:p w:rsidR="00A8573B" w:rsidRDefault="00A8573B" w:rsidP="00A8573B">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A8573B">
        <w:rPr>
          <w:rFonts w:ascii="Arial" w:hAnsi="Arial" w:cs="Arial"/>
          <w:sz w:val="20"/>
          <w:lang w:val="sk-SK"/>
        </w:rPr>
        <w:t>(</w:t>
      </w:r>
      <w:r w:rsidRPr="00A8573B">
        <w:rPr>
          <w:rFonts w:ascii="Arial" w:hAnsi="Arial" w:cs="Arial"/>
          <w:i/>
          <w:sz w:val="20"/>
          <w:lang w:val="sk-SK"/>
        </w:rPr>
        <w:t>ak nerobíte upgrade z príliš starej verzie programu tak inštalátor má zapamätané do ktorého adresára bol program inštalovaný – inak ponúka defaultne adresár C:\KAMAR</w:t>
      </w:r>
      <w:r w:rsidRPr="00A8573B">
        <w:rPr>
          <w:rFonts w:ascii="Arial" w:hAnsi="Arial" w:cs="Arial"/>
          <w:sz w:val="20"/>
          <w:lang w:val="sk-SK"/>
        </w:rPr>
        <w:t>)</w:t>
      </w:r>
    </w:p>
    <w:p w:rsidR="0093574A" w:rsidRPr="00FE1F9B"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Pr="00FE1F9B"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FE1F9B">
        <w:rPr>
          <w:rFonts w:ascii="Arial" w:hAnsi="Arial" w:cs="Arial"/>
          <w:sz w:val="20"/>
          <w:lang w:val="sk-SK"/>
        </w:rPr>
        <w:t xml:space="preserve">Novú verziu si nainštalujte na starú verziu. Pri zachovaní správneho postupu vaše doterajšie dáta zostanú zachované a prenesú sa do novej verzie. Po nainštalovaní novej verzie a po úspešnom prvom spustení novej verzie si spravte zálohu dát cez funkciu „Úschova dát“. Predchádzajúce zálohy dát zahoďte a nepoužívajte ich. </w:t>
      </w:r>
      <w:r w:rsidRPr="00FE1F9B">
        <w:rPr>
          <w:rFonts w:ascii="Arial" w:hAnsi="Arial" w:cs="Arial"/>
          <w:color w:val="FF0000"/>
          <w:sz w:val="20"/>
          <w:lang w:val="sk-SK"/>
        </w:rPr>
        <w:t>Zálohy dát vytvorené v staršej verzii programu sa nemôžu používať v novšej verzii programu !!</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p>
    <w:p w:rsidR="0093574A" w:rsidRDefault="0093574A" w:rsidP="0093574A">
      <w:pPr>
        <w:pStyle w:val="Nadpis2"/>
        <w:rPr>
          <w:i w:val="0"/>
          <w:iCs w:val="0"/>
          <w:color w:val="0000FF"/>
          <w:sz w:val="20"/>
        </w:rPr>
      </w:pPr>
      <w:bookmarkStart w:id="44" w:name="_Toc123550006"/>
      <w:r>
        <w:rPr>
          <w:i w:val="0"/>
          <w:iCs w:val="0"/>
          <w:color w:val="0000FF"/>
          <w:sz w:val="20"/>
        </w:rPr>
        <w:t>2.9</w:t>
      </w:r>
      <w:r>
        <w:rPr>
          <w:i w:val="0"/>
          <w:iCs w:val="0"/>
          <w:color w:val="0000FF"/>
          <w:sz w:val="20"/>
        </w:rPr>
        <w:tab/>
        <w:t xml:space="preserve"> P</w:t>
      </w:r>
      <w:r>
        <w:rPr>
          <w:i w:val="0"/>
          <w:color w:val="0000FF"/>
          <w:sz w:val="20"/>
        </w:rPr>
        <w:t>oužívanie programu v operačnom systéme Linux</w:t>
      </w:r>
      <w:bookmarkEnd w:id="44"/>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Program Kniha jázd –Speedy je možné prevádzkovať nielen pod operačným systémom Windows ale aj pod operačným systémom Linux. Na prevádzkovanie pod operačným systémom Linux je nutné splniť nasledujúce podmienky:</w:t>
      </w: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0A5F49" w:rsidRPr="000A5F49" w:rsidRDefault="000A5F49" w:rsidP="000A5F49">
      <w:pPr>
        <w:pStyle w:val="Zkladntext"/>
        <w:numPr>
          <w:ilvl w:val="0"/>
          <w:numId w:val="2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0A5F49">
        <w:rPr>
          <w:rFonts w:ascii="Arial" w:hAnsi="Arial" w:cs="Arial"/>
          <w:sz w:val="20"/>
          <w:lang w:val="sk-SK"/>
        </w:rPr>
        <w:lastRenderedPageBreak/>
        <w:t>musí ísť o 32 bitovú verziu Linuxu (</w:t>
      </w:r>
      <w:r w:rsidRPr="000A5F49">
        <w:rPr>
          <w:rFonts w:ascii="Arial" w:hAnsi="Arial" w:cs="Arial"/>
          <w:i/>
          <w:sz w:val="20"/>
          <w:lang w:val="sk-SK"/>
        </w:rPr>
        <w:t>resp. na tejto verzii bol program testovaný</w:t>
      </w:r>
      <w:r w:rsidRPr="000A5F49">
        <w:rPr>
          <w:rFonts w:ascii="Arial" w:hAnsi="Arial" w:cs="Arial"/>
          <w:sz w:val="20"/>
          <w:lang w:val="sk-SK"/>
        </w:rPr>
        <w:t>)</w:t>
      </w:r>
      <w:r w:rsidRPr="000A5F49">
        <w:rPr>
          <w:rFonts w:ascii="Arial" w:hAnsi="Arial" w:cs="Arial"/>
          <w:sz w:val="20"/>
          <w:lang w:val="sk-SK"/>
        </w:rPr>
        <w:tab/>
      </w:r>
    </w:p>
    <w:p w:rsidR="000A5F49" w:rsidRPr="000A5F49" w:rsidRDefault="000A5F49" w:rsidP="000A5F49">
      <w:pPr>
        <w:pStyle w:val="Zkladntext"/>
        <w:numPr>
          <w:ilvl w:val="0"/>
          <w:numId w:val="2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0A5F49">
        <w:rPr>
          <w:rFonts w:ascii="Arial" w:hAnsi="Arial" w:cs="Arial"/>
          <w:sz w:val="20"/>
          <w:lang w:val="sk-SK"/>
        </w:rPr>
        <w:t>program inštalovať a spúšťať cez WINE emulátor (verzia WINE emulátora musí zodpovedať príslušnej distribúcii Linuxu)</w:t>
      </w:r>
    </w:p>
    <w:p w:rsidR="000A5F49" w:rsidRPr="000A5F49" w:rsidRDefault="000A5F49" w:rsidP="000A5F49">
      <w:pPr>
        <w:pStyle w:val="Zkladntext"/>
        <w:numPr>
          <w:ilvl w:val="0"/>
          <w:numId w:val="2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0A5F49">
        <w:rPr>
          <w:rFonts w:ascii="Arial" w:hAnsi="Arial" w:cs="Arial"/>
          <w:sz w:val="20"/>
          <w:lang w:val="sk-SK"/>
        </w:rPr>
        <w:t>musí ísť o Linux s pracovným prostredím GNOME (</w:t>
      </w:r>
      <w:r w:rsidRPr="000A5F49">
        <w:rPr>
          <w:rFonts w:ascii="Arial" w:hAnsi="Arial" w:cs="Arial"/>
          <w:i/>
          <w:sz w:val="20"/>
          <w:lang w:val="sk-SK"/>
        </w:rPr>
        <w:t>resp. na tejto verzii bol program testovaný</w:t>
      </w:r>
      <w:r w:rsidRPr="000A5F49">
        <w:rPr>
          <w:rFonts w:ascii="Arial" w:hAnsi="Arial" w:cs="Arial"/>
          <w:sz w:val="20"/>
          <w:lang w:val="sk-SK"/>
        </w:rPr>
        <w:t>)</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Pod operačným systémom Linux sa nedá použiť funkcia „Zálohovanie dát“ (úschova dát aj obnova dát) a funkcia „Intervalová archivácia dát pri ukončení“. Preto v prípade potreby je nutné riešiť  zálohovanie dát programu cez externý zálohovací softvér.</w:t>
      </w:r>
    </w:p>
    <w:p w:rsidR="00C84C9B" w:rsidRDefault="00C84C9B"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Pr="00C943BB"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i/>
          <w:sz w:val="20"/>
          <w:lang w:val="sk-SK"/>
        </w:rPr>
      </w:pPr>
      <w:r w:rsidRPr="00C943BB">
        <w:rPr>
          <w:rFonts w:ascii="Arial" w:hAnsi="Arial" w:cs="Arial"/>
          <w:i/>
          <w:sz w:val="20"/>
          <w:lang w:val="sk-SK"/>
        </w:rPr>
        <w:t>Poznámka:</w:t>
      </w:r>
    </w:p>
    <w:p w:rsidR="0093574A" w:rsidRPr="00DA3C1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r>
        <w:rPr>
          <w:rFonts w:ascii="Arial" w:hAnsi="Arial" w:cs="Arial"/>
          <w:sz w:val="20"/>
          <w:lang w:val="sk-SK"/>
        </w:rPr>
        <w:t>V prípade občasného nekorektného zobrazovania pod Linuxom, odporúčame použiť inú verziu WINE emulátora.</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Pr="00DA3C1A" w:rsidRDefault="0093574A" w:rsidP="0093574A">
      <w:pPr>
        <w:pStyle w:val="Nadpis2"/>
        <w:rPr>
          <w:i w:val="0"/>
          <w:iCs w:val="0"/>
          <w:color w:val="0000FF"/>
          <w:sz w:val="20"/>
        </w:rPr>
      </w:pPr>
      <w:bookmarkStart w:id="45" w:name="_Toc189721053"/>
      <w:bookmarkStart w:id="46" w:name="_Toc123550007"/>
      <w:r>
        <w:rPr>
          <w:i w:val="0"/>
          <w:iCs w:val="0"/>
          <w:color w:val="0000FF"/>
          <w:sz w:val="20"/>
        </w:rPr>
        <w:t>3.0</w:t>
      </w:r>
      <w:r>
        <w:rPr>
          <w:i w:val="0"/>
          <w:iCs w:val="0"/>
          <w:color w:val="0000FF"/>
          <w:sz w:val="20"/>
        </w:rPr>
        <w:tab/>
        <w:t>Prechod na Euro a duálne zobrazovanie</w:t>
      </w:r>
      <w:bookmarkEnd w:id="45"/>
      <w:bookmarkEnd w:id="46"/>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p>
    <w:p w:rsidR="0093574A" w:rsidRPr="00DA3C1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B6675F">
        <w:rPr>
          <w:rFonts w:ascii="Arial" w:hAnsi="Arial" w:cs="Arial"/>
          <w:sz w:val="20"/>
          <w:lang w:val="sk-SK"/>
        </w:rPr>
        <w:t>V</w:t>
      </w:r>
      <w:r>
        <w:rPr>
          <w:rFonts w:ascii="Arial" w:hAnsi="Arial" w:cs="Arial"/>
          <w:sz w:val="20"/>
          <w:lang w:val="sk-SK"/>
        </w:rPr>
        <w:t> </w:t>
      </w:r>
      <w:r w:rsidRPr="00B6675F">
        <w:rPr>
          <w:rFonts w:ascii="Arial" w:hAnsi="Arial" w:cs="Arial"/>
          <w:sz w:val="20"/>
          <w:lang w:val="sk-SK"/>
        </w:rPr>
        <w:t>časti</w:t>
      </w:r>
      <w:r>
        <w:rPr>
          <w:rFonts w:ascii="Arial" w:hAnsi="Arial" w:cs="Arial"/>
          <w:sz w:val="20"/>
          <w:lang w:val="sk-SK"/>
        </w:rPr>
        <w:t xml:space="preserve"> programu do ktorej sa dostanete cez menu „Číselníky </w:t>
      </w:r>
      <w:r w:rsidRPr="00B6675F">
        <w:rPr>
          <w:rFonts w:ascii="Arial" w:hAnsi="Arial" w:cs="Arial"/>
          <w:sz w:val="20"/>
          <w:lang w:val="sk-SK"/>
        </w:rPr>
        <w:t xml:space="preserve"> </w:t>
      </w:r>
      <w:r>
        <w:rPr>
          <w:rFonts w:ascii="Arial" w:hAnsi="Arial" w:cs="Arial"/>
          <w:sz w:val="20"/>
          <w:lang w:val="sk-SK"/>
        </w:rPr>
        <w:t xml:space="preserve">- Firmy – záložka „Nastavenie prechodu na Euro“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DA633D">
        <w:rPr>
          <w:rFonts w:ascii="Arial" w:hAnsi="Arial" w:cs="Arial"/>
          <w:noProof/>
          <w:sz w:val="20"/>
          <w:lang w:val="sk-SK" w:eastAsia="sk-SK"/>
        </w:rPr>
        <w:drawing>
          <wp:inline distT="0" distB="0" distL="0" distR="0">
            <wp:extent cx="3886200" cy="2409825"/>
            <wp:effectExtent l="0" t="0" r="0" b="9525"/>
            <wp:docPr id="332" name="Obrázok 332" descr="a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967413" name="Picture 332" descr="a5g"/>
                    <pic:cNvPicPr>
                      <a:picLocks noChangeAspect="1" noChangeArrowheads="1"/>
                    </pic:cNvPicPr>
                  </pic:nvPicPr>
                  <pic:blipFill>
                    <a:blip r:embed="rId278">
                      <a:extLst>
                        <a:ext uri="{28A0092B-C50C-407E-A947-70E740481C1C}">
                          <a14:useLocalDpi xmlns:a14="http://schemas.microsoft.com/office/drawing/2010/main" val="0"/>
                        </a:ext>
                      </a:extLst>
                    </a:blip>
                    <a:stretch>
                      <a:fillRect/>
                    </a:stretch>
                  </pic:blipFill>
                  <pic:spPr bwMode="auto">
                    <a:xfrm>
                      <a:off x="0" y="0"/>
                      <a:ext cx="3886200" cy="240982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sa nastavuje duálne zobrazovanie mien a vykonáva sa spúšťanie eurokonverzie, ktorá prepočíta príslušné dáta z národnej meny na EURO. </w:t>
      </w:r>
    </w:p>
    <w:p w:rsidR="00C84C9B" w:rsidRPr="00C84C9B" w:rsidRDefault="00C84C9B" w:rsidP="00C84C9B">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p>
    <w:p w:rsidR="00C84C9B" w:rsidRDefault="00C84C9B" w:rsidP="00C84C9B">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bCs/>
          <w:sz w:val="20"/>
          <w:lang w:val="sk-SK"/>
        </w:rPr>
      </w:pPr>
      <w:r w:rsidRPr="00C84C9B">
        <w:rPr>
          <w:rFonts w:ascii="Arial" w:hAnsi="Arial"/>
          <w:bCs/>
          <w:sz w:val="20"/>
          <w:lang w:val="sk-SK"/>
        </w:rPr>
        <w:lastRenderedPageBreak/>
        <w:t xml:space="preserve">Táto funkcia už nemá význam pre užívateľov zo Slovenska kde už prijatie Eura prebehlo. Má však význam </w:t>
      </w:r>
      <w:r>
        <w:rPr>
          <w:rFonts w:ascii="Arial" w:hAnsi="Arial"/>
          <w:bCs/>
          <w:sz w:val="20"/>
          <w:lang w:val="sk-SK"/>
        </w:rPr>
        <w:t xml:space="preserve">napr. </w:t>
      </w:r>
      <w:r w:rsidRPr="00C84C9B">
        <w:rPr>
          <w:rFonts w:ascii="Arial" w:hAnsi="Arial"/>
          <w:bCs/>
          <w:sz w:val="20"/>
          <w:lang w:val="sk-SK"/>
        </w:rPr>
        <w:t>pre uživateľov z Česka kde prechod na EURO ešte nenastal.</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Do políčka „Konverzný kurz eura“ si vpíšte zafixovaný kurz národnej meny voči Euru ktorý stanovila európska komisia. Je dôležité aby ste do tohto políčka vpísali správnu hodnotu pretože na základe tohto kurzu sa bude vykonávať prepočet v duálnom zobrazení mien. Ešte dôležitejší je tento údaj pre samotný beh eurokonverzie. Na základe tohto kurzu sa bude vykonávať prepočet hodnôt v národnej mene na EURO. Ak zadáte omylom nesprávny kurz tak Vaše dáta budú nesprávne prepočítané. Políčko „Konverzný kurz eura“ sa dá prepisovať iba ak ešte nenastala eurokonverzia, ak už bola vykonaná tak toto políčko je zašedené a nedá sa prepísať.</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Do políčka „Dátum prechodu na Euro“ si vpíšte stanovený dátum kedy začne platiť EURO. Ide o prvý deň platnosti Eura. Napr. keď Euro je platné od začiatku roka 2009 tak do políčka vpíšte dátum 01.01.2009. Tento dátum je dôležitý aj vzhľadom na delenie údajov pred Eurom a po Eure. Po vykonaní eurokonverzie sa budú údaje ktorých dátum je pred týmto dátumom, zobrazovať v národnej mene a údaje ktorých dátum je po tomto dátume (vrátane) sa budú zobrazovať v mene Euro. Políčko „Dátum prechodu na Euro“ sa dá prepisovať iba ak ešte nenastala eurokonverzia, ak už bola vykonaná tak toto políčko je zašedené a nedá sa prepísať.</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Samotné duálne zobrazovanie sa zapne alebo vypne pomocou list boxu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0175C8">
        <w:rPr>
          <w:rFonts w:ascii="Arial" w:hAnsi="Arial" w:cs="Arial"/>
          <w:noProof/>
          <w:sz w:val="20"/>
          <w:lang w:val="sk-SK" w:eastAsia="sk-SK"/>
        </w:rPr>
        <w:drawing>
          <wp:inline distT="0" distB="0" distL="0" distR="0">
            <wp:extent cx="914400" cy="571500"/>
            <wp:effectExtent l="0" t="0" r="0" b="0"/>
            <wp:docPr id="333" name="Obrázok 333" descr="a10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609344" name="Picture 333" descr="a10g"/>
                    <pic:cNvPicPr>
                      <a:picLocks noChangeAspect="1" noChangeArrowheads="1"/>
                    </pic:cNvPicPr>
                  </pic:nvPicPr>
                  <pic:blipFill>
                    <a:blip r:embed="rId279">
                      <a:extLst>
                        <a:ext uri="{28A0092B-C50C-407E-A947-70E740481C1C}">
                          <a14:useLocalDpi xmlns:a14="http://schemas.microsoft.com/office/drawing/2010/main" val="0"/>
                        </a:ext>
                      </a:extLst>
                    </a:blip>
                    <a:stretch>
                      <a:fillRect/>
                    </a:stretch>
                  </pic:blipFill>
                  <pic:spPr bwMode="auto">
                    <a:xfrm>
                      <a:off x="0" y="0"/>
                      <a:ext cx="914400" cy="571500"/>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Do políčka „Názov národnej meny počas duálneho zobrazovania“ si vpíšte kód meny, ktorý bude symbolizovať národnú menu počas duálneho zobrazovania – kód meny bude sa zobrazovať pri peňažných údajoch na formulároch a na tlačových zostavách . Ak je duálne zobrazovanie zapnuté ignoruje sa mena uvedená v časti „Číselníky – Firma – políčko mena“ (ak je duálne zobrazovanie vypnuté, berie sa do úvahy toto políčko).</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V políčku „Názov euro meny počas duálneho zobrazovania“ si zvoľte v akom tvare sa má zobrazovať názov Euro meny počas duálneho zobrazovania.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V časti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0175C8">
        <w:rPr>
          <w:rFonts w:ascii="Arial" w:hAnsi="Arial" w:cs="Arial"/>
          <w:noProof/>
          <w:sz w:val="20"/>
          <w:lang w:val="sk-SK" w:eastAsia="sk-SK"/>
        </w:rPr>
        <w:lastRenderedPageBreak/>
        <w:drawing>
          <wp:inline distT="0" distB="0" distL="0" distR="0">
            <wp:extent cx="1885950" cy="923925"/>
            <wp:effectExtent l="0" t="0" r="0" b="9525"/>
            <wp:docPr id="334" name="Obrázok 334" descr="a1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562711" name="Picture 334" descr="a11g"/>
                    <pic:cNvPicPr>
                      <a:picLocks noChangeAspect="1" noChangeArrowheads="1"/>
                    </pic:cNvPicPr>
                  </pic:nvPicPr>
                  <pic:blipFill>
                    <a:blip r:embed="rId280">
                      <a:extLst>
                        <a:ext uri="{28A0092B-C50C-407E-A947-70E740481C1C}">
                          <a14:useLocalDpi xmlns:a14="http://schemas.microsoft.com/office/drawing/2010/main" val="0"/>
                        </a:ext>
                      </a:extLst>
                    </a:blip>
                    <a:stretch>
                      <a:fillRect/>
                    </a:stretch>
                  </pic:blipFill>
                  <pic:spPr bwMode="auto">
                    <a:xfrm>
                      <a:off x="0" y="0"/>
                      <a:ext cx="1885950" cy="92392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si nastavte či chcete vykonávať duálne zobrazovanie vo formulároch aplikácie, v tlačových zostavách alebo aj v tlačovej zostave pokladničných blokoch. Duálne zobrazovanie vo formulároch aplikácie sa vykonáva vtedy ak nad políčkom formulára ktoré zobrazuje peňažnú hodnotu podržíte kurzor myši. V takom prípade sa zobrazí údaj o mene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510468">
        <w:rPr>
          <w:rFonts w:ascii="Arial" w:hAnsi="Arial" w:cs="Arial"/>
          <w:noProof/>
          <w:sz w:val="20"/>
          <w:lang w:val="sk-SK" w:eastAsia="sk-SK"/>
        </w:rPr>
        <w:drawing>
          <wp:inline distT="0" distB="0" distL="0" distR="0">
            <wp:extent cx="1009650" cy="390525"/>
            <wp:effectExtent l="0" t="0" r="0" b="9525"/>
            <wp:docPr id="335" name="Obrázok 335" descr="dual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31603" name="Picture 335" descr="dualg"/>
                    <pic:cNvPicPr>
                      <a:picLocks noChangeAspect="1" noChangeArrowheads="1"/>
                    </pic:cNvPicPr>
                  </pic:nvPicPr>
                  <pic:blipFill>
                    <a:blip r:embed="rId281">
                      <a:extLst>
                        <a:ext uri="{28A0092B-C50C-407E-A947-70E740481C1C}">
                          <a14:useLocalDpi xmlns:a14="http://schemas.microsoft.com/office/drawing/2010/main" val="0"/>
                        </a:ext>
                      </a:extLst>
                    </a:blip>
                    <a:stretch>
                      <a:fillRect/>
                    </a:stretch>
                  </pic:blipFill>
                  <pic:spPr bwMode="auto">
                    <a:xfrm>
                      <a:off x="0" y="0"/>
                      <a:ext cx="1009650" cy="39052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ktorá je momentálne nastavená ako vedľajšia. Duálne zobrazovanie v tlačových zostavách sa zobrazuje napr</w:t>
      </w:r>
      <w:smartTag w:uri="urn:schemas-microsoft-com:office:smarttags" w:element="PersonName">
        <w:r>
          <w:rPr>
            <w:rFonts w:ascii="Arial" w:hAnsi="Arial" w:cs="Arial"/>
            <w:sz w:val="20"/>
            <w:lang w:val="sk-SK"/>
          </w:rPr>
          <w:t>.</w:t>
        </w:r>
      </w:smartTag>
      <w:r>
        <w:rPr>
          <w:rFonts w:ascii="Arial" w:hAnsi="Arial" w:cs="Arial"/>
          <w:sz w:val="20"/>
          <w:lang w:val="sk-SK"/>
        </w:rPr>
        <w:t xml:space="preserve"> v tvare: 44 EUR (1325,54 Sk) alebo dané sumy môžu byt napísané pod sebou:</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Pr>
          <w:rFonts w:ascii="Arial" w:hAnsi="Arial" w:cs="Arial"/>
          <w:sz w:val="20"/>
          <w:lang w:val="sk-SK"/>
        </w:rPr>
        <w:t>44 EUR</w:t>
      </w:r>
    </w:p>
    <w:p w:rsidR="0093574A" w:rsidRPr="00621DEB"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Cs w:val="16"/>
          <w:lang w:val="sk-SK"/>
        </w:rPr>
      </w:pPr>
      <w:r w:rsidRPr="00621DEB">
        <w:rPr>
          <w:rFonts w:ascii="Arial" w:hAnsi="Arial" w:cs="Arial"/>
          <w:szCs w:val="16"/>
          <w:lang w:val="sk-SK"/>
        </w:rPr>
        <w:t>(</w:t>
      </w:r>
      <w:r>
        <w:rPr>
          <w:rFonts w:ascii="Arial" w:hAnsi="Arial" w:cs="Arial"/>
          <w:szCs w:val="16"/>
          <w:lang w:val="sk-SK"/>
        </w:rPr>
        <w:t>1325</w:t>
      </w:r>
      <w:r w:rsidRPr="00621DEB">
        <w:rPr>
          <w:rFonts w:ascii="Arial" w:hAnsi="Arial" w:cs="Arial"/>
          <w:szCs w:val="16"/>
          <w:lang w:val="sk-SK"/>
        </w:rPr>
        <w:t>,5</w:t>
      </w:r>
      <w:r>
        <w:rPr>
          <w:rFonts w:ascii="Arial" w:hAnsi="Arial" w:cs="Arial"/>
          <w:szCs w:val="16"/>
          <w:lang w:val="sk-SK"/>
        </w:rPr>
        <w:t>4 Sk</w:t>
      </w:r>
      <w:r w:rsidRPr="00621DEB">
        <w:rPr>
          <w:rFonts w:ascii="Arial" w:hAnsi="Arial" w:cs="Arial"/>
          <w:szCs w:val="16"/>
          <w:lang w:val="sk-SK"/>
        </w:rPr>
        <w:t>)</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Nastavenie duálneho zobrazovania zvlášť pre tlačové zostavy a zvlášť pre tlač pokladničných dokladov je preto, lebo zákon neprikazuje vykonávanie duálneho zobrazovania aj na pokladničných dokladoch. Ak však užívateľ chce môže si zapnúť duálne zobrazovanie aj pre pokladničné doklady.</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Je dôležité aby bol správne nastavený „spôsob duálneho zobrazovania“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855950">
        <w:rPr>
          <w:rFonts w:ascii="Arial" w:hAnsi="Arial" w:cs="Arial"/>
          <w:noProof/>
          <w:sz w:val="20"/>
          <w:lang w:val="sk-SK" w:eastAsia="sk-SK"/>
        </w:rPr>
        <w:drawing>
          <wp:inline distT="0" distB="0" distL="0" distR="0">
            <wp:extent cx="3886200" cy="485775"/>
            <wp:effectExtent l="0" t="0" r="0" b="9525"/>
            <wp:docPr id="336" name="Obrázok 336" descr="a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76425" name="Picture 336" descr="a13g"/>
                    <pic:cNvPicPr>
                      <a:picLocks noChangeAspect="1" noChangeArrowheads="1"/>
                    </pic:cNvPicPr>
                  </pic:nvPicPr>
                  <pic:blipFill>
                    <a:blip r:embed="rId282">
                      <a:extLst>
                        <a:ext uri="{28A0092B-C50C-407E-A947-70E740481C1C}">
                          <a14:useLocalDpi xmlns:a14="http://schemas.microsoft.com/office/drawing/2010/main" val="0"/>
                        </a:ext>
                      </a:extLst>
                    </a:blip>
                    <a:stretch>
                      <a:fillRect/>
                    </a:stretch>
                  </pic:blipFill>
                  <pic:spPr bwMode="auto">
                    <a:xfrm>
                      <a:off x="0" y="0"/>
                      <a:ext cx="3886200" cy="48577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 xml:space="preserve">Ak ešte nebola vykonaná eurokonverzia tak majte zapnutú voľbu „národná mena sa prepočítava na euro“ a naopak ak už bola vykonaná eurokonverzia majte zapnutú voľbu </w:t>
      </w:r>
      <w:bookmarkStart w:id="47" w:name="OLE_LINK2"/>
      <w:r>
        <w:rPr>
          <w:rFonts w:ascii="Arial" w:hAnsi="Arial" w:cs="Arial"/>
          <w:sz w:val="20"/>
          <w:lang w:val="sk-SK"/>
        </w:rPr>
        <w:t>„euro sa prepočítava na národnú menu</w:t>
      </w:r>
      <w:bookmarkEnd w:id="47"/>
      <w:r>
        <w:rPr>
          <w:rFonts w:ascii="Arial" w:hAnsi="Arial" w:cs="Arial"/>
          <w:sz w:val="20"/>
          <w:lang w:val="sk-SK"/>
        </w:rPr>
        <w:t>“ (bez ohľadu na to aký účtovný rok máte nastavený – či účtovný rok pred eurokonverziou alebo účtovný rok po eurokonverzii). Nenastavujte si tieto nastavenia naopak, lebo duálne zobrazovanie Vám bude dávať zlé peňažné hodnoty a bude aj zobrazovať mylné info o hlavnej a vedľajšej mene.</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Vykonanie eurokonverzie:</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lastRenderedPageBreak/>
        <w:t xml:space="preserve">Ak nastane deň prechodu na euro a používate aj ďalší program značky KAMAR Software „Ekonomický systém Kamar“ tak najskôr si v programe „Ekonomický systém Kamar“ vykonajte ročnú uzávierku aktuálneho roka ktorý spadá do dátumu pred prijatím eura (ak ešte nebola vykonaná). Potom môžete vykonať eurokonverziu ktorú spustíte stlačením tlačítka </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w:hAnsi="Arial" w:cs="Arial"/>
          <w:sz w:val="20"/>
          <w:lang w:val="sk-SK"/>
        </w:rPr>
      </w:pPr>
      <w:r w:rsidRPr="00855950">
        <w:rPr>
          <w:rFonts w:ascii="Arial" w:hAnsi="Arial" w:cs="Arial"/>
          <w:noProof/>
          <w:sz w:val="20"/>
          <w:lang w:val="sk-SK" w:eastAsia="sk-SK"/>
        </w:rPr>
        <w:drawing>
          <wp:inline distT="0" distB="0" distL="0" distR="0">
            <wp:extent cx="2657475" cy="276225"/>
            <wp:effectExtent l="0" t="0" r="9525" b="9525"/>
            <wp:docPr id="337" name="Obrázok 337" descr="a14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78553" name="Picture 337" descr="a14g"/>
                    <pic:cNvPicPr>
                      <a:picLocks noChangeAspect="1" noChangeArrowheads="1"/>
                    </pic:cNvPicPr>
                  </pic:nvPicPr>
                  <pic:blipFill>
                    <a:blip r:embed="rId283">
                      <a:extLst>
                        <a:ext uri="{28A0092B-C50C-407E-A947-70E740481C1C}">
                          <a14:useLocalDpi xmlns:a14="http://schemas.microsoft.com/office/drawing/2010/main" val="0"/>
                        </a:ext>
                      </a:extLst>
                    </a:blip>
                    <a:stretch>
                      <a:fillRect/>
                    </a:stretch>
                  </pic:blipFill>
                  <pic:spPr bwMode="auto">
                    <a:xfrm>
                      <a:off x="0" y="0"/>
                      <a:ext cx="2657475" cy="276225"/>
                    </a:xfrm>
                    <a:prstGeom prst="rect">
                      <a:avLst/>
                    </a:prstGeom>
                    <a:noFill/>
                    <a:ln>
                      <a:noFill/>
                    </a:ln>
                  </pic:spPr>
                </pic:pic>
              </a:graphicData>
            </a:graphic>
          </wp:inline>
        </w:drawing>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073633">
        <w:rPr>
          <w:rFonts w:ascii="Arial" w:hAnsi="Arial" w:cs="Arial"/>
          <w:color w:val="FF0000"/>
          <w:sz w:val="20"/>
          <w:lang w:val="sk-SK"/>
        </w:rPr>
        <w:t>Pred spustením eurokonverzie sa uistite či sú správne vyplnené políčka „Konverzný kurz eura“ a „Dátum prechodu na Euro“</w:t>
      </w:r>
      <w:r>
        <w:rPr>
          <w:rFonts w:ascii="Arial" w:hAnsi="Arial" w:cs="Arial"/>
          <w:sz w:val="20"/>
          <w:lang w:val="sk-SK"/>
        </w:rPr>
        <w:t>. Ak nie sú správne vyplnené, vykonajte nápravu a až potom spúšťajte eurokonverziu. Eurokonverzia sa dá vykonať iba raz (myslí sa vzhľadom na aktuálne nastavenú firmu – ak máte v programe evidovaných viac firiem musíte vykonať eurokonverziu zvlášť pre každú jednu firmu.)</w:t>
      </w: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0"/>
          <w:tab w:val="left" w:pos="567"/>
          <w:tab w:val="left" w:pos="851"/>
        </w:tabs>
        <w:jc w:val="both"/>
        <w:rPr>
          <w:rFonts w:ascii="Arial" w:hAnsi="Arial"/>
          <w:sz w:val="20"/>
          <w:lang w:val="sk-SK"/>
        </w:rPr>
      </w:pPr>
      <w:r w:rsidRPr="00DA3C1A">
        <w:rPr>
          <w:rFonts w:ascii="Arial" w:hAnsi="Arial"/>
          <w:sz w:val="20"/>
          <w:lang w:val="sk-SK"/>
        </w:rPr>
        <w:t xml:space="preserve">Po stlačení tlačidla </w:t>
      </w:r>
      <w:r>
        <w:rPr>
          <w:rFonts w:ascii="Arial" w:hAnsi="Arial"/>
          <w:sz w:val="20"/>
          <w:lang w:val="sk-SK"/>
        </w:rPr>
        <w:t xml:space="preserve">eurokonverzie </w:t>
      </w:r>
      <w:r w:rsidRPr="00DA3C1A">
        <w:rPr>
          <w:rFonts w:ascii="Arial" w:hAnsi="Arial"/>
          <w:sz w:val="20"/>
          <w:lang w:val="sk-SK"/>
        </w:rPr>
        <w:t xml:space="preserve">ešte skôr než sa vykoná samotná </w:t>
      </w:r>
      <w:r>
        <w:rPr>
          <w:rFonts w:ascii="Arial" w:hAnsi="Arial"/>
          <w:sz w:val="20"/>
          <w:lang w:val="sk-SK"/>
        </w:rPr>
        <w:t>eurokonverzia</w:t>
      </w:r>
      <w:r w:rsidRPr="00DA3C1A">
        <w:rPr>
          <w:rFonts w:ascii="Arial" w:hAnsi="Arial"/>
          <w:sz w:val="20"/>
          <w:lang w:val="sk-SK"/>
        </w:rPr>
        <w:t xml:space="preserve"> prebehne archivácia údajov a výsledný súbor zaisťovania dát  „kamadata.zip“ sa nakopíruje do adresára:</w:t>
      </w:r>
    </w:p>
    <w:p w:rsidR="001E64F6" w:rsidRPr="00DA3C1A" w:rsidRDefault="001E64F6" w:rsidP="0093574A">
      <w:pPr>
        <w:pStyle w:val="Zkladntext"/>
        <w:tabs>
          <w:tab w:val="left" w:pos="0"/>
          <w:tab w:val="left" w:pos="567"/>
          <w:tab w:val="left" w:pos="851"/>
        </w:tabs>
        <w:jc w:val="both"/>
        <w:rPr>
          <w:rFonts w:ascii="Arial" w:hAnsi="Arial"/>
          <w:sz w:val="20"/>
          <w:lang w:val="sk-SK"/>
        </w:rPr>
      </w:pPr>
    </w:p>
    <w:p w:rsidR="0093574A" w:rsidRPr="00DA3C1A" w:rsidRDefault="0093574A" w:rsidP="0093574A">
      <w:pPr>
        <w:pStyle w:val="Zkladntext"/>
        <w:tabs>
          <w:tab w:val="left" w:pos="0"/>
          <w:tab w:val="left" w:pos="567"/>
          <w:tab w:val="left" w:pos="851"/>
        </w:tabs>
        <w:jc w:val="both"/>
        <w:rPr>
          <w:rFonts w:ascii="Arial" w:hAnsi="Arial"/>
          <w:sz w:val="20"/>
          <w:lang w:val="sk-SK"/>
        </w:rPr>
      </w:pPr>
      <w:r w:rsidRPr="00DA3C1A">
        <w:rPr>
          <w:rFonts w:ascii="Arial" w:hAnsi="Arial"/>
          <w:sz w:val="20"/>
          <w:lang w:val="sk-SK"/>
        </w:rPr>
        <w:t>KAMAR\DATA\Data_pred_</w:t>
      </w:r>
      <w:r>
        <w:rPr>
          <w:rFonts w:ascii="Arial" w:hAnsi="Arial"/>
          <w:sz w:val="20"/>
          <w:lang w:val="sk-SK"/>
        </w:rPr>
        <w:t>Eurokonverziou</w:t>
      </w:r>
    </w:p>
    <w:p w:rsidR="001E64F6" w:rsidRDefault="001E64F6"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olor w:val="FF0000"/>
          <w:sz w:val="20"/>
          <w:lang w:val="sk-SK"/>
        </w:rPr>
      </w:pPr>
      <w:r w:rsidRPr="00DA3C1A">
        <w:rPr>
          <w:rFonts w:ascii="Arial" w:hAnsi="Arial"/>
          <w:sz w:val="20"/>
          <w:lang w:val="sk-SK"/>
        </w:rPr>
        <w:t xml:space="preserve">Ak po </w:t>
      </w:r>
      <w:r>
        <w:rPr>
          <w:rFonts w:ascii="Arial" w:hAnsi="Arial"/>
          <w:sz w:val="20"/>
          <w:lang w:val="sk-SK"/>
        </w:rPr>
        <w:t xml:space="preserve">vykonanej eurokonverzii </w:t>
      </w:r>
      <w:r w:rsidRPr="00DA3C1A">
        <w:rPr>
          <w:rFonts w:ascii="Arial" w:hAnsi="Arial"/>
          <w:sz w:val="20"/>
          <w:lang w:val="sk-SK"/>
        </w:rPr>
        <w:t xml:space="preserve">z nejakého dôvodu budete chcieť vrátiť stav </w:t>
      </w:r>
      <w:r>
        <w:rPr>
          <w:rFonts w:ascii="Arial" w:hAnsi="Arial"/>
          <w:sz w:val="20"/>
          <w:lang w:val="sk-SK"/>
        </w:rPr>
        <w:t xml:space="preserve">dát </w:t>
      </w:r>
      <w:r w:rsidRPr="00DA3C1A">
        <w:rPr>
          <w:rFonts w:ascii="Arial" w:hAnsi="Arial"/>
          <w:sz w:val="20"/>
          <w:lang w:val="sk-SK"/>
        </w:rPr>
        <w:t xml:space="preserve">pred </w:t>
      </w:r>
      <w:r>
        <w:rPr>
          <w:rFonts w:ascii="Arial" w:hAnsi="Arial"/>
          <w:sz w:val="20"/>
          <w:lang w:val="sk-SK"/>
        </w:rPr>
        <w:t>eurokonverziou</w:t>
      </w:r>
      <w:r w:rsidRPr="00DA3C1A">
        <w:rPr>
          <w:rFonts w:ascii="Arial" w:hAnsi="Arial"/>
          <w:sz w:val="20"/>
          <w:lang w:val="sk-SK"/>
        </w:rPr>
        <w:t xml:space="preserve"> tak si z tohto adresára vykonajte „obnov</w:t>
      </w:r>
      <w:r>
        <w:rPr>
          <w:rFonts w:ascii="Arial" w:hAnsi="Arial"/>
          <w:sz w:val="20"/>
          <w:lang w:val="sk-SK"/>
        </w:rPr>
        <w:t>u</w:t>
      </w:r>
      <w:r w:rsidRPr="00DA3C1A">
        <w:rPr>
          <w:rFonts w:ascii="Arial" w:hAnsi="Arial"/>
          <w:sz w:val="20"/>
          <w:lang w:val="sk-SK"/>
        </w:rPr>
        <w:t xml:space="preserve"> dát“ vo funkcii SLUZBY – ZALOHOVANIE DAT – OBNOVA DAT. </w:t>
      </w:r>
      <w:r w:rsidRPr="00DA3C1A">
        <w:rPr>
          <w:rFonts w:ascii="Arial" w:hAnsi="Arial"/>
          <w:color w:val="FF0000"/>
          <w:sz w:val="20"/>
          <w:lang w:val="sk-SK"/>
        </w:rPr>
        <w:t xml:space="preserve">V prípade takejto obnovy budú v počítači tie dáta, ktoré </w:t>
      </w:r>
      <w:r>
        <w:rPr>
          <w:rFonts w:ascii="Arial" w:hAnsi="Arial"/>
          <w:color w:val="FF0000"/>
          <w:sz w:val="20"/>
          <w:lang w:val="sk-SK"/>
        </w:rPr>
        <w:t>b</w:t>
      </w:r>
      <w:r w:rsidRPr="00DA3C1A">
        <w:rPr>
          <w:rFonts w:ascii="Arial" w:hAnsi="Arial"/>
          <w:color w:val="FF0000"/>
          <w:sz w:val="20"/>
          <w:lang w:val="sk-SK"/>
        </w:rPr>
        <w:t xml:space="preserve">oli tesne pred </w:t>
      </w:r>
      <w:r>
        <w:rPr>
          <w:rFonts w:ascii="Arial" w:hAnsi="Arial"/>
          <w:color w:val="FF0000"/>
          <w:sz w:val="20"/>
          <w:lang w:val="sk-SK"/>
        </w:rPr>
        <w:t>vykonaním eurokonverzie</w:t>
      </w:r>
      <w:r w:rsidRPr="00DA3C1A">
        <w:rPr>
          <w:rFonts w:ascii="Arial" w:hAnsi="Arial"/>
          <w:color w:val="FF0000"/>
          <w:sz w:val="20"/>
          <w:lang w:val="sk-SK"/>
        </w:rPr>
        <w:t xml:space="preserve">. Tie dáta, ktoré ste do programu zapísali po </w:t>
      </w:r>
      <w:r>
        <w:rPr>
          <w:rFonts w:ascii="Arial" w:hAnsi="Arial"/>
          <w:color w:val="FF0000"/>
          <w:sz w:val="20"/>
          <w:lang w:val="sk-SK"/>
        </w:rPr>
        <w:t>eurokonverzii</w:t>
      </w:r>
      <w:r w:rsidRPr="00DA3C1A">
        <w:rPr>
          <w:rFonts w:ascii="Arial" w:hAnsi="Arial"/>
          <w:color w:val="FF0000"/>
          <w:sz w:val="20"/>
          <w:lang w:val="sk-SK"/>
        </w:rPr>
        <w:t xml:space="preserve"> budú pri takejto obnove dát stratené.</w:t>
      </w:r>
    </w:p>
    <w:p w:rsidR="001E64F6" w:rsidRDefault="001E64F6"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olor w:val="FF0000"/>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sidRPr="00127FD7">
        <w:rPr>
          <w:rFonts w:ascii="Arial" w:hAnsi="Arial"/>
          <w:sz w:val="20"/>
          <w:lang w:val="sk-SK"/>
        </w:rPr>
        <w:t xml:space="preserve">Po </w:t>
      </w:r>
      <w:r>
        <w:rPr>
          <w:rFonts w:ascii="Arial" w:hAnsi="Arial"/>
          <w:sz w:val="20"/>
          <w:lang w:val="sk-SK"/>
        </w:rPr>
        <w:t xml:space="preserve">vykonaní eurokonverzie sa automaticky prenastaví v číselníku „Firma + tlačítko Nastavenia pre firmu“ na tretej záložke nastavenie spôsobu duálneho zobrazovania z voľby </w:t>
      </w:r>
      <w:r>
        <w:rPr>
          <w:rFonts w:ascii="Arial" w:hAnsi="Arial" w:cs="Arial"/>
          <w:sz w:val="20"/>
          <w:lang w:val="sk-SK"/>
        </w:rPr>
        <w:t>„národná mena sa prepočítava na euro“ na voľbu „euro sa prepočítava na národnú menu“. Zároveň sa na prvej záložke „Nastavenie pre firmu“ nastaví „halierové vyrovnanie výslednej sumy na faktúre“ na hodnotu „nevykonávať halierové vyrovnanie“. V číselníku „Firma“ sa automaticky prenastaví políčko „Mena“ na hodnotu „EUR“.</w:t>
      </w:r>
    </w:p>
    <w:p w:rsidR="001E64F6" w:rsidRDefault="001E64F6"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r>
        <w:rPr>
          <w:rFonts w:ascii="Arial" w:hAnsi="Arial" w:cs="Arial"/>
          <w:sz w:val="20"/>
          <w:lang w:val="sk-SK"/>
        </w:rPr>
        <w:t>Na euro hodnoty sa konvertujú všetky peňažné hodnoty v dátach ktorých dátum je rovnaký alebo vyšší ako nastavený „Dátum prechodu na Euro“. Údaje s dátumom nižším ako je „Dátum prechodu na Euro“ zostanú aj naďalej evidované v pôvodnej národnej mene.</w:t>
      </w:r>
    </w:p>
    <w:p w:rsidR="001E64F6" w:rsidRDefault="001E64F6" w:rsidP="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rFonts w:ascii="Arial" w:hAnsi="Arial" w:cs="Arial"/>
          <w:sz w:val="20"/>
          <w:lang w:val="sk-SK"/>
        </w:rPr>
      </w:pPr>
    </w:p>
    <w:p w:rsidR="0093574A" w:rsidRDefault="0093574A">
      <w:pPr>
        <w:pStyle w:val="Zkladnt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u w:val="single"/>
          <w:lang w:val="sk-SK"/>
        </w:rPr>
      </w:pPr>
      <w:r>
        <w:rPr>
          <w:rFonts w:ascii="Arial" w:hAnsi="Arial" w:cs="Arial"/>
          <w:sz w:val="20"/>
          <w:lang w:val="sk-SK"/>
        </w:rPr>
        <w:t xml:space="preserve">Eurokonverzia nekonvertuje iba dáta v programe „Kniha jázd - Speedy“ ale aj v ostatných programoch značky KAMAR SOFTWARE (ak ich máte nainštalované). Napr. v programe „Ekonomický systém Kamar“ (ak ho máte </w:t>
      </w:r>
      <w:r>
        <w:rPr>
          <w:rFonts w:ascii="Arial" w:hAnsi="Arial" w:cs="Arial"/>
          <w:sz w:val="20"/>
          <w:lang w:val="sk-SK"/>
        </w:rPr>
        <w:lastRenderedPageBreak/>
        <w:t>nainštalovaný spolu s programom Speedy) sa prekonvertujú na hodnotu Euro tie peňažné hodnoty údajov, ktoré sa nachádzajú v účtovnom roku ktorého dátum je vyšší ako nastavený dátum „Dátum prechodu na Euro“, Ostatné údaje zostanú v programe „Ekonomický systém Kamar“ evidované v pôvodnej národnej mene. Viac o konverzii iných programov značky KAMAR SOFTWARE než je program Speedy, nájdete v užívateľských príručkách príslušných programov.</w:t>
      </w:r>
    </w:p>
    <w:sectPr w:rsidR="0093574A" w:rsidSect="0093574A">
      <w:headerReference w:type="even" r:id="rId284"/>
      <w:headerReference w:type="default" r:id="rId285"/>
      <w:footerReference w:type="even" r:id="rId286"/>
      <w:footerReference w:type="default" r:id="rId287"/>
      <w:type w:val="continuous"/>
      <w:pgSz w:w="8397" w:h="11907" w:code="43"/>
      <w:pgMar w:top="720" w:right="720" w:bottom="720" w:left="720" w:header="227" w:footer="227" w:gutter="0"/>
      <w:pgNumType w:start="1"/>
      <w:cols w:sep="1" w:space="708"/>
      <w:vAlign w:val="both"/>
      <w:noEndnote/>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7B78" w:rsidRDefault="00267B78">
      <w:r>
        <w:separator/>
      </w:r>
    </w:p>
  </w:endnote>
  <w:endnote w:type="continuationSeparator" w:id="0">
    <w:p w:rsidR="00267B78" w:rsidRDefault="00267B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Papyrus">
    <w:panose1 w:val="03070502060502030205"/>
    <w:charset w:val="00"/>
    <w:family w:val="script"/>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335" w:rsidRDefault="00CF6335">
    <w:pPr>
      <w:pStyle w:val="Pta"/>
    </w:pPr>
    <w:r>
      <w:rPr>
        <w:noProof/>
        <w:lang w:eastAsia="sk-SK"/>
      </w:rPr>
      <mc:AlternateContent>
        <mc:Choice Requires="wps">
          <w:drawing>
            <wp:anchor distT="0" distB="0" distL="114300" distR="114300" simplePos="0" relativeHeight="251662336" behindDoc="0" locked="0" layoutInCell="0" allowOverlap="1">
              <wp:simplePos x="0" y="0"/>
              <wp:positionH relativeFrom="column">
                <wp:posOffset>10160</wp:posOffset>
              </wp:positionH>
              <wp:positionV relativeFrom="paragraph">
                <wp:posOffset>262255</wp:posOffset>
              </wp:positionV>
              <wp:extent cx="4115435" cy="635"/>
              <wp:effectExtent l="10160" t="5080" r="8255" b="13335"/>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5435" cy="635"/>
                      </a:xfrm>
                      <a:prstGeom prst="line">
                        <a:avLst/>
                      </a:prstGeom>
                      <a:noFill/>
                      <a:ln w="9525">
                        <a:solidFill>
                          <a:srgbClr val="000000"/>
                        </a:solidFill>
                        <a:round/>
                        <a:headEnd w="sm" len="sm"/>
                        <a:tailEnd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3" o:spid="_x0000_s2051" style="mso-height-percent:0;mso-height-relative:page;mso-width-percent:0;mso-width-relative:page;mso-wrap-distance-bottom:0;mso-wrap-distance-left:9pt;mso-wrap-distance-right:9pt;mso-wrap-distance-top:0;mso-wrap-style:square;position:absolute;visibility:visible;z-index:251663360" from="0.8pt,20.65pt" to="324.85pt,20.7pt" o:allowincell="f">
              <v:stroke startarrowwidth="narrow" startarrowlength="short" endarrowwidth="narrow" endarrowlength="short"/>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335" w:rsidRDefault="00CF6335">
    <w:pPr>
      <w:pStyle w:val="Pta"/>
      <w:jc w:val="center"/>
    </w:pPr>
    <w:r>
      <w:rPr>
        <w:noProof/>
        <w:lang w:eastAsia="sk-SK"/>
      </w:rPr>
      <mc:AlternateContent>
        <mc:Choice Requires="wps">
          <w:drawing>
            <wp:anchor distT="0" distB="0" distL="114300" distR="114300" simplePos="0" relativeHeight="251664384" behindDoc="0" locked="0" layoutInCell="1" allowOverlap="1">
              <wp:simplePos x="0" y="0"/>
              <wp:positionH relativeFrom="column">
                <wp:posOffset>-151765</wp:posOffset>
              </wp:positionH>
              <wp:positionV relativeFrom="paragraph">
                <wp:posOffset>114300</wp:posOffset>
              </wp:positionV>
              <wp:extent cx="4763135" cy="10160"/>
              <wp:effectExtent l="10160" t="9525" r="8255" b="889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3135" cy="10160"/>
                      </a:xfrm>
                      <a:prstGeom prst="line">
                        <a:avLst/>
                      </a:prstGeom>
                      <a:noFill/>
                      <a:ln w="9525">
                        <a:solidFill>
                          <a:srgbClr val="000000"/>
                        </a:solidFill>
                        <a:round/>
                        <a:headEnd w="sm" len="sm"/>
                        <a:tailEnd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4" o:spid="_x0000_s2052" style="mso-height-percent:0;mso-height-relative:page;mso-width-percent:0;mso-width-relative:page;mso-wrap-distance-bottom:0;mso-wrap-distance-left:9pt;mso-wrap-distance-right:9pt;mso-wrap-distance-top:0;mso-wrap-style:square;position:absolute;visibility:visible;z-index:251665408" from="-11.95pt,9pt" to="363.1pt,9.8pt">
              <v:stroke startarrowwidth="narrow" startarrowlength="short" endarrowwidth="narrow" endarrowlength="short"/>
            </v:line>
          </w:pict>
        </mc:Fallback>
      </mc:AlternateContent>
    </w:r>
  </w:p>
  <w:p w:rsidR="00CF6335" w:rsidRDefault="00CF6335" w:rsidP="0093574A">
    <w:pPr>
      <w:pStyle w:val="Pta"/>
    </w:pPr>
    <w:r>
      <w:t xml:space="preserve">Kamar software                                                               </w:t>
    </w:r>
    <w:r>
      <w:tab/>
      <w:t xml:space="preserve">                 Kniha jázd - Speedy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7B78" w:rsidRDefault="00267B78">
      <w:r>
        <w:separator/>
      </w:r>
    </w:p>
  </w:footnote>
  <w:footnote w:type="continuationSeparator" w:id="0">
    <w:p w:rsidR="00267B78" w:rsidRDefault="00267B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335" w:rsidRDefault="00CF6335">
    <w:pPr>
      <w:pStyle w:val="Hlavik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38</w:t>
    </w:r>
    <w:r>
      <w:rPr>
        <w:rStyle w:val="slostrany"/>
      </w:rPr>
      <w:fldChar w:fldCharType="end"/>
    </w:r>
  </w:p>
  <w:p w:rsidR="00CF6335" w:rsidRDefault="00CF6335">
    <w:pPr>
      <w:pStyle w:val="Hlavika"/>
      <w:ind w:right="360" w:firstLine="360"/>
    </w:pPr>
    <w:r>
      <w:rPr>
        <w:noProof/>
        <w:lang w:eastAsia="sk-SK"/>
      </w:rPr>
      <mc:AlternateContent>
        <mc:Choice Requires="wps">
          <w:drawing>
            <wp:anchor distT="0" distB="0" distL="114300" distR="114300" simplePos="0" relativeHeight="251658240" behindDoc="0" locked="0" layoutInCell="0" allowOverlap="1">
              <wp:simplePos x="0" y="0"/>
              <wp:positionH relativeFrom="column">
                <wp:posOffset>10160</wp:posOffset>
              </wp:positionH>
              <wp:positionV relativeFrom="paragraph">
                <wp:posOffset>191135</wp:posOffset>
              </wp:positionV>
              <wp:extent cx="4115435" cy="635"/>
              <wp:effectExtent l="10160" t="10160" r="8255" b="8255"/>
              <wp:wrapNone/>
              <wp:docPr id="4"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5435" cy="635"/>
                      </a:xfrm>
                      <a:prstGeom prst="line">
                        <a:avLst/>
                      </a:prstGeom>
                      <a:noFill/>
                      <a:ln w="9525">
                        <a:solidFill>
                          <a:srgbClr val="000000"/>
                        </a:solidFill>
                        <a:round/>
                        <a:headEnd w="sm" len="sm"/>
                        <a:tailEnd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2049" style="mso-height-percent:0;mso-height-relative:page;mso-width-percent:0;mso-width-relative:page;mso-wrap-distance-bottom:0;mso-wrap-distance-left:9pt;mso-wrap-distance-right:9pt;mso-wrap-distance-top:0;mso-wrap-style:square;position:absolute;visibility:visible;z-index:251659264" from="0.8pt,15.05pt" to="324.85pt,15.1pt" o:allowincell="f">
              <v:stroke startarrowwidth="narrow" startarrowlength="short" endarrowwidth="narrow" endarrowlength="short"/>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335" w:rsidRDefault="00CF6335" w:rsidP="0093574A">
    <w:pPr>
      <w:pStyle w:val="Hlavika"/>
      <w:ind w:right="360" w:firstLine="360"/>
      <w:jc w:val="center"/>
    </w:pPr>
    <w:r>
      <w:rPr>
        <w:noProof/>
        <w:lang w:eastAsia="sk-SK"/>
      </w:rPr>
      <mc:AlternateContent>
        <mc:Choice Requires="wps">
          <w:drawing>
            <wp:anchor distT="0" distB="0" distL="114300" distR="114300" simplePos="0" relativeHeight="251660288" behindDoc="0" locked="0" layoutInCell="0" allowOverlap="1">
              <wp:simplePos x="0" y="0"/>
              <wp:positionH relativeFrom="column">
                <wp:posOffset>-170815</wp:posOffset>
              </wp:positionH>
              <wp:positionV relativeFrom="paragraph">
                <wp:posOffset>179705</wp:posOffset>
              </wp:positionV>
              <wp:extent cx="4752340" cy="0"/>
              <wp:effectExtent l="10160" t="9525" r="9525" b="9525"/>
              <wp:wrapNone/>
              <wp:docPr id="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52340" cy="0"/>
                      </a:xfrm>
                      <a:prstGeom prst="line">
                        <a:avLst/>
                      </a:prstGeom>
                      <a:noFill/>
                      <a:ln w="9525">
                        <a:solidFill>
                          <a:srgbClr val="000000"/>
                        </a:solidFill>
                        <a:round/>
                        <a:headEnd w="sm" len="sm"/>
                        <a:tailEnd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2050" style="mso-height-percent:0;mso-height-relative:page;mso-width-percent:0;mso-width-relative:page;mso-wrap-distance-bottom:0;mso-wrap-distance-left:9pt;mso-wrap-distance-right:9pt;mso-wrap-distance-top:0;mso-wrap-style:square;position:absolute;visibility:visible;z-index:251661312" from="-13.45pt,14.15pt" to="360.75pt,14.15pt" o:allowincell="f">
              <v:stroke startarrowwidth="narrow" startarrowlength="short" endarrowwidth="narrow" endarrowlength="short"/>
            </v:line>
          </w:pict>
        </mc:Fallback>
      </mc:AlternateContent>
    </w:r>
    <w:r>
      <w:rPr>
        <w:rStyle w:val="slostrany"/>
      </w:rPr>
      <w:fldChar w:fldCharType="begin"/>
    </w:r>
    <w:r>
      <w:rPr>
        <w:rStyle w:val="slostrany"/>
      </w:rPr>
      <w:instrText xml:space="preserve"> PAGE </w:instrText>
    </w:r>
    <w:r>
      <w:rPr>
        <w:rStyle w:val="slostrany"/>
      </w:rPr>
      <w:fldChar w:fldCharType="separate"/>
    </w:r>
    <w:r w:rsidR="00FE3BB0">
      <w:rPr>
        <w:rStyle w:val="slostrany"/>
        <w:noProof/>
      </w:rPr>
      <w:t>13</w:t>
    </w:r>
    <w:r>
      <w:rPr>
        <w:rStyle w:val="slostrany"/>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67C441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ECEDB0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DDABD0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5C2E43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838FCE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2902A1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EB631A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DC00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970CA9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EA4A4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6B29CC"/>
    <w:multiLevelType w:val="hybridMultilevel"/>
    <w:tmpl w:val="764EEF76"/>
    <w:lvl w:ilvl="0" w:tplc="691A63EA">
      <w:numFmt w:val="bullet"/>
      <w:lvlText w:val="-"/>
      <w:lvlJc w:val="left"/>
      <w:pPr>
        <w:tabs>
          <w:tab w:val="num" w:pos="930"/>
        </w:tabs>
        <w:ind w:left="930" w:hanging="360"/>
      </w:pPr>
      <w:rPr>
        <w:rFonts w:ascii="Times New Roman" w:eastAsia="Times New Roman" w:hAnsi="Times New Roman" w:cs="Times New Roman" w:hint="default"/>
      </w:rPr>
    </w:lvl>
    <w:lvl w:ilvl="1" w:tplc="91B44802" w:tentative="1">
      <w:start w:val="1"/>
      <w:numFmt w:val="bullet"/>
      <w:lvlText w:val="o"/>
      <w:lvlJc w:val="left"/>
      <w:pPr>
        <w:tabs>
          <w:tab w:val="num" w:pos="1650"/>
        </w:tabs>
        <w:ind w:left="1650" w:hanging="360"/>
      </w:pPr>
      <w:rPr>
        <w:rFonts w:ascii="Courier New" w:hAnsi="Courier New" w:hint="default"/>
      </w:rPr>
    </w:lvl>
    <w:lvl w:ilvl="2" w:tplc="F1588336" w:tentative="1">
      <w:start w:val="1"/>
      <w:numFmt w:val="bullet"/>
      <w:lvlText w:val=""/>
      <w:lvlJc w:val="left"/>
      <w:pPr>
        <w:tabs>
          <w:tab w:val="num" w:pos="2370"/>
        </w:tabs>
        <w:ind w:left="2370" w:hanging="360"/>
      </w:pPr>
      <w:rPr>
        <w:rFonts w:ascii="Wingdings" w:hAnsi="Wingdings" w:hint="default"/>
      </w:rPr>
    </w:lvl>
    <w:lvl w:ilvl="3" w:tplc="3DD45D44" w:tentative="1">
      <w:start w:val="1"/>
      <w:numFmt w:val="bullet"/>
      <w:lvlText w:val=""/>
      <w:lvlJc w:val="left"/>
      <w:pPr>
        <w:tabs>
          <w:tab w:val="num" w:pos="3090"/>
        </w:tabs>
        <w:ind w:left="3090" w:hanging="360"/>
      </w:pPr>
      <w:rPr>
        <w:rFonts w:ascii="Symbol" w:hAnsi="Symbol" w:hint="default"/>
      </w:rPr>
    </w:lvl>
    <w:lvl w:ilvl="4" w:tplc="72E67D20" w:tentative="1">
      <w:start w:val="1"/>
      <w:numFmt w:val="bullet"/>
      <w:lvlText w:val="o"/>
      <w:lvlJc w:val="left"/>
      <w:pPr>
        <w:tabs>
          <w:tab w:val="num" w:pos="3810"/>
        </w:tabs>
        <w:ind w:left="3810" w:hanging="360"/>
      </w:pPr>
      <w:rPr>
        <w:rFonts w:ascii="Courier New" w:hAnsi="Courier New" w:hint="default"/>
      </w:rPr>
    </w:lvl>
    <w:lvl w:ilvl="5" w:tplc="DC72A6F0" w:tentative="1">
      <w:start w:val="1"/>
      <w:numFmt w:val="bullet"/>
      <w:lvlText w:val=""/>
      <w:lvlJc w:val="left"/>
      <w:pPr>
        <w:tabs>
          <w:tab w:val="num" w:pos="4530"/>
        </w:tabs>
        <w:ind w:left="4530" w:hanging="360"/>
      </w:pPr>
      <w:rPr>
        <w:rFonts w:ascii="Wingdings" w:hAnsi="Wingdings" w:hint="default"/>
      </w:rPr>
    </w:lvl>
    <w:lvl w:ilvl="6" w:tplc="DC98682E" w:tentative="1">
      <w:start w:val="1"/>
      <w:numFmt w:val="bullet"/>
      <w:lvlText w:val=""/>
      <w:lvlJc w:val="left"/>
      <w:pPr>
        <w:tabs>
          <w:tab w:val="num" w:pos="5250"/>
        </w:tabs>
        <w:ind w:left="5250" w:hanging="360"/>
      </w:pPr>
      <w:rPr>
        <w:rFonts w:ascii="Symbol" w:hAnsi="Symbol" w:hint="default"/>
      </w:rPr>
    </w:lvl>
    <w:lvl w:ilvl="7" w:tplc="2E909926" w:tentative="1">
      <w:start w:val="1"/>
      <w:numFmt w:val="bullet"/>
      <w:lvlText w:val="o"/>
      <w:lvlJc w:val="left"/>
      <w:pPr>
        <w:tabs>
          <w:tab w:val="num" w:pos="5970"/>
        </w:tabs>
        <w:ind w:left="5970" w:hanging="360"/>
      </w:pPr>
      <w:rPr>
        <w:rFonts w:ascii="Courier New" w:hAnsi="Courier New" w:hint="default"/>
      </w:rPr>
    </w:lvl>
    <w:lvl w:ilvl="8" w:tplc="BAB8C236" w:tentative="1">
      <w:start w:val="1"/>
      <w:numFmt w:val="bullet"/>
      <w:lvlText w:val=""/>
      <w:lvlJc w:val="left"/>
      <w:pPr>
        <w:tabs>
          <w:tab w:val="num" w:pos="6690"/>
        </w:tabs>
        <w:ind w:left="6690" w:hanging="360"/>
      </w:pPr>
      <w:rPr>
        <w:rFonts w:ascii="Wingdings" w:hAnsi="Wingdings" w:hint="default"/>
      </w:rPr>
    </w:lvl>
  </w:abstractNum>
  <w:abstractNum w:abstractNumId="11" w15:restartNumberingAfterBreak="0">
    <w:nsid w:val="03A90B28"/>
    <w:multiLevelType w:val="multilevel"/>
    <w:tmpl w:val="47FACB52"/>
    <w:lvl w:ilvl="0">
      <w:start w:val="2"/>
      <w:numFmt w:val="decimal"/>
      <w:lvlText w:val="%1"/>
      <w:lvlJc w:val="left"/>
      <w:pPr>
        <w:tabs>
          <w:tab w:val="num" w:pos="1410"/>
        </w:tabs>
        <w:ind w:left="1410" w:hanging="1410"/>
      </w:pPr>
      <w:rPr>
        <w:rFonts w:hint="default"/>
      </w:rPr>
    </w:lvl>
    <w:lvl w:ilvl="1">
      <w:start w:val="1"/>
      <w:numFmt w:val="decimal"/>
      <w:lvlText w:val="%1.%2"/>
      <w:lvlJc w:val="left"/>
      <w:pPr>
        <w:tabs>
          <w:tab w:val="num" w:pos="1410"/>
        </w:tabs>
        <w:ind w:left="1410" w:hanging="1410"/>
      </w:pPr>
      <w:rPr>
        <w:rFonts w:hint="default"/>
      </w:rPr>
    </w:lvl>
    <w:lvl w:ilvl="2">
      <w:start w:val="6"/>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15:restartNumberingAfterBreak="0">
    <w:nsid w:val="0BD10733"/>
    <w:multiLevelType w:val="hybridMultilevel"/>
    <w:tmpl w:val="46882B56"/>
    <w:lvl w:ilvl="0" w:tplc="C8D2B56E">
      <w:start w:val="2"/>
      <w:numFmt w:val="bullet"/>
      <w:lvlText w:val="-"/>
      <w:lvlJc w:val="left"/>
      <w:pPr>
        <w:tabs>
          <w:tab w:val="num" w:pos="720"/>
        </w:tabs>
        <w:ind w:left="720" w:hanging="360"/>
      </w:pPr>
      <w:rPr>
        <w:rFonts w:ascii="Arial" w:eastAsia="Times New Roman" w:hAnsi="Arial" w:cs="Arial" w:hint="default"/>
      </w:rPr>
    </w:lvl>
    <w:lvl w:ilvl="1" w:tplc="C1BAAE32" w:tentative="1">
      <w:start w:val="1"/>
      <w:numFmt w:val="bullet"/>
      <w:lvlText w:val="o"/>
      <w:lvlJc w:val="left"/>
      <w:pPr>
        <w:tabs>
          <w:tab w:val="num" w:pos="1440"/>
        </w:tabs>
        <w:ind w:left="1440" w:hanging="360"/>
      </w:pPr>
      <w:rPr>
        <w:rFonts w:ascii="Courier New" w:hAnsi="Courier New" w:cs="Courier New" w:hint="default"/>
      </w:rPr>
    </w:lvl>
    <w:lvl w:ilvl="2" w:tplc="30406994" w:tentative="1">
      <w:start w:val="1"/>
      <w:numFmt w:val="bullet"/>
      <w:lvlText w:val=""/>
      <w:lvlJc w:val="left"/>
      <w:pPr>
        <w:tabs>
          <w:tab w:val="num" w:pos="2160"/>
        </w:tabs>
        <w:ind w:left="2160" w:hanging="360"/>
      </w:pPr>
      <w:rPr>
        <w:rFonts w:ascii="Wingdings" w:hAnsi="Wingdings" w:hint="default"/>
      </w:rPr>
    </w:lvl>
    <w:lvl w:ilvl="3" w:tplc="D7A42FF6" w:tentative="1">
      <w:start w:val="1"/>
      <w:numFmt w:val="bullet"/>
      <w:lvlText w:val=""/>
      <w:lvlJc w:val="left"/>
      <w:pPr>
        <w:tabs>
          <w:tab w:val="num" w:pos="2880"/>
        </w:tabs>
        <w:ind w:left="2880" w:hanging="360"/>
      </w:pPr>
      <w:rPr>
        <w:rFonts w:ascii="Symbol" w:hAnsi="Symbol" w:hint="default"/>
      </w:rPr>
    </w:lvl>
    <w:lvl w:ilvl="4" w:tplc="400EE350" w:tentative="1">
      <w:start w:val="1"/>
      <w:numFmt w:val="bullet"/>
      <w:lvlText w:val="o"/>
      <w:lvlJc w:val="left"/>
      <w:pPr>
        <w:tabs>
          <w:tab w:val="num" w:pos="3600"/>
        </w:tabs>
        <w:ind w:left="3600" w:hanging="360"/>
      </w:pPr>
      <w:rPr>
        <w:rFonts w:ascii="Courier New" w:hAnsi="Courier New" w:cs="Courier New" w:hint="default"/>
      </w:rPr>
    </w:lvl>
    <w:lvl w:ilvl="5" w:tplc="10A27FFA" w:tentative="1">
      <w:start w:val="1"/>
      <w:numFmt w:val="bullet"/>
      <w:lvlText w:val=""/>
      <w:lvlJc w:val="left"/>
      <w:pPr>
        <w:tabs>
          <w:tab w:val="num" w:pos="4320"/>
        </w:tabs>
        <w:ind w:left="4320" w:hanging="360"/>
      </w:pPr>
      <w:rPr>
        <w:rFonts w:ascii="Wingdings" w:hAnsi="Wingdings" w:hint="default"/>
      </w:rPr>
    </w:lvl>
    <w:lvl w:ilvl="6" w:tplc="347A7F38" w:tentative="1">
      <w:start w:val="1"/>
      <w:numFmt w:val="bullet"/>
      <w:lvlText w:val=""/>
      <w:lvlJc w:val="left"/>
      <w:pPr>
        <w:tabs>
          <w:tab w:val="num" w:pos="5040"/>
        </w:tabs>
        <w:ind w:left="5040" w:hanging="360"/>
      </w:pPr>
      <w:rPr>
        <w:rFonts w:ascii="Symbol" w:hAnsi="Symbol" w:hint="default"/>
      </w:rPr>
    </w:lvl>
    <w:lvl w:ilvl="7" w:tplc="FB2439E4" w:tentative="1">
      <w:start w:val="1"/>
      <w:numFmt w:val="bullet"/>
      <w:lvlText w:val="o"/>
      <w:lvlJc w:val="left"/>
      <w:pPr>
        <w:tabs>
          <w:tab w:val="num" w:pos="5760"/>
        </w:tabs>
        <w:ind w:left="5760" w:hanging="360"/>
      </w:pPr>
      <w:rPr>
        <w:rFonts w:ascii="Courier New" w:hAnsi="Courier New" w:cs="Courier New" w:hint="default"/>
      </w:rPr>
    </w:lvl>
    <w:lvl w:ilvl="8" w:tplc="5284276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5656F12"/>
    <w:multiLevelType w:val="hybridMultilevel"/>
    <w:tmpl w:val="5420DD0E"/>
    <w:lvl w:ilvl="0" w:tplc="464E8EDA">
      <w:start w:val="2"/>
      <w:numFmt w:val="bullet"/>
      <w:lvlText w:val="-"/>
      <w:lvlJc w:val="left"/>
      <w:pPr>
        <w:tabs>
          <w:tab w:val="num" w:pos="720"/>
        </w:tabs>
        <w:ind w:left="720" w:hanging="360"/>
      </w:pPr>
      <w:rPr>
        <w:rFonts w:ascii="Times New Roman" w:eastAsia="Times New Roman" w:hAnsi="Times New Roman" w:cs="Times New Roman" w:hint="default"/>
      </w:rPr>
    </w:lvl>
    <w:lvl w:ilvl="1" w:tplc="CE5AD678" w:tentative="1">
      <w:start w:val="1"/>
      <w:numFmt w:val="bullet"/>
      <w:lvlText w:val="o"/>
      <w:lvlJc w:val="left"/>
      <w:pPr>
        <w:tabs>
          <w:tab w:val="num" w:pos="1440"/>
        </w:tabs>
        <w:ind w:left="1440" w:hanging="360"/>
      </w:pPr>
      <w:rPr>
        <w:rFonts w:ascii="Courier New" w:hAnsi="Courier New" w:hint="default"/>
      </w:rPr>
    </w:lvl>
    <w:lvl w:ilvl="2" w:tplc="30E2B80E" w:tentative="1">
      <w:start w:val="1"/>
      <w:numFmt w:val="bullet"/>
      <w:lvlText w:val=""/>
      <w:lvlJc w:val="left"/>
      <w:pPr>
        <w:tabs>
          <w:tab w:val="num" w:pos="2160"/>
        </w:tabs>
        <w:ind w:left="2160" w:hanging="360"/>
      </w:pPr>
      <w:rPr>
        <w:rFonts w:ascii="Wingdings" w:hAnsi="Wingdings" w:hint="default"/>
      </w:rPr>
    </w:lvl>
    <w:lvl w:ilvl="3" w:tplc="8672493A" w:tentative="1">
      <w:start w:val="1"/>
      <w:numFmt w:val="bullet"/>
      <w:lvlText w:val=""/>
      <w:lvlJc w:val="left"/>
      <w:pPr>
        <w:tabs>
          <w:tab w:val="num" w:pos="2880"/>
        </w:tabs>
        <w:ind w:left="2880" w:hanging="360"/>
      </w:pPr>
      <w:rPr>
        <w:rFonts w:ascii="Symbol" w:hAnsi="Symbol" w:hint="default"/>
      </w:rPr>
    </w:lvl>
    <w:lvl w:ilvl="4" w:tplc="899CC4E6" w:tentative="1">
      <w:start w:val="1"/>
      <w:numFmt w:val="bullet"/>
      <w:lvlText w:val="o"/>
      <w:lvlJc w:val="left"/>
      <w:pPr>
        <w:tabs>
          <w:tab w:val="num" w:pos="3600"/>
        </w:tabs>
        <w:ind w:left="3600" w:hanging="360"/>
      </w:pPr>
      <w:rPr>
        <w:rFonts w:ascii="Courier New" w:hAnsi="Courier New" w:hint="default"/>
      </w:rPr>
    </w:lvl>
    <w:lvl w:ilvl="5" w:tplc="33F215A2" w:tentative="1">
      <w:start w:val="1"/>
      <w:numFmt w:val="bullet"/>
      <w:lvlText w:val=""/>
      <w:lvlJc w:val="left"/>
      <w:pPr>
        <w:tabs>
          <w:tab w:val="num" w:pos="4320"/>
        </w:tabs>
        <w:ind w:left="4320" w:hanging="360"/>
      </w:pPr>
      <w:rPr>
        <w:rFonts w:ascii="Wingdings" w:hAnsi="Wingdings" w:hint="default"/>
      </w:rPr>
    </w:lvl>
    <w:lvl w:ilvl="6" w:tplc="39FCC802" w:tentative="1">
      <w:start w:val="1"/>
      <w:numFmt w:val="bullet"/>
      <w:lvlText w:val=""/>
      <w:lvlJc w:val="left"/>
      <w:pPr>
        <w:tabs>
          <w:tab w:val="num" w:pos="5040"/>
        </w:tabs>
        <w:ind w:left="5040" w:hanging="360"/>
      </w:pPr>
      <w:rPr>
        <w:rFonts w:ascii="Symbol" w:hAnsi="Symbol" w:hint="default"/>
      </w:rPr>
    </w:lvl>
    <w:lvl w:ilvl="7" w:tplc="7B14427A" w:tentative="1">
      <w:start w:val="1"/>
      <w:numFmt w:val="bullet"/>
      <w:lvlText w:val="o"/>
      <w:lvlJc w:val="left"/>
      <w:pPr>
        <w:tabs>
          <w:tab w:val="num" w:pos="5760"/>
        </w:tabs>
        <w:ind w:left="5760" w:hanging="360"/>
      </w:pPr>
      <w:rPr>
        <w:rFonts w:ascii="Courier New" w:hAnsi="Courier New" w:hint="default"/>
      </w:rPr>
    </w:lvl>
    <w:lvl w:ilvl="8" w:tplc="ADE22C28"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2B1AA4"/>
    <w:multiLevelType w:val="hybridMultilevel"/>
    <w:tmpl w:val="5FAE2F4E"/>
    <w:lvl w:ilvl="0" w:tplc="6B4CB3C8">
      <w:numFmt w:val="bullet"/>
      <w:lvlText w:val="-"/>
      <w:lvlJc w:val="left"/>
      <w:pPr>
        <w:tabs>
          <w:tab w:val="num" w:pos="720"/>
        </w:tabs>
        <w:ind w:left="720" w:hanging="360"/>
      </w:pPr>
      <w:rPr>
        <w:rFonts w:ascii="Arial" w:eastAsia="Times New Roman" w:hAnsi="Arial" w:cs="Arial" w:hint="default"/>
      </w:rPr>
    </w:lvl>
    <w:lvl w:ilvl="1" w:tplc="76F4E972" w:tentative="1">
      <w:start w:val="1"/>
      <w:numFmt w:val="bullet"/>
      <w:lvlText w:val="o"/>
      <w:lvlJc w:val="left"/>
      <w:pPr>
        <w:tabs>
          <w:tab w:val="num" w:pos="1440"/>
        </w:tabs>
        <w:ind w:left="1440" w:hanging="360"/>
      </w:pPr>
      <w:rPr>
        <w:rFonts w:ascii="Courier New" w:hAnsi="Courier New" w:cs="Courier New" w:hint="default"/>
      </w:rPr>
    </w:lvl>
    <w:lvl w:ilvl="2" w:tplc="5148A956" w:tentative="1">
      <w:start w:val="1"/>
      <w:numFmt w:val="bullet"/>
      <w:lvlText w:val=""/>
      <w:lvlJc w:val="left"/>
      <w:pPr>
        <w:tabs>
          <w:tab w:val="num" w:pos="2160"/>
        </w:tabs>
        <w:ind w:left="2160" w:hanging="360"/>
      </w:pPr>
      <w:rPr>
        <w:rFonts w:ascii="Wingdings" w:hAnsi="Wingdings" w:hint="default"/>
      </w:rPr>
    </w:lvl>
    <w:lvl w:ilvl="3" w:tplc="EE36458C" w:tentative="1">
      <w:start w:val="1"/>
      <w:numFmt w:val="bullet"/>
      <w:lvlText w:val=""/>
      <w:lvlJc w:val="left"/>
      <w:pPr>
        <w:tabs>
          <w:tab w:val="num" w:pos="2880"/>
        </w:tabs>
        <w:ind w:left="2880" w:hanging="360"/>
      </w:pPr>
      <w:rPr>
        <w:rFonts w:ascii="Symbol" w:hAnsi="Symbol" w:hint="default"/>
      </w:rPr>
    </w:lvl>
    <w:lvl w:ilvl="4" w:tplc="583C671C" w:tentative="1">
      <w:start w:val="1"/>
      <w:numFmt w:val="bullet"/>
      <w:lvlText w:val="o"/>
      <w:lvlJc w:val="left"/>
      <w:pPr>
        <w:tabs>
          <w:tab w:val="num" w:pos="3600"/>
        </w:tabs>
        <w:ind w:left="3600" w:hanging="360"/>
      </w:pPr>
      <w:rPr>
        <w:rFonts w:ascii="Courier New" w:hAnsi="Courier New" w:cs="Courier New" w:hint="default"/>
      </w:rPr>
    </w:lvl>
    <w:lvl w:ilvl="5" w:tplc="30BAB12C" w:tentative="1">
      <w:start w:val="1"/>
      <w:numFmt w:val="bullet"/>
      <w:lvlText w:val=""/>
      <w:lvlJc w:val="left"/>
      <w:pPr>
        <w:tabs>
          <w:tab w:val="num" w:pos="4320"/>
        </w:tabs>
        <w:ind w:left="4320" w:hanging="360"/>
      </w:pPr>
      <w:rPr>
        <w:rFonts w:ascii="Wingdings" w:hAnsi="Wingdings" w:hint="default"/>
      </w:rPr>
    </w:lvl>
    <w:lvl w:ilvl="6" w:tplc="56CA0A40" w:tentative="1">
      <w:start w:val="1"/>
      <w:numFmt w:val="bullet"/>
      <w:lvlText w:val=""/>
      <w:lvlJc w:val="left"/>
      <w:pPr>
        <w:tabs>
          <w:tab w:val="num" w:pos="5040"/>
        </w:tabs>
        <w:ind w:left="5040" w:hanging="360"/>
      </w:pPr>
      <w:rPr>
        <w:rFonts w:ascii="Symbol" w:hAnsi="Symbol" w:hint="default"/>
      </w:rPr>
    </w:lvl>
    <w:lvl w:ilvl="7" w:tplc="BB461106" w:tentative="1">
      <w:start w:val="1"/>
      <w:numFmt w:val="bullet"/>
      <w:lvlText w:val="o"/>
      <w:lvlJc w:val="left"/>
      <w:pPr>
        <w:tabs>
          <w:tab w:val="num" w:pos="5760"/>
        </w:tabs>
        <w:ind w:left="5760" w:hanging="360"/>
      </w:pPr>
      <w:rPr>
        <w:rFonts w:ascii="Courier New" w:hAnsi="Courier New" w:cs="Courier New" w:hint="default"/>
      </w:rPr>
    </w:lvl>
    <w:lvl w:ilvl="8" w:tplc="8EB072FA"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36736BF"/>
    <w:multiLevelType w:val="multilevel"/>
    <w:tmpl w:val="058E8B54"/>
    <w:lvl w:ilvl="0">
      <w:start w:val="2"/>
      <w:numFmt w:val="decimal"/>
      <w:lvlText w:val="%1"/>
      <w:lvlJc w:val="left"/>
      <w:pPr>
        <w:tabs>
          <w:tab w:val="num" w:pos="1410"/>
        </w:tabs>
        <w:ind w:left="1410" w:hanging="1410"/>
      </w:pPr>
      <w:rPr>
        <w:rFonts w:hint="default"/>
      </w:rPr>
    </w:lvl>
    <w:lvl w:ilvl="1">
      <w:start w:val="1"/>
      <w:numFmt w:val="decimal"/>
      <w:lvlText w:val="%1.%2"/>
      <w:lvlJc w:val="left"/>
      <w:pPr>
        <w:tabs>
          <w:tab w:val="num" w:pos="1410"/>
        </w:tabs>
        <w:ind w:left="1410" w:hanging="1410"/>
      </w:pPr>
      <w:rPr>
        <w:rFonts w:hint="default"/>
      </w:rPr>
    </w:lvl>
    <w:lvl w:ilvl="2">
      <w:start w:val="1"/>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3B6D79B3"/>
    <w:multiLevelType w:val="multilevel"/>
    <w:tmpl w:val="F7225D96"/>
    <w:lvl w:ilvl="0">
      <w:start w:val="2"/>
      <w:numFmt w:val="decimal"/>
      <w:lvlText w:val="%1"/>
      <w:lvlJc w:val="left"/>
      <w:pPr>
        <w:tabs>
          <w:tab w:val="num" w:pos="1410"/>
        </w:tabs>
        <w:ind w:left="1410" w:hanging="1410"/>
      </w:pPr>
      <w:rPr>
        <w:rFonts w:hint="default"/>
      </w:rPr>
    </w:lvl>
    <w:lvl w:ilvl="1">
      <w:start w:val="3"/>
      <w:numFmt w:val="decimal"/>
      <w:lvlText w:val="%1.%2"/>
      <w:lvlJc w:val="left"/>
      <w:pPr>
        <w:tabs>
          <w:tab w:val="num" w:pos="1410"/>
        </w:tabs>
        <w:ind w:left="1410" w:hanging="1410"/>
      </w:pPr>
      <w:rPr>
        <w:rFonts w:hint="default"/>
      </w:rPr>
    </w:lvl>
    <w:lvl w:ilvl="2">
      <w:start w:val="4"/>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3F6B2BD6"/>
    <w:multiLevelType w:val="hybridMultilevel"/>
    <w:tmpl w:val="5D563DA0"/>
    <w:lvl w:ilvl="0" w:tplc="92765FF8">
      <w:start w:val="1"/>
      <w:numFmt w:val="lowerLetter"/>
      <w:lvlText w:val="%1)"/>
      <w:lvlJc w:val="left"/>
      <w:pPr>
        <w:ind w:left="720" w:hanging="360"/>
      </w:pPr>
      <w:rPr>
        <w:rFonts w:hint="default"/>
      </w:rPr>
    </w:lvl>
    <w:lvl w:ilvl="1" w:tplc="2F1A53AE" w:tentative="1">
      <w:start w:val="1"/>
      <w:numFmt w:val="lowerLetter"/>
      <w:lvlText w:val="%2."/>
      <w:lvlJc w:val="left"/>
      <w:pPr>
        <w:ind w:left="1440" w:hanging="360"/>
      </w:pPr>
    </w:lvl>
    <w:lvl w:ilvl="2" w:tplc="9734389A" w:tentative="1">
      <w:start w:val="1"/>
      <w:numFmt w:val="lowerRoman"/>
      <w:lvlText w:val="%3."/>
      <w:lvlJc w:val="right"/>
      <w:pPr>
        <w:ind w:left="2160" w:hanging="180"/>
      </w:pPr>
    </w:lvl>
    <w:lvl w:ilvl="3" w:tplc="DD7C7060" w:tentative="1">
      <w:start w:val="1"/>
      <w:numFmt w:val="decimal"/>
      <w:lvlText w:val="%4."/>
      <w:lvlJc w:val="left"/>
      <w:pPr>
        <w:ind w:left="2880" w:hanging="360"/>
      </w:pPr>
    </w:lvl>
    <w:lvl w:ilvl="4" w:tplc="A268E73C" w:tentative="1">
      <w:start w:val="1"/>
      <w:numFmt w:val="lowerLetter"/>
      <w:lvlText w:val="%5."/>
      <w:lvlJc w:val="left"/>
      <w:pPr>
        <w:ind w:left="3600" w:hanging="360"/>
      </w:pPr>
    </w:lvl>
    <w:lvl w:ilvl="5" w:tplc="78FCCBFC" w:tentative="1">
      <w:start w:val="1"/>
      <w:numFmt w:val="lowerRoman"/>
      <w:lvlText w:val="%6."/>
      <w:lvlJc w:val="right"/>
      <w:pPr>
        <w:ind w:left="4320" w:hanging="180"/>
      </w:pPr>
    </w:lvl>
    <w:lvl w:ilvl="6" w:tplc="0CF2F942" w:tentative="1">
      <w:start w:val="1"/>
      <w:numFmt w:val="decimal"/>
      <w:lvlText w:val="%7."/>
      <w:lvlJc w:val="left"/>
      <w:pPr>
        <w:ind w:left="5040" w:hanging="360"/>
      </w:pPr>
    </w:lvl>
    <w:lvl w:ilvl="7" w:tplc="11ECD086" w:tentative="1">
      <w:start w:val="1"/>
      <w:numFmt w:val="lowerLetter"/>
      <w:lvlText w:val="%8."/>
      <w:lvlJc w:val="left"/>
      <w:pPr>
        <w:ind w:left="5760" w:hanging="360"/>
      </w:pPr>
    </w:lvl>
    <w:lvl w:ilvl="8" w:tplc="4768B350" w:tentative="1">
      <w:start w:val="1"/>
      <w:numFmt w:val="lowerRoman"/>
      <w:lvlText w:val="%9."/>
      <w:lvlJc w:val="right"/>
      <w:pPr>
        <w:ind w:left="6480" w:hanging="180"/>
      </w:pPr>
    </w:lvl>
  </w:abstractNum>
  <w:abstractNum w:abstractNumId="18" w15:restartNumberingAfterBreak="0">
    <w:nsid w:val="403A1FE3"/>
    <w:multiLevelType w:val="hybridMultilevel"/>
    <w:tmpl w:val="03D082F6"/>
    <w:lvl w:ilvl="0" w:tplc="B858AE5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418C65B7"/>
    <w:multiLevelType w:val="hybridMultilevel"/>
    <w:tmpl w:val="05388D6A"/>
    <w:lvl w:ilvl="0" w:tplc="D1CC3FC8">
      <w:start w:val="1"/>
      <w:numFmt w:val="decimal"/>
      <w:lvlText w:val="%1"/>
      <w:lvlJc w:val="left"/>
      <w:pPr>
        <w:ind w:left="720" w:hanging="360"/>
      </w:pPr>
      <w:rPr>
        <w:rFonts w:hint="default"/>
      </w:rPr>
    </w:lvl>
    <w:lvl w:ilvl="1" w:tplc="38BE545E" w:tentative="1">
      <w:start w:val="1"/>
      <w:numFmt w:val="lowerLetter"/>
      <w:lvlText w:val="%2."/>
      <w:lvlJc w:val="left"/>
      <w:pPr>
        <w:ind w:left="1440" w:hanging="360"/>
      </w:pPr>
    </w:lvl>
    <w:lvl w:ilvl="2" w:tplc="1F8A6D50" w:tentative="1">
      <w:start w:val="1"/>
      <w:numFmt w:val="lowerRoman"/>
      <w:lvlText w:val="%3."/>
      <w:lvlJc w:val="right"/>
      <w:pPr>
        <w:ind w:left="2160" w:hanging="180"/>
      </w:pPr>
    </w:lvl>
    <w:lvl w:ilvl="3" w:tplc="F5321610" w:tentative="1">
      <w:start w:val="1"/>
      <w:numFmt w:val="decimal"/>
      <w:lvlText w:val="%4."/>
      <w:lvlJc w:val="left"/>
      <w:pPr>
        <w:ind w:left="2880" w:hanging="360"/>
      </w:pPr>
    </w:lvl>
    <w:lvl w:ilvl="4" w:tplc="DDA48654" w:tentative="1">
      <w:start w:val="1"/>
      <w:numFmt w:val="lowerLetter"/>
      <w:lvlText w:val="%5."/>
      <w:lvlJc w:val="left"/>
      <w:pPr>
        <w:ind w:left="3600" w:hanging="360"/>
      </w:pPr>
    </w:lvl>
    <w:lvl w:ilvl="5" w:tplc="E2C89470" w:tentative="1">
      <w:start w:val="1"/>
      <w:numFmt w:val="lowerRoman"/>
      <w:lvlText w:val="%6."/>
      <w:lvlJc w:val="right"/>
      <w:pPr>
        <w:ind w:left="4320" w:hanging="180"/>
      </w:pPr>
    </w:lvl>
    <w:lvl w:ilvl="6" w:tplc="F99EE1B0" w:tentative="1">
      <w:start w:val="1"/>
      <w:numFmt w:val="decimal"/>
      <w:lvlText w:val="%7."/>
      <w:lvlJc w:val="left"/>
      <w:pPr>
        <w:ind w:left="5040" w:hanging="360"/>
      </w:pPr>
    </w:lvl>
    <w:lvl w:ilvl="7" w:tplc="C576D100" w:tentative="1">
      <w:start w:val="1"/>
      <w:numFmt w:val="lowerLetter"/>
      <w:lvlText w:val="%8."/>
      <w:lvlJc w:val="left"/>
      <w:pPr>
        <w:ind w:left="5760" w:hanging="360"/>
      </w:pPr>
    </w:lvl>
    <w:lvl w:ilvl="8" w:tplc="7A64EC20" w:tentative="1">
      <w:start w:val="1"/>
      <w:numFmt w:val="lowerRoman"/>
      <w:lvlText w:val="%9."/>
      <w:lvlJc w:val="right"/>
      <w:pPr>
        <w:ind w:left="6480" w:hanging="180"/>
      </w:pPr>
    </w:lvl>
  </w:abstractNum>
  <w:abstractNum w:abstractNumId="20" w15:restartNumberingAfterBreak="0">
    <w:nsid w:val="42FA3B14"/>
    <w:multiLevelType w:val="multilevel"/>
    <w:tmpl w:val="649420AA"/>
    <w:lvl w:ilvl="0">
      <w:start w:val="2"/>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45923FBB"/>
    <w:multiLevelType w:val="multilevel"/>
    <w:tmpl w:val="F7225D96"/>
    <w:lvl w:ilvl="0">
      <w:start w:val="2"/>
      <w:numFmt w:val="decimal"/>
      <w:lvlText w:val="%1"/>
      <w:lvlJc w:val="left"/>
      <w:pPr>
        <w:tabs>
          <w:tab w:val="num" w:pos="1410"/>
        </w:tabs>
        <w:ind w:left="1410" w:hanging="1410"/>
      </w:pPr>
      <w:rPr>
        <w:rFonts w:hint="default"/>
      </w:rPr>
    </w:lvl>
    <w:lvl w:ilvl="1">
      <w:start w:val="3"/>
      <w:numFmt w:val="decimal"/>
      <w:lvlText w:val="%1.%2"/>
      <w:lvlJc w:val="left"/>
      <w:pPr>
        <w:tabs>
          <w:tab w:val="num" w:pos="1410"/>
        </w:tabs>
        <w:ind w:left="1410" w:hanging="1410"/>
      </w:pPr>
      <w:rPr>
        <w:rFonts w:hint="default"/>
      </w:rPr>
    </w:lvl>
    <w:lvl w:ilvl="2">
      <w:start w:val="4"/>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2" w15:restartNumberingAfterBreak="0">
    <w:nsid w:val="488A0ED8"/>
    <w:multiLevelType w:val="multilevel"/>
    <w:tmpl w:val="4A4A7498"/>
    <w:lvl w:ilvl="0">
      <w:start w:val="2"/>
      <w:numFmt w:val="decimal"/>
      <w:lvlText w:val="%1"/>
      <w:lvlJc w:val="left"/>
      <w:pPr>
        <w:tabs>
          <w:tab w:val="num" w:pos="855"/>
        </w:tabs>
        <w:ind w:left="855" w:hanging="855"/>
      </w:pPr>
      <w:rPr>
        <w:rFonts w:hint="default"/>
      </w:rPr>
    </w:lvl>
    <w:lvl w:ilvl="1">
      <w:start w:val="3"/>
      <w:numFmt w:val="decimal"/>
      <w:lvlText w:val="%1.%2"/>
      <w:lvlJc w:val="left"/>
      <w:pPr>
        <w:tabs>
          <w:tab w:val="num" w:pos="855"/>
        </w:tabs>
        <w:ind w:left="855" w:hanging="855"/>
      </w:pPr>
      <w:rPr>
        <w:rFonts w:hint="default"/>
      </w:rPr>
    </w:lvl>
    <w:lvl w:ilvl="2">
      <w:start w:val="1"/>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4F011E4E"/>
    <w:multiLevelType w:val="multilevel"/>
    <w:tmpl w:val="A260C7FE"/>
    <w:lvl w:ilvl="0">
      <w:start w:val="2"/>
      <w:numFmt w:val="decimal"/>
      <w:lvlText w:val="%1"/>
      <w:lvlJc w:val="left"/>
      <w:pPr>
        <w:tabs>
          <w:tab w:val="num" w:pos="1410"/>
        </w:tabs>
        <w:ind w:left="1410" w:hanging="1410"/>
      </w:pPr>
      <w:rPr>
        <w:rFonts w:hint="default"/>
      </w:rPr>
    </w:lvl>
    <w:lvl w:ilvl="1">
      <w:start w:val="5"/>
      <w:numFmt w:val="decimal"/>
      <w:lvlText w:val="%1.%2"/>
      <w:lvlJc w:val="left"/>
      <w:pPr>
        <w:tabs>
          <w:tab w:val="num" w:pos="1410"/>
        </w:tabs>
        <w:ind w:left="1410" w:hanging="1410"/>
      </w:pPr>
      <w:rPr>
        <w:rFonts w:hint="default"/>
      </w:rPr>
    </w:lvl>
    <w:lvl w:ilvl="2">
      <w:start w:val="4"/>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4" w15:restartNumberingAfterBreak="0">
    <w:nsid w:val="520428AF"/>
    <w:multiLevelType w:val="multilevel"/>
    <w:tmpl w:val="F118B6A8"/>
    <w:lvl w:ilvl="0">
      <w:start w:val="2"/>
      <w:numFmt w:val="decimal"/>
      <w:lvlText w:val="%1"/>
      <w:lvlJc w:val="left"/>
      <w:pPr>
        <w:tabs>
          <w:tab w:val="num" w:pos="1410"/>
        </w:tabs>
        <w:ind w:left="1410" w:hanging="1410"/>
      </w:pPr>
      <w:rPr>
        <w:rFonts w:hint="default"/>
      </w:rPr>
    </w:lvl>
    <w:lvl w:ilvl="1">
      <w:start w:val="1"/>
      <w:numFmt w:val="decimal"/>
      <w:lvlText w:val="%1.%2"/>
      <w:lvlJc w:val="left"/>
      <w:pPr>
        <w:tabs>
          <w:tab w:val="num" w:pos="1410"/>
        </w:tabs>
        <w:ind w:left="1410" w:hanging="1410"/>
      </w:pPr>
      <w:rPr>
        <w:rFonts w:hint="default"/>
      </w:rPr>
    </w:lvl>
    <w:lvl w:ilvl="2">
      <w:start w:val="7"/>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15:restartNumberingAfterBreak="0">
    <w:nsid w:val="52DB58A9"/>
    <w:multiLevelType w:val="singleLevel"/>
    <w:tmpl w:val="329AB33A"/>
    <w:lvl w:ilvl="0">
      <w:start w:val="2"/>
      <w:numFmt w:val="decimal"/>
      <w:lvlText w:val="2.6.%1 "/>
      <w:legacy w:legacy="1" w:legacySpace="0" w:legacyIndent="283"/>
      <w:lvlJc w:val="left"/>
      <w:pPr>
        <w:ind w:left="283" w:hanging="283"/>
      </w:pPr>
      <w:rPr>
        <w:rFonts w:ascii="Arial" w:hAnsi="Arial" w:hint="default"/>
        <w:b/>
        <w:i w:val="0"/>
        <w:sz w:val="20"/>
        <w:u w:val="none"/>
      </w:rPr>
    </w:lvl>
  </w:abstractNum>
  <w:abstractNum w:abstractNumId="26" w15:restartNumberingAfterBreak="0">
    <w:nsid w:val="5AD72150"/>
    <w:multiLevelType w:val="hybridMultilevel"/>
    <w:tmpl w:val="1D0A5E06"/>
    <w:lvl w:ilvl="0" w:tplc="37783DC4">
      <w:start w:val="1"/>
      <w:numFmt w:val="decimal"/>
      <w:lvlText w:val="%1."/>
      <w:lvlJc w:val="left"/>
      <w:pPr>
        <w:ind w:left="720" w:hanging="360"/>
      </w:pPr>
      <w:rPr>
        <w:rFonts w:hint="default"/>
      </w:rPr>
    </w:lvl>
    <w:lvl w:ilvl="1" w:tplc="FFD89E44" w:tentative="1">
      <w:start w:val="1"/>
      <w:numFmt w:val="lowerLetter"/>
      <w:lvlText w:val="%2."/>
      <w:lvlJc w:val="left"/>
      <w:pPr>
        <w:ind w:left="1440" w:hanging="360"/>
      </w:pPr>
    </w:lvl>
    <w:lvl w:ilvl="2" w:tplc="1D942D20" w:tentative="1">
      <w:start w:val="1"/>
      <w:numFmt w:val="lowerRoman"/>
      <w:lvlText w:val="%3."/>
      <w:lvlJc w:val="right"/>
      <w:pPr>
        <w:ind w:left="2160" w:hanging="180"/>
      </w:pPr>
    </w:lvl>
    <w:lvl w:ilvl="3" w:tplc="9C10A478" w:tentative="1">
      <w:start w:val="1"/>
      <w:numFmt w:val="decimal"/>
      <w:lvlText w:val="%4."/>
      <w:lvlJc w:val="left"/>
      <w:pPr>
        <w:ind w:left="2880" w:hanging="360"/>
      </w:pPr>
    </w:lvl>
    <w:lvl w:ilvl="4" w:tplc="3B361AE8" w:tentative="1">
      <w:start w:val="1"/>
      <w:numFmt w:val="lowerLetter"/>
      <w:lvlText w:val="%5."/>
      <w:lvlJc w:val="left"/>
      <w:pPr>
        <w:ind w:left="3600" w:hanging="360"/>
      </w:pPr>
    </w:lvl>
    <w:lvl w:ilvl="5" w:tplc="851E6C2C" w:tentative="1">
      <w:start w:val="1"/>
      <w:numFmt w:val="lowerRoman"/>
      <w:lvlText w:val="%6."/>
      <w:lvlJc w:val="right"/>
      <w:pPr>
        <w:ind w:left="4320" w:hanging="180"/>
      </w:pPr>
    </w:lvl>
    <w:lvl w:ilvl="6" w:tplc="4878BAF2" w:tentative="1">
      <w:start w:val="1"/>
      <w:numFmt w:val="decimal"/>
      <w:lvlText w:val="%7."/>
      <w:lvlJc w:val="left"/>
      <w:pPr>
        <w:ind w:left="5040" w:hanging="360"/>
      </w:pPr>
    </w:lvl>
    <w:lvl w:ilvl="7" w:tplc="60982204" w:tentative="1">
      <w:start w:val="1"/>
      <w:numFmt w:val="lowerLetter"/>
      <w:lvlText w:val="%8."/>
      <w:lvlJc w:val="left"/>
      <w:pPr>
        <w:ind w:left="5760" w:hanging="360"/>
      </w:pPr>
    </w:lvl>
    <w:lvl w:ilvl="8" w:tplc="71D47636" w:tentative="1">
      <w:start w:val="1"/>
      <w:numFmt w:val="lowerRoman"/>
      <w:lvlText w:val="%9."/>
      <w:lvlJc w:val="right"/>
      <w:pPr>
        <w:ind w:left="6480" w:hanging="180"/>
      </w:pPr>
    </w:lvl>
  </w:abstractNum>
  <w:abstractNum w:abstractNumId="27" w15:restartNumberingAfterBreak="0">
    <w:nsid w:val="5B74459F"/>
    <w:multiLevelType w:val="singleLevel"/>
    <w:tmpl w:val="5D68DB74"/>
    <w:lvl w:ilvl="0">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5BEC368E"/>
    <w:multiLevelType w:val="multilevel"/>
    <w:tmpl w:val="2A78B474"/>
    <w:lvl w:ilvl="0">
      <w:start w:val="2"/>
      <w:numFmt w:val="decimal"/>
      <w:lvlText w:val="%1"/>
      <w:lvlJc w:val="left"/>
      <w:pPr>
        <w:tabs>
          <w:tab w:val="num" w:pos="855"/>
        </w:tabs>
        <w:ind w:left="855" w:hanging="855"/>
      </w:pPr>
      <w:rPr>
        <w:rFonts w:hint="default"/>
      </w:rPr>
    </w:lvl>
    <w:lvl w:ilvl="1">
      <w:start w:val="3"/>
      <w:numFmt w:val="decimal"/>
      <w:lvlText w:val="%1.%2"/>
      <w:lvlJc w:val="left"/>
      <w:pPr>
        <w:tabs>
          <w:tab w:val="num" w:pos="855"/>
        </w:tabs>
        <w:ind w:left="855" w:hanging="855"/>
      </w:pPr>
      <w:rPr>
        <w:rFonts w:hint="default"/>
      </w:rPr>
    </w:lvl>
    <w:lvl w:ilvl="2">
      <w:start w:val="2"/>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5EE42A87"/>
    <w:multiLevelType w:val="multilevel"/>
    <w:tmpl w:val="8A94BAEA"/>
    <w:lvl w:ilvl="0">
      <w:start w:val="2"/>
      <w:numFmt w:val="decimal"/>
      <w:lvlText w:val="%1"/>
      <w:lvlJc w:val="left"/>
      <w:pPr>
        <w:tabs>
          <w:tab w:val="num" w:pos="1410"/>
        </w:tabs>
        <w:ind w:left="1410" w:hanging="1410"/>
      </w:pPr>
      <w:rPr>
        <w:rFonts w:hint="default"/>
      </w:rPr>
    </w:lvl>
    <w:lvl w:ilvl="1">
      <w:start w:val="1"/>
      <w:numFmt w:val="decimal"/>
      <w:lvlText w:val="%1.%2"/>
      <w:lvlJc w:val="left"/>
      <w:pPr>
        <w:tabs>
          <w:tab w:val="num" w:pos="1410"/>
        </w:tabs>
        <w:ind w:left="1410" w:hanging="1410"/>
      </w:pPr>
      <w:rPr>
        <w:rFonts w:hint="default"/>
      </w:rPr>
    </w:lvl>
    <w:lvl w:ilvl="2">
      <w:start w:val="5"/>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10"/>
        </w:tabs>
        <w:ind w:left="1410" w:hanging="141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0" w15:restartNumberingAfterBreak="0">
    <w:nsid w:val="72A97ECD"/>
    <w:multiLevelType w:val="hybridMultilevel"/>
    <w:tmpl w:val="6812036C"/>
    <w:lvl w:ilvl="0" w:tplc="2E18B222">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753B1AB8"/>
    <w:multiLevelType w:val="hybridMultilevel"/>
    <w:tmpl w:val="6A56F402"/>
    <w:lvl w:ilvl="0" w:tplc="CCE62E3C">
      <w:start w:val="1"/>
      <w:numFmt w:val="decimal"/>
      <w:lvlText w:val="%1."/>
      <w:lvlJc w:val="left"/>
      <w:pPr>
        <w:ind w:left="720" w:hanging="360"/>
      </w:pPr>
      <w:rPr>
        <w:rFonts w:hint="default"/>
      </w:rPr>
    </w:lvl>
    <w:lvl w:ilvl="1" w:tplc="2214ACEC" w:tentative="1">
      <w:start w:val="1"/>
      <w:numFmt w:val="lowerLetter"/>
      <w:lvlText w:val="%2."/>
      <w:lvlJc w:val="left"/>
      <w:pPr>
        <w:ind w:left="1440" w:hanging="360"/>
      </w:pPr>
    </w:lvl>
    <w:lvl w:ilvl="2" w:tplc="7E5AC0A2" w:tentative="1">
      <w:start w:val="1"/>
      <w:numFmt w:val="lowerRoman"/>
      <w:lvlText w:val="%3."/>
      <w:lvlJc w:val="right"/>
      <w:pPr>
        <w:ind w:left="2160" w:hanging="180"/>
      </w:pPr>
    </w:lvl>
    <w:lvl w:ilvl="3" w:tplc="85385B76" w:tentative="1">
      <w:start w:val="1"/>
      <w:numFmt w:val="decimal"/>
      <w:lvlText w:val="%4."/>
      <w:lvlJc w:val="left"/>
      <w:pPr>
        <w:ind w:left="2880" w:hanging="360"/>
      </w:pPr>
    </w:lvl>
    <w:lvl w:ilvl="4" w:tplc="54BADC0E" w:tentative="1">
      <w:start w:val="1"/>
      <w:numFmt w:val="lowerLetter"/>
      <w:lvlText w:val="%5."/>
      <w:lvlJc w:val="left"/>
      <w:pPr>
        <w:ind w:left="3600" w:hanging="360"/>
      </w:pPr>
    </w:lvl>
    <w:lvl w:ilvl="5" w:tplc="8B282922" w:tentative="1">
      <w:start w:val="1"/>
      <w:numFmt w:val="lowerRoman"/>
      <w:lvlText w:val="%6."/>
      <w:lvlJc w:val="right"/>
      <w:pPr>
        <w:ind w:left="4320" w:hanging="180"/>
      </w:pPr>
    </w:lvl>
    <w:lvl w:ilvl="6" w:tplc="715EB92C" w:tentative="1">
      <w:start w:val="1"/>
      <w:numFmt w:val="decimal"/>
      <w:lvlText w:val="%7."/>
      <w:lvlJc w:val="left"/>
      <w:pPr>
        <w:ind w:left="5040" w:hanging="360"/>
      </w:pPr>
    </w:lvl>
    <w:lvl w:ilvl="7" w:tplc="7B4ED98C" w:tentative="1">
      <w:start w:val="1"/>
      <w:numFmt w:val="lowerLetter"/>
      <w:lvlText w:val="%8."/>
      <w:lvlJc w:val="left"/>
      <w:pPr>
        <w:ind w:left="5760" w:hanging="360"/>
      </w:pPr>
    </w:lvl>
    <w:lvl w:ilvl="8" w:tplc="93186C58" w:tentative="1">
      <w:start w:val="1"/>
      <w:numFmt w:val="lowerRoman"/>
      <w:lvlText w:val="%9."/>
      <w:lvlJc w:val="right"/>
      <w:pPr>
        <w:ind w:left="6480" w:hanging="180"/>
      </w:pPr>
    </w:lvl>
  </w:abstractNum>
  <w:abstractNum w:abstractNumId="32" w15:restartNumberingAfterBreak="0">
    <w:nsid w:val="78C90E1F"/>
    <w:multiLevelType w:val="hybridMultilevel"/>
    <w:tmpl w:val="F2FC6750"/>
    <w:lvl w:ilvl="0" w:tplc="64885074">
      <w:start w:val="1"/>
      <w:numFmt w:val="bullet"/>
      <w:lvlText w:val="-"/>
      <w:lvlJc w:val="left"/>
      <w:pPr>
        <w:tabs>
          <w:tab w:val="num" w:pos="936"/>
        </w:tabs>
        <w:ind w:left="936" w:hanging="360"/>
      </w:pPr>
      <w:rPr>
        <w:rFonts w:ascii="Arial" w:eastAsia="Times New Roman" w:hAnsi="Arial" w:cs="Arial" w:hint="default"/>
      </w:rPr>
    </w:lvl>
    <w:lvl w:ilvl="1" w:tplc="F8EE7BEA" w:tentative="1">
      <w:start w:val="1"/>
      <w:numFmt w:val="bullet"/>
      <w:lvlText w:val="o"/>
      <w:lvlJc w:val="left"/>
      <w:pPr>
        <w:tabs>
          <w:tab w:val="num" w:pos="1656"/>
        </w:tabs>
        <w:ind w:left="1656" w:hanging="360"/>
      </w:pPr>
      <w:rPr>
        <w:rFonts w:ascii="Courier New" w:hAnsi="Courier New" w:cs="Courier New" w:hint="default"/>
      </w:rPr>
    </w:lvl>
    <w:lvl w:ilvl="2" w:tplc="2C120A3C" w:tentative="1">
      <w:start w:val="1"/>
      <w:numFmt w:val="bullet"/>
      <w:lvlText w:val=""/>
      <w:lvlJc w:val="left"/>
      <w:pPr>
        <w:tabs>
          <w:tab w:val="num" w:pos="2376"/>
        </w:tabs>
        <w:ind w:left="2376" w:hanging="360"/>
      </w:pPr>
      <w:rPr>
        <w:rFonts w:ascii="Wingdings" w:hAnsi="Wingdings" w:hint="default"/>
      </w:rPr>
    </w:lvl>
    <w:lvl w:ilvl="3" w:tplc="DB12E1A8" w:tentative="1">
      <w:start w:val="1"/>
      <w:numFmt w:val="bullet"/>
      <w:lvlText w:val=""/>
      <w:lvlJc w:val="left"/>
      <w:pPr>
        <w:tabs>
          <w:tab w:val="num" w:pos="3096"/>
        </w:tabs>
        <w:ind w:left="3096" w:hanging="360"/>
      </w:pPr>
      <w:rPr>
        <w:rFonts w:ascii="Symbol" w:hAnsi="Symbol" w:hint="default"/>
      </w:rPr>
    </w:lvl>
    <w:lvl w:ilvl="4" w:tplc="75FA7E8A" w:tentative="1">
      <w:start w:val="1"/>
      <w:numFmt w:val="bullet"/>
      <w:lvlText w:val="o"/>
      <w:lvlJc w:val="left"/>
      <w:pPr>
        <w:tabs>
          <w:tab w:val="num" w:pos="3816"/>
        </w:tabs>
        <w:ind w:left="3816" w:hanging="360"/>
      </w:pPr>
      <w:rPr>
        <w:rFonts w:ascii="Courier New" w:hAnsi="Courier New" w:cs="Courier New" w:hint="default"/>
      </w:rPr>
    </w:lvl>
    <w:lvl w:ilvl="5" w:tplc="D56C40BE" w:tentative="1">
      <w:start w:val="1"/>
      <w:numFmt w:val="bullet"/>
      <w:lvlText w:val=""/>
      <w:lvlJc w:val="left"/>
      <w:pPr>
        <w:tabs>
          <w:tab w:val="num" w:pos="4536"/>
        </w:tabs>
        <w:ind w:left="4536" w:hanging="360"/>
      </w:pPr>
      <w:rPr>
        <w:rFonts w:ascii="Wingdings" w:hAnsi="Wingdings" w:hint="default"/>
      </w:rPr>
    </w:lvl>
    <w:lvl w:ilvl="6" w:tplc="23748BEC" w:tentative="1">
      <w:start w:val="1"/>
      <w:numFmt w:val="bullet"/>
      <w:lvlText w:val=""/>
      <w:lvlJc w:val="left"/>
      <w:pPr>
        <w:tabs>
          <w:tab w:val="num" w:pos="5256"/>
        </w:tabs>
        <w:ind w:left="5256" w:hanging="360"/>
      </w:pPr>
      <w:rPr>
        <w:rFonts w:ascii="Symbol" w:hAnsi="Symbol" w:hint="default"/>
      </w:rPr>
    </w:lvl>
    <w:lvl w:ilvl="7" w:tplc="7EB45F68" w:tentative="1">
      <w:start w:val="1"/>
      <w:numFmt w:val="bullet"/>
      <w:lvlText w:val="o"/>
      <w:lvlJc w:val="left"/>
      <w:pPr>
        <w:tabs>
          <w:tab w:val="num" w:pos="5976"/>
        </w:tabs>
        <w:ind w:left="5976" w:hanging="360"/>
      </w:pPr>
      <w:rPr>
        <w:rFonts w:ascii="Courier New" w:hAnsi="Courier New" w:cs="Courier New" w:hint="default"/>
      </w:rPr>
    </w:lvl>
    <w:lvl w:ilvl="8" w:tplc="9E802AC0" w:tentative="1">
      <w:start w:val="1"/>
      <w:numFmt w:val="bullet"/>
      <w:lvlText w:val=""/>
      <w:lvlJc w:val="left"/>
      <w:pPr>
        <w:tabs>
          <w:tab w:val="num" w:pos="6696"/>
        </w:tabs>
        <w:ind w:left="6696" w:hanging="360"/>
      </w:pPr>
      <w:rPr>
        <w:rFonts w:ascii="Wingdings" w:hAnsi="Wingdings" w:hint="default"/>
      </w:rPr>
    </w:lvl>
  </w:abstractNum>
  <w:num w:numId="1">
    <w:abstractNumId w:val="25"/>
  </w:num>
  <w:num w:numId="2">
    <w:abstractNumId w:val="27"/>
  </w:num>
  <w:num w:numId="3">
    <w:abstractNumId w:val="22"/>
  </w:num>
  <w:num w:numId="4">
    <w:abstractNumId w:val="20"/>
  </w:num>
  <w:num w:numId="5">
    <w:abstractNumId w:val="28"/>
  </w:num>
  <w:num w:numId="6">
    <w:abstractNumId w:val="13"/>
  </w:num>
  <w:num w:numId="7">
    <w:abstractNumId w:val="8"/>
  </w:num>
  <w:num w:numId="8">
    <w:abstractNumId w:val="3"/>
  </w:num>
  <w:num w:numId="9">
    <w:abstractNumId w:val="2"/>
  </w:num>
  <w:num w:numId="10">
    <w:abstractNumId w:val="1"/>
  </w:num>
  <w:num w:numId="11">
    <w:abstractNumId w:val="0"/>
  </w:num>
  <w:num w:numId="12">
    <w:abstractNumId w:val="9"/>
  </w:num>
  <w:num w:numId="13">
    <w:abstractNumId w:val="7"/>
  </w:num>
  <w:num w:numId="14">
    <w:abstractNumId w:val="6"/>
  </w:num>
  <w:num w:numId="15">
    <w:abstractNumId w:val="5"/>
  </w:num>
  <w:num w:numId="16">
    <w:abstractNumId w:val="4"/>
  </w:num>
  <w:num w:numId="17">
    <w:abstractNumId w:val="10"/>
  </w:num>
  <w:num w:numId="18">
    <w:abstractNumId w:val="14"/>
  </w:num>
  <w:num w:numId="19">
    <w:abstractNumId w:val="12"/>
  </w:num>
  <w:num w:numId="20">
    <w:abstractNumId w:val="21"/>
  </w:num>
  <w:num w:numId="21">
    <w:abstractNumId w:val="16"/>
  </w:num>
  <w:num w:numId="22">
    <w:abstractNumId w:val="11"/>
  </w:num>
  <w:num w:numId="23">
    <w:abstractNumId w:val="29"/>
  </w:num>
  <w:num w:numId="24">
    <w:abstractNumId w:val="24"/>
  </w:num>
  <w:num w:numId="25">
    <w:abstractNumId w:val="15"/>
  </w:num>
  <w:num w:numId="26">
    <w:abstractNumId w:val="32"/>
  </w:num>
  <w:num w:numId="27">
    <w:abstractNumId w:val="23"/>
  </w:num>
  <w:num w:numId="28">
    <w:abstractNumId w:val="31"/>
  </w:num>
  <w:num w:numId="29">
    <w:abstractNumId w:val="19"/>
  </w:num>
  <w:num w:numId="30">
    <w:abstractNumId w:val="26"/>
  </w:num>
  <w:num w:numId="31">
    <w:abstractNumId w:val="17"/>
  </w:num>
  <w:num w:numId="32">
    <w:abstractNumId w:val="30"/>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574A"/>
    <w:rsid w:val="00004202"/>
    <w:rsid w:val="00007D2F"/>
    <w:rsid w:val="00020938"/>
    <w:rsid w:val="0002266A"/>
    <w:rsid w:val="00031E09"/>
    <w:rsid w:val="000354C8"/>
    <w:rsid w:val="000426A7"/>
    <w:rsid w:val="00050A4E"/>
    <w:rsid w:val="00055A8E"/>
    <w:rsid w:val="00056547"/>
    <w:rsid w:val="0006697D"/>
    <w:rsid w:val="0007165E"/>
    <w:rsid w:val="00073DCA"/>
    <w:rsid w:val="00075D27"/>
    <w:rsid w:val="00081355"/>
    <w:rsid w:val="0008246A"/>
    <w:rsid w:val="00083AEB"/>
    <w:rsid w:val="000920E0"/>
    <w:rsid w:val="00093962"/>
    <w:rsid w:val="000A5F49"/>
    <w:rsid w:val="000B040B"/>
    <w:rsid w:val="000B1FB4"/>
    <w:rsid w:val="000B41A7"/>
    <w:rsid w:val="000C17A6"/>
    <w:rsid w:val="000E1702"/>
    <w:rsid w:val="000E44C4"/>
    <w:rsid w:val="000E44C8"/>
    <w:rsid w:val="000F31FA"/>
    <w:rsid w:val="0010210E"/>
    <w:rsid w:val="00124252"/>
    <w:rsid w:val="001248BC"/>
    <w:rsid w:val="001303F8"/>
    <w:rsid w:val="00130684"/>
    <w:rsid w:val="00135B34"/>
    <w:rsid w:val="00145F66"/>
    <w:rsid w:val="0014708E"/>
    <w:rsid w:val="00147408"/>
    <w:rsid w:val="00164589"/>
    <w:rsid w:val="0016463E"/>
    <w:rsid w:val="001816C4"/>
    <w:rsid w:val="00193017"/>
    <w:rsid w:val="001B16DE"/>
    <w:rsid w:val="001B57B7"/>
    <w:rsid w:val="001B5A42"/>
    <w:rsid w:val="001E0285"/>
    <w:rsid w:val="001E64F6"/>
    <w:rsid w:val="001E68BB"/>
    <w:rsid w:val="001F0851"/>
    <w:rsid w:val="001F3726"/>
    <w:rsid w:val="001F3A0E"/>
    <w:rsid w:val="001F5E06"/>
    <w:rsid w:val="00204B12"/>
    <w:rsid w:val="00206696"/>
    <w:rsid w:val="00213416"/>
    <w:rsid w:val="00222BCB"/>
    <w:rsid w:val="002233D6"/>
    <w:rsid w:val="002241BF"/>
    <w:rsid w:val="002308EA"/>
    <w:rsid w:val="00232B2A"/>
    <w:rsid w:val="002354DE"/>
    <w:rsid w:val="002437E7"/>
    <w:rsid w:val="00264BBC"/>
    <w:rsid w:val="00265269"/>
    <w:rsid w:val="00267B78"/>
    <w:rsid w:val="00270107"/>
    <w:rsid w:val="00272717"/>
    <w:rsid w:val="0027289D"/>
    <w:rsid w:val="00276497"/>
    <w:rsid w:val="00280ADB"/>
    <w:rsid w:val="00281234"/>
    <w:rsid w:val="00285EAD"/>
    <w:rsid w:val="00294227"/>
    <w:rsid w:val="0029460B"/>
    <w:rsid w:val="002B4056"/>
    <w:rsid w:val="002C1995"/>
    <w:rsid w:val="002C2500"/>
    <w:rsid w:val="002C34EA"/>
    <w:rsid w:val="002C46ED"/>
    <w:rsid w:val="002C535C"/>
    <w:rsid w:val="002C5D8E"/>
    <w:rsid w:val="002D4023"/>
    <w:rsid w:val="002E7AA1"/>
    <w:rsid w:val="002F0090"/>
    <w:rsid w:val="002F269A"/>
    <w:rsid w:val="002F5CB0"/>
    <w:rsid w:val="002F678E"/>
    <w:rsid w:val="00304DC0"/>
    <w:rsid w:val="00306F6D"/>
    <w:rsid w:val="00331E95"/>
    <w:rsid w:val="00332BE8"/>
    <w:rsid w:val="0033388F"/>
    <w:rsid w:val="0034451A"/>
    <w:rsid w:val="003535BE"/>
    <w:rsid w:val="00363F90"/>
    <w:rsid w:val="0036483D"/>
    <w:rsid w:val="003804CD"/>
    <w:rsid w:val="00387DFE"/>
    <w:rsid w:val="00390F98"/>
    <w:rsid w:val="00392B2D"/>
    <w:rsid w:val="00396A18"/>
    <w:rsid w:val="0039729A"/>
    <w:rsid w:val="003A1556"/>
    <w:rsid w:val="003A1A54"/>
    <w:rsid w:val="003B0F65"/>
    <w:rsid w:val="003C39ED"/>
    <w:rsid w:val="003C4FB2"/>
    <w:rsid w:val="003D07B6"/>
    <w:rsid w:val="003F2D51"/>
    <w:rsid w:val="003F3CA6"/>
    <w:rsid w:val="00407440"/>
    <w:rsid w:val="00412E29"/>
    <w:rsid w:val="004176A4"/>
    <w:rsid w:val="0042252C"/>
    <w:rsid w:val="004260D7"/>
    <w:rsid w:val="00437B9A"/>
    <w:rsid w:val="00442446"/>
    <w:rsid w:val="00444BEB"/>
    <w:rsid w:val="0044574D"/>
    <w:rsid w:val="0047252B"/>
    <w:rsid w:val="00475BF5"/>
    <w:rsid w:val="00484270"/>
    <w:rsid w:val="00484421"/>
    <w:rsid w:val="004868A2"/>
    <w:rsid w:val="00492B6F"/>
    <w:rsid w:val="00494F17"/>
    <w:rsid w:val="004955F9"/>
    <w:rsid w:val="004A2868"/>
    <w:rsid w:val="004A79C6"/>
    <w:rsid w:val="004B7572"/>
    <w:rsid w:val="004C0310"/>
    <w:rsid w:val="004C57B3"/>
    <w:rsid w:val="004C5E9B"/>
    <w:rsid w:val="004C7452"/>
    <w:rsid w:val="004E15F0"/>
    <w:rsid w:val="004E30E0"/>
    <w:rsid w:val="004E68E4"/>
    <w:rsid w:val="004F1331"/>
    <w:rsid w:val="004F52B5"/>
    <w:rsid w:val="004F5D83"/>
    <w:rsid w:val="004F63CF"/>
    <w:rsid w:val="005018CA"/>
    <w:rsid w:val="00505AB9"/>
    <w:rsid w:val="00510B30"/>
    <w:rsid w:val="005112BE"/>
    <w:rsid w:val="00511BA8"/>
    <w:rsid w:val="0051787B"/>
    <w:rsid w:val="00522B4D"/>
    <w:rsid w:val="00524194"/>
    <w:rsid w:val="00524E16"/>
    <w:rsid w:val="00530F8D"/>
    <w:rsid w:val="00535E44"/>
    <w:rsid w:val="00552FFF"/>
    <w:rsid w:val="0055551A"/>
    <w:rsid w:val="00562DB7"/>
    <w:rsid w:val="00565761"/>
    <w:rsid w:val="005720A0"/>
    <w:rsid w:val="005744B9"/>
    <w:rsid w:val="00580F52"/>
    <w:rsid w:val="00585955"/>
    <w:rsid w:val="00586626"/>
    <w:rsid w:val="005945AD"/>
    <w:rsid w:val="0059539E"/>
    <w:rsid w:val="00597A6F"/>
    <w:rsid w:val="005A2D55"/>
    <w:rsid w:val="005A57AD"/>
    <w:rsid w:val="005B201C"/>
    <w:rsid w:val="005B718E"/>
    <w:rsid w:val="005C0EC0"/>
    <w:rsid w:val="005C739C"/>
    <w:rsid w:val="005D10F4"/>
    <w:rsid w:val="005D5961"/>
    <w:rsid w:val="005D5A8A"/>
    <w:rsid w:val="005E1669"/>
    <w:rsid w:val="005F0A25"/>
    <w:rsid w:val="005F2489"/>
    <w:rsid w:val="005F5083"/>
    <w:rsid w:val="005F5C0B"/>
    <w:rsid w:val="006103D5"/>
    <w:rsid w:val="00633BC9"/>
    <w:rsid w:val="00636642"/>
    <w:rsid w:val="006412ED"/>
    <w:rsid w:val="0064390F"/>
    <w:rsid w:val="0064638F"/>
    <w:rsid w:val="00646DFB"/>
    <w:rsid w:val="00647278"/>
    <w:rsid w:val="0065067B"/>
    <w:rsid w:val="00652522"/>
    <w:rsid w:val="00672860"/>
    <w:rsid w:val="00672C81"/>
    <w:rsid w:val="006743C4"/>
    <w:rsid w:val="00691D36"/>
    <w:rsid w:val="00691F77"/>
    <w:rsid w:val="006A21A9"/>
    <w:rsid w:val="006A7E52"/>
    <w:rsid w:val="006B1F4E"/>
    <w:rsid w:val="006B2369"/>
    <w:rsid w:val="006B28BA"/>
    <w:rsid w:val="006C53A5"/>
    <w:rsid w:val="006D326F"/>
    <w:rsid w:val="006E2447"/>
    <w:rsid w:val="0070449E"/>
    <w:rsid w:val="007126B4"/>
    <w:rsid w:val="00715500"/>
    <w:rsid w:val="00721DFE"/>
    <w:rsid w:val="00761FB9"/>
    <w:rsid w:val="007643D9"/>
    <w:rsid w:val="007664B0"/>
    <w:rsid w:val="0077237E"/>
    <w:rsid w:val="00787B8E"/>
    <w:rsid w:val="007A469B"/>
    <w:rsid w:val="007A5F4E"/>
    <w:rsid w:val="007A660A"/>
    <w:rsid w:val="007B246B"/>
    <w:rsid w:val="007B2976"/>
    <w:rsid w:val="007B38E5"/>
    <w:rsid w:val="007C1856"/>
    <w:rsid w:val="007C5750"/>
    <w:rsid w:val="007C7182"/>
    <w:rsid w:val="007D2F3E"/>
    <w:rsid w:val="007D4840"/>
    <w:rsid w:val="007F7DA7"/>
    <w:rsid w:val="00805E7C"/>
    <w:rsid w:val="00813597"/>
    <w:rsid w:val="008142EA"/>
    <w:rsid w:val="008152B2"/>
    <w:rsid w:val="008222CB"/>
    <w:rsid w:val="00843C20"/>
    <w:rsid w:val="00845AB3"/>
    <w:rsid w:val="0085240A"/>
    <w:rsid w:val="00860D27"/>
    <w:rsid w:val="00880FBC"/>
    <w:rsid w:val="00881EDB"/>
    <w:rsid w:val="0088659E"/>
    <w:rsid w:val="00887EB6"/>
    <w:rsid w:val="008944CE"/>
    <w:rsid w:val="008C0CE3"/>
    <w:rsid w:val="008D623C"/>
    <w:rsid w:val="008E2227"/>
    <w:rsid w:val="008E2A09"/>
    <w:rsid w:val="008E4443"/>
    <w:rsid w:val="008F6849"/>
    <w:rsid w:val="008F7833"/>
    <w:rsid w:val="009028B4"/>
    <w:rsid w:val="0091070B"/>
    <w:rsid w:val="00913C57"/>
    <w:rsid w:val="0092158D"/>
    <w:rsid w:val="00921E63"/>
    <w:rsid w:val="00922893"/>
    <w:rsid w:val="00922C14"/>
    <w:rsid w:val="009252D8"/>
    <w:rsid w:val="0093399F"/>
    <w:rsid w:val="0093574A"/>
    <w:rsid w:val="00936C15"/>
    <w:rsid w:val="00946B3B"/>
    <w:rsid w:val="00947E97"/>
    <w:rsid w:val="009502A4"/>
    <w:rsid w:val="0095061D"/>
    <w:rsid w:val="009525B9"/>
    <w:rsid w:val="009566E1"/>
    <w:rsid w:val="009628B5"/>
    <w:rsid w:val="00973524"/>
    <w:rsid w:val="009773BE"/>
    <w:rsid w:val="00991092"/>
    <w:rsid w:val="00991676"/>
    <w:rsid w:val="00991B24"/>
    <w:rsid w:val="009955B4"/>
    <w:rsid w:val="009966F1"/>
    <w:rsid w:val="009A6D62"/>
    <w:rsid w:val="009B0BE5"/>
    <w:rsid w:val="009C3627"/>
    <w:rsid w:val="009C65E2"/>
    <w:rsid w:val="009D59DA"/>
    <w:rsid w:val="009E7D8B"/>
    <w:rsid w:val="009F009A"/>
    <w:rsid w:val="009F10DB"/>
    <w:rsid w:val="009F628F"/>
    <w:rsid w:val="009F698C"/>
    <w:rsid w:val="00A0675B"/>
    <w:rsid w:val="00A10C86"/>
    <w:rsid w:val="00A1691B"/>
    <w:rsid w:val="00A20BAE"/>
    <w:rsid w:val="00A215D8"/>
    <w:rsid w:val="00A25A9F"/>
    <w:rsid w:val="00A32D3E"/>
    <w:rsid w:val="00A34C8B"/>
    <w:rsid w:val="00A423C2"/>
    <w:rsid w:val="00A54282"/>
    <w:rsid w:val="00A5616B"/>
    <w:rsid w:val="00A57F41"/>
    <w:rsid w:val="00A65C64"/>
    <w:rsid w:val="00A76D35"/>
    <w:rsid w:val="00A8573B"/>
    <w:rsid w:val="00A86AB1"/>
    <w:rsid w:val="00A932E7"/>
    <w:rsid w:val="00AB017E"/>
    <w:rsid w:val="00AB0E1D"/>
    <w:rsid w:val="00AB16F8"/>
    <w:rsid w:val="00AB2151"/>
    <w:rsid w:val="00AC1594"/>
    <w:rsid w:val="00AC3DFE"/>
    <w:rsid w:val="00AD5EC6"/>
    <w:rsid w:val="00AE0CA8"/>
    <w:rsid w:val="00AF056C"/>
    <w:rsid w:val="00AF30B7"/>
    <w:rsid w:val="00B02B90"/>
    <w:rsid w:val="00B1356D"/>
    <w:rsid w:val="00B23D07"/>
    <w:rsid w:val="00B42961"/>
    <w:rsid w:val="00B52D8C"/>
    <w:rsid w:val="00B531FF"/>
    <w:rsid w:val="00B572A2"/>
    <w:rsid w:val="00B618A1"/>
    <w:rsid w:val="00B6308B"/>
    <w:rsid w:val="00B713D1"/>
    <w:rsid w:val="00B7221D"/>
    <w:rsid w:val="00B75302"/>
    <w:rsid w:val="00B75748"/>
    <w:rsid w:val="00B76481"/>
    <w:rsid w:val="00B8052A"/>
    <w:rsid w:val="00B85078"/>
    <w:rsid w:val="00B960EC"/>
    <w:rsid w:val="00B97DD9"/>
    <w:rsid w:val="00BA19D9"/>
    <w:rsid w:val="00BB4B58"/>
    <w:rsid w:val="00BB5994"/>
    <w:rsid w:val="00BB612F"/>
    <w:rsid w:val="00BC4D20"/>
    <w:rsid w:val="00BC5943"/>
    <w:rsid w:val="00BD00D3"/>
    <w:rsid w:val="00BD22EE"/>
    <w:rsid w:val="00BE1169"/>
    <w:rsid w:val="00BE1E82"/>
    <w:rsid w:val="00BE30D5"/>
    <w:rsid w:val="00C03206"/>
    <w:rsid w:val="00C10D70"/>
    <w:rsid w:val="00C2482A"/>
    <w:rsid w:val="00C2541C"/>
    <w:rsid w:val="00C26708"/>
    <w:rsid w:val="00C31D25"/>
    <w:rsid w:val="00C321A9"/>
    <w:rsid w:val="00C35B57"/>
    <w:rsid w:val="00C36DC8"/>
    <w:rsid w:val="00C401E1"/>
    <w:rsid w:val="00C4179B"/>
    <w:rsid w:val="00C54156"/>
    <w:rsid w:val="00C67BC5"/>
    <w:rsid w:val="00C71AAA"/>
    <w:rsid w:val="00C72ECD"/>
    <w:rsid w:val="00C74B50"/>
    <w:rsid w:val="00C74C53"/>
    <w:rsid w:val="00C84C9B"/>
    <w:rsid w:val="00C84DED"/>
    <w:rsid w:val="00C85EC0"/>
    <w:rsid w:val="00C9041D"/>
    <w:rsid w:val="00C9109C"/>
    <w:rsid w:val="00C91257"/>
    <w:rsid w:val="00C95E47"/>
    <w:rsid w:val="00CD1CF2"/>
    <w:rsid w:val="00CD37E7"/>
    <w:rsid w:val="00CE056B"/>
    <w:rsid w:val="00CE39A7"/>
    <w:rsid w:val="00CE50E2"/>
    <w:rsid w:val="00CF5BD2"/>
    <w:rsid w:val="00CF6335"/>
    <w:rsid w:val="00CF6C32"/>
    <w:rsid w:val="00CF7304"/>
    <w:rsid w:val="00D05656"/>
    <w:rsid w:val="00D0700A"/>
    <w:rsid w:val="00D21312"/>
    <w:rsid w:val="00D241EC"/>
    <w:rsid w:val="00D24CCC"/>
    <w:rsid w:val="00D2712E"/>
    <w:rsid w:val="00D31430"/>
    <w:rsid w:val="00D35221"/>
    <w:rsid w:val="00D363F6"/>
    <w:rsid w:val="00D3773E"/>
    <w:rsid w:val="00D42C19"/>
    <w:rsid w:val="00D451BD"/>
    <w:rsid w:val="00D506C6"/>
    <w:rsid w:val="00D60A49"/>
    <w:rsid w:val="00D766C5"/>
    <w:rsid w:val="00D94BDE"/>
    <w:rsid w:val="00DA10AF"/>
    <w:rsid w:val="00DA212A"/>
    <w:rsid w:val="00DA7219"/>
    <w:rsid w:val="00DB1018"/>
    <w:rsid w:val="00DB24B5"/>
    <w:rsid w:val="00DC113F"/>
    <w:rsid w:val="00DC2709"/>
    <w:rsid w:val="00DC55FE"/>
    <w:rsid w:val="00DF5464"/>
    <w:rsid w:val="00DF60E7"/>
    <w:rsid w:val="00E05115"/>
    <w:rsid w:val="00E05B76"/>
    <w:rsid w:val="00E209F5"/>
    <w:rsid w:val="00E37C75"/>
    <w:rsid w:val="00E44A02"/>
    <w:rsid w:val="00E47401"/>
    <w:rsid w:val="00E54DD3"/>
    <w:rsid w:val="00E82BAE"/>
    <w:rsid w:val="00E93D41"/>
    <w:rsid w:val="00E95F16"/>
    <w:rsid w:val="00EA6924"/>
    <w:rsid w:val="00EB588F"/>
    <w:rsid w:val="00EC145D"/>
    <w:rsid w:val="00ED0B65"/>
    <w:rsid w:val="00ED2C59"/>
    <w:rsid w:val="00ED5E01"/>
    <w:rsid w:val="00ED6E00"/>
    <w:rsid w:val="00EE5117"/>
    <w:rsid w:val="00EF32D5"/>
    <w:rsid w:val="00EF42E6"/>
    <w:rsid w:val="00EF4441"/>
    <w:rsid w:val="00EF6E05"/>
    <w:rsid w:val="00F02EAF"/>
    <w:rsid w:val="00F14AC7"/>
    <w:rsid w:val="00F17BD5"/>
    <w:rsid w:val="00F273FF"/>
    <w:rsid w:val="00F32B6A"/>
    <w:rsid w:val="00F43818"/>
    <w:rsid w:val="00F45984"/>
    <w:rsid w:val="00F46F12"/>
    <w:rsid w:val="00F4747D"/>
    <w:rsid w:val="00F56521"/>
    <w:rsid w:val="00F568BD"/>
    <w:rsid w:val="00F5697C"/>
    <w:rsid w:val="00F56AC3"/>
    <w:rsid w:val="00F731E6"/>
    <w:rsid w:val="00F73BF7"/>
    <w:rsid w:val="00F752E1"/>
    <w:rsid w:val="00F818D7"/>
    <w:rsid w:val="00F846D0"/>
    <w:rsid w:val="00F90758"/>
    <w:rsid w:val="00F944CB"/>
    <w:rsid w:val="00F960CE"/>
    <w:rsid w:val="00FB00DC"/>
    <w:rsid w:val="00FB0631"/>
    <w:rsid w:val="00FB0D80"/>
    <w:rsid w:val="00FC3A18"/>
    <w:rsid w:val="00FD5D6A"/>
    <w:rsid w:val="00FE19C3"/>
    <w:rsid w:val="00FE3BB0"/>
    <w:rsid w:val="00FF10A0"/>
    <w:rsid w:val="00FF123C"/>
    <w:rsid w:val="00FF3A72"/>
    <w:rsid w:val="00FF79B0"/>
    <w:rsid w:val="00FF7E5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DF3597A7-A779-49F9-ADB6-387C012369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lang w:eastAsia="cs-CZ"/>
    </w:rPr>
  </w:style>
  <w:style w:type="paragraph" w:styleId="Nadpis1">
    <w:name w:val="heading 1"/>
    <w:basedOn w:val="Normlny"/>
    <w:next w:val="Normlny"/>
    <w:qFormat/>
    <w:pPr>
      <w:keepNext/>
      <w:spacing w:before="240" w:after="60"/>
      <w:outlineLvl w:val="0"/>
    </w:pPr>
    <w:rPr>
      <w:rFonts w:ascii="Arial" w:hAnsi="Arial" w:cs="Arial"/>
      <w:b/>
      <w:bCs/>
      <w:kern w:val="32"/>
      <w:sz w:val="32"/>
      <w:szCs w:val="32"/>
    </w:rPr>
  </w:style>
  <w:style w:type="paragraph" w:styleId="Nadpis2">
    <w:name w:val="heading 2"/>
    <w:basedOn w:val="Normlny"/>
    <w:next w:val="Normlny"/>
    <w:qFormat/>
    <w:pPr>
      <w:keepNext/>
      <w:spacing w:before="240" w:after="60"/>
      <w:outlineLvl w:val="1"/>
    </w:pPr>
    <w:rPr>
      <w:rFonts w:ascii="Arial" w:hAnsi="Arial" w:cs="Arial"/>
      <w:b/>
      <w:bCs/>
      <w:i/>
      <w:iCs/>
      <w:sz w:val="28"/>
      <w:szCs w:val="28"/>
    </w:rPr>
  </w:style>
  <w:style w:type="paragraph" w:styleId="Nadpis3">
    <w:name w:val="heading 3"/>
    <w:basedOn w:val="Normlny"/>
    <w:next w:val="Normlny"/>
    <w:qFormat/>
    <w:pPr>
      <w:keepNext/>
      <w:spacing w:before="240" w:after="60"/>
      <w:outlineLvl w:val="2"/>
    </w:pPr>
    <w:rPr>
      <w:rFonts w:ascii="Arial" w:hAnsi="Arial" w:cs="Arial"/>
      <w:b/>
      <w:bCs/>
      <w:sz w:val="26"/>
      <w:szCs w:val="2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pPr>
      <w:tabs>
        <w:tab w:val="center" w:pos="4536"/>
        <w:tab w:val="right" w:pos="9072"/>
      </w:tabs>
    </w:pPr>
  </w:style>
  <w:style w:type="character" w:styleId="slostrany">
    <w:name w:val="page number"/>
    <w:basedOn w:val="Predvolenpsmoodseku"/>
  </w:style>
  <w:style w:type="paragraph" w:styleId="Textpoznmkypodiarou">
    <w:name w:val="footnote text"/>
    <w:basedOn w:val="Normlny"/>
    <w:semiHidden/>
  </w:style>
  <w:style w:type="character" w:styleId="Odkaznapoznmkupodiarou">
    <w:name w:val="footnote reference"/>
    <w:semiHidden/>
    <w:rPr>
      <w:vertAlign w:val="superscript"/>
    </w:rPr>
  </w:style>
  <w:style w:type="paragraph" w:styleId="Zkladntext">
    <w:name w:val="Body Text"/>
    <w:basedOn w:val="Normlny"/>
    <w:link w:val="ZkladntextChar"/>
    <w:rPr>
      <w:rFonts w:ascii="Courier New" w:hAnsi="Courier New"/>
      <w:color w:val="000000"/>
      <w:sz w:val="16"/>
      <w:lang w:val="cs-CZ"/>
    </w:rPr>
  </w:style>
  <w:style w:type="paragraph" w:styleId="Pta">
    <w:name w:val="footer"/>
    <w:basedOn w:val="Normlny"/>
    <w:pPr>
      <w:tabs>
        <w:tab w:val="center" w:pos="4536"/>
        <w:tab w:val="right" w:pos="9072"/>
      </w:tabs>
    </w:pPr>
  </w:style>
  <w:style w:type="paragraph" w:styleId="Zkladntext3">
    <w:name w:val="Body Text 3"/>
    <w:basedOn w:val="Normlny"/>
    <w:pPr>
      <w:jc w:val="both"/>
    </w:pPr>
    <w:rPr>
      <w:sz w:val="22"/>
      <w:szCs w:val="24"/>
    </w:rPr>
  </w:style>
  <w:style w:type="paragraph" w:styleId="Zkladntext2">
    <w:name w:val="Body Text 2"/>
    <w:basedOn w:val="Normlny"/>
    <w:rPr>
      <w:sz w:val="22"/>
      <w:szCs w:val="24"/>
    </w:rPr>
  </w:style>
  <w:style w:type="character" w:styleId="Hypertextovprepojenie">
    <w:name w:val="Hyperlink"/>
    <w:uiPriority w:val="99"/>
    <w:rPr>
      <w:color w:val="0000FF"/>
      <w:u w:val="single"/>
    </w:rPr>
  </w:style>
  <w:style w:type="character" w:styleId="Siln">
    <w:name w:val="Strong"/>
    <w:qFormat/>
    <w:rPr>
      <w:b/>
      <w:bCs/>
    </w:rPr>
  </w:style>
  <w:style w:type="paragraph" w:styleId="Register1">
    <w:name w:val="index 1"/>
    <w:basedOn w:val="Normlny"/>
    <w:next w:val="Normlny"/>
    <w:autoRedefine/>
    <w:semiHidden/>
    <w:pPr>
      <w:ind w:left="200" w:hanging="200"/>
    </w:pPr>
  </w:style>
  <w:style w:type="paragraph" w:styleId="Register2">
    <w:name w:val="index 2"/>
    <w:basedOn w:val="Normlny"/>
    <w:next w:val="Normlny"/>
    <w:autoRedefine/>
    <w:semiHidden/>
    <w:pPr>
      <w:ind w:left="400" w:hanging="200"/>
    </w:pPr>
  </w:style>
  <w:style w:type="paragraph" w:styleId="Register3">
    <w:name w:val="index 3"/>
    <w:basedOn w:val="Normlny"/>
    <w:next w:val="Normlny"/>
    <w:autoRedefine/>
    <w:semiHidden/>
    <w:pPr>
      <w:ind w:left="600" w:hanging="200"/>
    </w:pPr>
  </w:style>
  <w:style w:type="paragraph" w:styleId="Register4">
    <w:name w:val="index 4"/>
    <w:basedOn w:val="Normlny"/>
    <w:next w:val="Normlny"/>
    <w:autoRedefine/>
    <w:semiHidden/>
    <w:pPr>
      <w:ind w:left="800" w:hanging="200"/>
    </w:pPr>
  </w:style>
  <w:style w:type="paragraph" w:styleId="Register5">
    <w:name w:val="index 5"/>
    <w:basedOn w:val="Normlny"/>
    <w:next w:val="Normlny"/>
    <w:autoRedefine/>
    <w:semiHidden/>
    <w:pPr>
      <w:ind w:left="1000" w:hanging="200"/>
    </w:pPr>
  </w:style>
  <w:style w:type="paragraph" w:styleId="Register6">
    <w:name w:val="index 6"/>
    <w:basedOn w:val="Normlny"/>
    <w:next w:val="Normlny"/>
    <w:autoRedefine/>
    <w:semiHidden/>
    <w:pPr>
      <w:ind w:left="1200" w:hanging="200"/>
    </w:pPr>
  </w:style>
  <w:style w:type="paragraph" w:styleId="Register7">
    <w:name w:val="index 7"/>
    <w:basedOn w:val="Normlny"/>
    <w:next w:val="Normlny"/>
    <w:autoRedefine/>
    <w:semiHidden/>
    <w:pPr>
      <w:ind w:left="1400" w:hanging="200"/>
    </w:pPr>
  </w:style>
  <w:style w:type="paragraph" w:styleId="Register8">
    <w:name w:val="index 8"/>
    <w:basedOn w:val="Normlny"/>
    <w:next w:val="Normlny"/>
    <w:autoRedefine/>
    <w:semiHidden/>
    <w:pPr>
      <w:ind w:left="1600" w:hanging="200"/>
    </w:pPr>
  </w:style>
  <w:style w:type="paragraph" w:styleId="Register9">
    <w:name w:val="index 9"/>
    <w:basedOn w:val="Normlny"/>
    <w:next w:val="Normlny"/>
    <w:autoRedefine/>
    <w:semiHidden/>
    <w:pPr>
      <w:ind w:left="1800" w:hanging="200"/>
    </w:pPr>
  </w:style>
  <w:style w:type="paragraph" w:styleId="Nadpisregistra">
    <w:name w:val="index heading"/>
    <w:basedOn w:val="Normlny"/>
    <w:next w:val="Register1"/>
    <w:semiHidden/>
  </w:style>
  <w:style w:type="paragraph" w:styleId="Obsah1">
    <w:name w:val="toc 1"/>
    <w:basedOn w:val="Normlny"/>
    <w:next w:val="Normlny"/>
    <w:autoRedefine/>
    <w:uiPriority w:val="39"/>
  </w:style>
  <w:style w:type="paragraph" w:styleId="Obsah2">
    <w:name w:val="toc 2"/>
    <w:basedOn w:val="Normlny"/>
    <w:next w:val="Normlny"/>
    <w:autoRedefine/>
    <w:uiPriority w:val="39"/>
    <w:pPr>
      <w:ind w:left="200"/>
    </w:pPr>
  </w:style>
  <w:style w:type="paragraph" w:styleId="Obsah3">
    <w:name w:val="toc 3"/>
    <w:basedOn w:val="Normlny"/>
    <w:next w:val="Normlny"/>
    <w:autoRedefine/>
    <w:uiPriority w:val="39"/>
    <w:pPr>
      <w:ind w:left="400"/>
    </w:pPr>
  </w:style>
  <w:style w:type="paragraph" w:styleId="Obsah4">
    <w:name w:val="toc 4"/>
    <w:basedOn w:val="Normlny"/>
    <w:next w:val="Normlny"/>
    <w:autoRedefine/>
    <w:semiHidden/>
    <w:pPr>
      <w:ind w:left="600"/>
    </w:pPr>
  </w:style>
  <w:style w:type="paragraph" w:styleId="Obsah5">
    <w:name w:val="toc 5"/>
    <w:basedOn w:val="Normlny"/>
    <w:next w:val="Normlny"/>
    <w:autoRedefine/>
    <w:semiHidden/>
    <w:pPr>
      <w:ind w:left="800"/>
    </w:pPr>
  </w:style>
  <w:style w:type="paragraph" w:styleId="Obsah6">
    <w:name w:val="toc 6"/>
    <w:basedOn w:val="Normlny"/>
    <w:next w:val="Normlny"/>
    <w:autoRedefine/>
    <w:semiHidden/>
    <w:pPr>
      <w:ind w:left="1000"/>
    </w:pPr>
  </w:style>
  <w:style w:type="paragraph" w:styleId="Obsah7">
    <w:name w:val="toc 7"/>
    <w:basedOn w:val="Normlny"/>
    <w:next w:val="Normlny"/>
    <w:autoRedefine/>
    <w:semiHidden/>
    <w:pPr>
      <w:ind w:left="1200"/>
    </w:pPr>
  </w:style>
  <w:style w:type="paragraph" w:styleId="Obsah8">
    <w:name w:val="toc 8"/>
    <w:basedOn w:val="Normlny"/>
    <w:next w:val="Normlny"/>
    <w:autoRedefine/>
    <w:semiHidden/>
    <w:pPr>
      <w:ind w:left="1400"/>
    </w:pPr>
  </w:style>
  <w:style w:type="paragraph" w:styleId="Obsah9">
    <w:name w:val="toc 9"/>
    <w:basedOn w:val="Normlny"/>
    <w:next w:val="Normlny"/>
    <w:autoRedefine/>
    <w:semiHidden/>
    <w:pPr>
      <w:ind w:left="1600"/>
    </w:pPr>
  </w:style>
  <w:style w:type="character" w:styleId="PouitHypertextovPrepojenie">
    <w:name w:val="FollowedHyperlink"/>
    <w:rPr>
      <w:color w:val="800080"/>
      <w:u w:val="single"/>
    </w:rPr>
  </w:style>
  <w:style w:type="character" w:styleId="Odkaznakomentr">
    <w:name w:val="annotation reference"/>
    <w:semiHidden/>
    <w:rsid w:val="008962D2"/>
    <w:rPr>
      <w:sz w:val="16"/>
      <w:szCs w:val="16"/>
    </w:rPr>
  </w:style>
  <w:style w:type="paragraph" w:styleId="Textkomentra">
    <w:name w:val="annotation text"/>
    <w:basedOn w:val="Normlny"/>
    <w:semiHidden/>
    <w:rsid w:val="008962D2"/>
  </w:style>
  <w:style w:type="paragraph" w:styleId="Predmetkomentra">
    <w:name w:val="annotation subject"/>
    <w:basedOn w:val="Textkomentra"/>
    <w:next w:val="Textkomentra"/>
    <w:semiHidden/>
    <w:rsid w:val="008962D2"/>
    <w:rPr>
      <w:b/>
      <w:bCs/>
    </w:rPr>
  </w:style>
  <w:style w:type="paragraph" w:styleId="Textbubliny">
    <w:name w:val="Balloon Text"/>
    <w:basedOn w:val="Normlny"/>
    <w:semiHidden/>
    <w:rsid w:val="008962D2"/>
    <w:rPr>
      <w:rFonts w:ascii="Tahoma" w:hAnsi="Tahoma" w:cs="Tahoma"/>
      <w:sz w:val="16"/>
      <w:szCs w:val="16"/>
    </w:rPr>
  </w:style>
  <w:style w:type="paragraph" w:styleId="Odsekzoznamu">
    <w:name w:val="List Paragraph"/>
    <w:basedOn w:val="Normlny"/>
    <w:uiPriority w:val="34"/>
    <w:qFormat/>
    <w:rsid w:val="00E13B79"/>
    <w:pPr>
      <w:ind w:left="720"/>
      <w:contextualSpacing/>
    </w:pPr>
  </w:style>
  <w:style w:type="character" w:customStyle="1" w:styleId="ZkladntextChar">
    <w:name w:val="Základný text Char"/>
    <w:basedOn w:val="Predvolenpsmoodseku"/>
    <w:link w:val="Zkladntext"/>
    <w:rsid w:val="00873D19"/>
    <w:rPr>
      <w:rFonts w:ascii="Courier New" w:hAnsi="Courier New"/>
      <w:color w:val="000000"/>
      <w:sz w:val="16"/>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6.jpeg"/><Relationship Id="rId84" Type="http://schemas.openxmlformats.org/officeDocument/2006/relationships/image" Target="media/image77.jpeg"/><Relationship Id="rId138" Type="http://schemas.openxmlformats.org/officeDocument/2006/relationships/image" Target="media/image131.png"/><Relationship Id="rId159" Type="http://schemas.openxmlformats.org/officeDocument/2006/relationships/image" Target="media/image152.png"/><Relationship Id="rId170" Type="http://schemas.openxmlformats.org/officeDocument/2006/relationships/image" Target="media/image163.png"/><Relationship Id="rId191" Type="http://schemas.openxmlformats.org/officeDocument/2006/relationships/image" Target="media/image184.jpeg"/><Relationship Id="rId205" Type="http://schemas.openxmlformats.org/officeDocument/2006/relationships/image" Target="media/image197.png"/><Relationship Id="rId226" Type="http://schemas.openxmlformats.org/officeDocument/2006/relationships/image" Target="media/image218.jpeg"/><Relationship Id="rId247" Type="http://schemas.openxmlformats.org/officeDocument/2006/relationships/image" Target="media/image239.png"/><Relationship Id="rId107" Type="http://schemas.openxmlformats.org/officeDocument/2006/relationships/image" Target="media/image100.png"/><Relationship Id="rId268" Type="http://schemas.openxmlformats.org/officeDocument/2006/relationships/image" Target="media/image260.png"/><Relationship Id="rId289" Type="http://schemas.openxmlformats.org/officeDocument/2006/relationships/theme" Target="theme/theme1.xml"/><Relationship Id="rId11" Type="http://schemas.openxmlformats.org/officeDocument/2006/relationships/image" Target="media/image4.png"/><Relationship Id="rId32" Type="http://schemas.openxmlformats.org/officeDocument/2006/relationships/image" Target="media/image25.png"/><Relationship Id="rId53" Type="http://schemas.openxmlformats.org/officeDocument/2006/relationships/image" Target="media/image46.png"/><Relationship Id="rId74" Type="http://schemas.openxmlformats.org/officeDocument/2006/relationships/image" Target="media/image67.png"/><Relationship Id="rId128" Type="http://schemas.openxmlformats.org/officeDocument/2006/relationships/image" Target="media/image121.png"/><Relationship Id="rId149" Type="http://schemas.openxmlformats.org/officeDocument/2006/relationships/image" Target="media/image142.png"/><Relationship Id="rId5" Type="http://schemas.openxmlformats.org/officeDocument/2006/relationships/webSettings" Target="webSettings.xml"/><Relationship Id="rId95" Type="http://schemas.openxmlformats.org/officeDocument/2006/relationships/image" Target="media/image88.png"/><Relationship Id="rId160" Type="http://schemas.openxmlformats.org/officeDocument/2006/relationships/image" Target="media/image153.png"/><Relationship Id="rId181" Type="http://schemas.openxmlformats.org/officeDocument/2006/relationships/image" Target="media/image174.png"/><Relationship Id="rId216" Type="http://schemas.openxmlformats.org/officeDocument/2006/relationships/image" Target="media/image208.png"/><Relationship Id="rId237" Type="http://schemas.openxmlformats.org/officeDocument/2006/relationships/image" Target="media/image229.png"/><Relationship Id="rId258" Type="http://schemas.openxmlformats.org/officeDocument/2006/relationships/image" Target="media/image250.png"/><Relationship Id="rId279" Type="http://schemas.openxmlformats.org/officeDocument/2006/relationships/image" Target="media/image270.png"/><Relationship Id="rId22" Type="http://schemas.openxmlformats.org/officeDocument/2006/relationships/image" Target="media/image15.png"/><Relationship Id="rId43" Type="http://schemas.openxmlformats.org/officeDocument/2006/relationships/image" Target="media/image36.png"/><Relationship Id="rId64" Type="http://schemas.openxmlformats.org/officeDocument/2006/relationships/image" Target="media/image57.png"/><Relationship Id="rId118" Type="http://schemas.openxmlformats.org/officeDocument/2006/relationships/image" Target="media/image111.png"/><Relationship Id="rId139" Type="http://schemas.openxmlformats.org/officeDocument/2006/relationships/image" Target="media/image132.png"/><Relationship Id="rId85" Type="http://schemas.openxmlformats.org/officeDocument/2006/relationships/image" Target="media/image78.png"/><Relationship Id="rId150" Type="http://schemas.openxmlformats.org/officeDocument/2006/relationships/image" Target="media/image143.png"/><Relationship Id="rId171" Type="http://schemas.openxmlformats.org/officeDocument/2006/relationships/image" Target="media/image164.png"/><Relationship Id="rId192" Type="http://schemas.openxmlformats.org/officeDocument/2006/relationships/image" Target="media/image185.jpeg"/><Relationship Id="rId206" Type="http://schemas.openxmlformats.org/officeDocument/2006/relationships/image" Target="media/image198.webp"/><Relationship Id="rId227" Type="http://schemas.openxmlformats.org/officeDocument/2006/relationships/image" Target="media/image219.png"/><Relationship Id="rId248" Type="http://schemas.openxmlformats.org/officeDocument/2006/relationships/image" Target="media/image240.jpeg"/><Relationship Id="rId269" Type="http://schemas.openxmlformats.org/officeDocument/2006/relationships/image" Target="media/image261.png"/><Relationship Id="rId12" Type="http://schemas.openxmlformats.org/officeDocument/2006/relationships/image" Target="media/image5.png"/><Relationship Id="rId33" Type="http://schemas.openxmlformats.org/officeDocument/2006/relationships/image" Target="media/image26.png"/><Relationship Id="rId108" Type="http://schemas.openxmlformats.org/officeDocument/2006/relationships/image" Target="media/image101.png"/><Relationship Id="rId129" Type="http://schemas.openxmlformats.org/officeDocument/2006/relationships/image" Target="media/image122.png"/><Relationship Id="rId280" Type="http://schemas.openxmlformats.org/officeDocument/2006/relationships/image" Target="media/image271.png"/><Relationship Id="rId54" Type="http://schemas.openxmlformats.org/officeDocument/2006/relationships/image" Target="media/image47.png"/><Relationship Id="rId75" Type="http://schemas.openxmlformats.org/officeDocument/2006/relationships/image" Target="media/image68.png"/><Relationship Id="rId96" Type="http://schemas.openxmlformats.org/officeDocument/2006/relationships/image" Target="media/image89.png"/><Relationship Id="rId140" Type="http://schemas.openxmlformats.org/officeDocument/2006/relationships/image" Target="media/image133.png"/><Relationship Id="rId161" Type="http://schemas.openxmlformats.org/officeDocument/2006/relationships/image" Target="media/image154.jpeg"/><Relationship Id="rId182" Type="http://schemas.openxmlformats.org/officeDocument/2006/relationships/image" Target="media/image175.png"/><Relationship Id="rId217" Type="http://schemas.openxmlformats.org/officeDocument/2006/relationships/image" Target="media/image209.png"/><Relationship Id="rId6" Type="http://schemas.openxmlformats.org/officeDocument/2006/relationships/footnotes" Target="footnotes.xml"/><Relationship Id="rId238" Type="http://schemas.openxmlformats.org/officeDocument/2006/relationships/image" Target="media/image230.png"/><Relationship Id="rId259" Type="http://schemas.openxmlformats.org/officeDocument/2006/relationships/image" Target="media/image251.png"/><Relationship Id="rId23" Type="http://schemas.openxmlformats.org/officeDocument/2006/relationships/image" Target="media/image16.png"/><Relationship Id="rId119" Type="http://schemas.openxmlformats.org/officeDocument/2006/relationships/image" Target="media/image112.png"/><Relationship Id="rId270" Type="http://schemas.openxmlformats.org/officeDocument/2006/relationships/image" Target="media/image262.png"/><Relationship Id="rId44" Type="http://schemas.openxmlformats.org/officeDocument/2006/relationships/image" Target="media/image37.png"/><Relationship Id="rId65" Type="http://schemas.openxmlformats.org/officeDocument/2006/relationships/image" Target="media/image58.png"/><Relationship Id="rId86" Type="http://schemas.openxmlformats.org/officeDocument/2006/relationships/image" Target="media/image79.png"/><Relationship Id="rId130" Type="http://schemas.openxmlformats.org/officeDocument/2006/relationships/image" Target="media/image123.png"/><Relationship Id="rId151" Type="http://schemas.openxmlformats.org/officeDocument/2006/relationships/image" Target="media/image144.png"/><Relationship Id="rId172" Type="http://schemas.openxmlformats.org/officeDocument/2006/relationships/image" Target="media/image165.png"/><Relationship Id="rId193" Type="http://schemas.openxmlformats.org/officeDocument/2006/relationships/image" Target="media/image186.png"/><Relationship Id="rId207" Type="http://schemas.openxmlformats.org/officeDocument/2006/relationships/image" Target="media/image199.jpeg"/><Relationship Id="rId228" Type="http://schemas.openxmlformats.org/officeDocument/2006/relationships/image" Target="media/image220.jpeg"/><Relationship Id="rId249" Type="http://schemas.openxmlformats.org/officeDocument/2006/relationships/image" Target="media/image241.png"/><Relationship Id="rId13" Type="http://schemas.openxmlformats.org/officeDocument/2006/relationships/image" Target="media/image6.png"/><Relationship Id="rId109" Type="http://schemas.openxmlformats.org/officeDocument/2006/relationships/image" Target="media/image102.png"/><Relationship Id="rId260" Type="http://schemas.openxmlformats.org/officeDocument/2006/relationships/image" Target="media/image252.png"/><Relationship Id="rId281" Type="http://schemas.openxmlformats.org/officeDocument/2006/relationships/image" Target="media/image272.png"/><Relationship Id="rId34" Type="http://schemas.openxmlformats.org/officeDocument/2006/relationships/image" Target="media/image27.jpe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141" Type="http://schemas.openxmlformats.org/officeDocument/2006/relationships/image" Target="media/image134.png"/><Relationship Id="rId146" Type="http://schemas.openxmlformats.org/officeDocument/2006/relationships/image" Target="media/image139.png"/><Relationship Id="rId167" Type="http://schemas.openxmlformats.org/officeDocument/2006/relationships/image" Target="media/image160.png"/><Relationship Id="rId188" Type="http://schemas.openxmlformats.org/officeDocument/2006/relationships/image" Target="media/image181.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162" Type="http://schemas.openxmlformats.org/officeDocument/2006/relationships/image" Target="media/image155.png"/><Relationship Id="rId183" Type="http://schemas.openxmlformats.org/officeDocument/2006/relationships/image" Target="media/image176.jpeg"/><Relationship Id="rId213" Type="http://schemas.openxmlformats.org/officeDocument/2006/relationships/image" Target="media/image205.png"/><Relationship Id="rId218" Type="http://schemas.openxmlformats.org/officeDocument/2006/relationships/image" Target="media/image210.png"/><Relationship Id="rId234" Type="http://schemas.openxmlformats.org/officeDocument/2006/relationships/image" Target="media/image226.png"/><Relationship Id="rId239" Type="http://schemas.openxmlformats.org/officeDocument/2006/relationships/image" Target="media/image231.jpeg"/><Relationship Id="rId2" Type="http://schemas.openxmlformats.org/officeDocument/2006/relationships/numbering" Target="numbering.xml"/><Relationship Id="rId29" Type="http://schemas.openxmlformats.org/officeDocument/2006/relationships/image" Target="media/image22.png"/><Relationship Id="rId250" Type="http://schemas.openxmlformats.org/officeDocument/2006/relationships/image" Target="media/image242.png"/><Relationship Id="rId255" Type="http://schemas.openxmlformats.org/officeDocument/2006/relationships/image" Target="media/image247.png"/><Relationship Id="rId271" Type="http://schemas.openxmlformats.org/officeDocument/2006/relationships/image" Target="media/image263.png"/><Relationship Id="rId276" Type="http://schemas.openxmlformats.org/officeDocument/2006/relationships/hyperlink" Target="mailto:kamar@nextra.sk" TargetMode="External"/><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jpeg"/><Relationship Id="rId131" Type="http://schemas.openxmlformats.org/officeDocument/2006/relationships/image" Target="media/image124.png"/><Relationship Id="rId136" Type="http://schemas.openxmlformats.org/officeDocument/2006/relationships/image" Target="media/image129.png"/><Relationship Id="rId157" Type="http://schemas.openxmlformats.org/officeDocument/2006/relationships/image" Target="media/image150.png"/><Relationship Id="rId178" Type="http://schemas.openxmlformats.org/officeDocument/2006/relationships/image" Target="media/image171.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5.png"/><Relationship Id="rId173" Type="http://schemas.openxmlformats.org/officeDocument/2006/relationships/image" Target="media/image166.jpeg"/><Relationship Id="rId194" Type="http://schemas.openxmlformats.org/officeDocument/2006/relationships/image" Target="media/image187.png"/><Relationship Id="rId199" Type="http://schemas.openxmlformats.org/officeDocument/2006/relationships/image" Target="media/image192.png"/><Relationship Id="rId203" Type="http://schemas.openxmlformats.org/officeDocument/2006/relationships/image" Target="media/image196.png"/><Relationship Id="rId208" Type="http://schemas.openxmlformats.org/officeDocument/2006/relationships/image" Target="media/image200.png"/><Relationship Id="rId229" Type="http://schemas.openxmlformats.org/officeDocument/2006/relationships/image" Target="media/image221.jpeg"/><Relationship Id="rId19" Type="http://schemas.openxmlformats.org/officeDocument/2006/relationships/image" Target="media/image12.png"/><Relationship Id="rId224" Type="http://schemas.openxmlformats.org/officeDocument/2006/relationships/image" Target="media/image216.png"/><Relationship Id="rId240" Type="http://schemas.openxmlformats.org/officeDocument/2006/relationships/image" Target="media/image232.png"/><Relationship Id="rId245" Type="http://schemas.openxmlformats.org/officeDocument/2006/relationships/image" Target="media/image237.png"/><Relationship Id="rId261" Type="http://schemas.openxmlformats.org/officeDocument/2006/relationships/image" Target="media/image253.png"/><Relationship Id="rId266" Type="http://schemas.openxmlformats.org/officeDocument/2006/relationships/image" Target="media/image258.png"/><Relationship Id="rId287" Type="http://schemas.openxmlformats.org/officeDocument/2006/relationships/footer" Target="footer2.xml"/><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147" Type="http://schemas.openxmlformats.org/officeDocument/2006/relationships/image" Target="media/image140.png"/><Relationship Id="rId168" Type="http://schemas.openxmlformats.org/officeDocument/2006/relationships/image" Target="media/image161.png"/><Relationship Id="rId282" Type="http://schemas.openxmlformats.org/officeDocument/2006/relationships/image" Target="media/image273.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jpeg"/><Relationship Id="rId121" Type="http://schemas.openxmlformats.org/officeDocument/2006/relationships/image" Target="media/image114.png"/><Relationship Id="rId142" Type="http://schemas.openxmlformats.org/officeDocument/2006/relationships/image" Target="media/image135.png"/><Relationship Id="rId163" Type="http://schemas.openxmlformats.org/officeDocument/2006/relationships/image" Target="media/image156.png"/><Relationship Id="rId184" Type="http://schemas.openxmlformats.org/officeDocument/2006/relationships/image" Target="media/image177.jpeg"/><Relationship Id="rId189" Type="http://schemas.openxmlformats.org/officeDocument/2006/relationships/image" Target="media/image182.png"/><Relationship Id="rId219" Type="http://schemas.openxmlformats.org/officeDocument/2006/relationships/image" Target="media/image211.png"/><Relationship Id="rId3" Type="http://schemas.openxmlformats.org/officeDocument/2006/relationships/styles" Target="styles.xml"/><Relationship Id="rId214" Type="http://schemas.openxmlformats.org/officeDocument/2006/relationships/image" Target="media/image206.png"/><Relationship Id="rId230" Type="http://schemas.openxmlformats.org/officeDocument/2006/relationships/image" Target="media/image222.png"/><Relationship Id="rId235" Type="http://schemas.openxmlformats.org/officeDocument/2006/relationships/image" Target="media/image227.png"/><Relationship Id="rId251" Type="http://schemas.openxmlformats.org/officeDocument/2006/relationships/image" Target="media/image243.png"/><Relationship Id="rId256" Type="http://schemas.openxmlformats.org/officeDocument/2006/relationships/image" Target="media/image248.png"/><Relationship Id="rId277" Type="http://schemas.openxmlformats.org/officeDocument/2006/relationships/image" Target="media/image268.png"/><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137" Type="http://schemas.openxmlformats.org/officeDocument/2006/relationships/image" Target="media/image130.png"/><Relationship Id="rId158" Type="http://schemas.openxmlformats.org/officeDocument/2006/relationships/image" Target="media/image151.png"/><Relationship Id="rId272" Type="http://schemas.openxmlformats.org/officeDocument/2006/relationships/image" Target="media/image264.png"/><Relationship Id="rId20" Type="http://schemas.openxmlformats.org/officeDocument/2006/relationships/image" Target="media/image13.jpeg"/><Relationship Id="rId41" Type="http://schemas.openxmlformats.org/officeDocument/2006/relationships/image" Target="media/image34.jpe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3" Type="http://schemas.openxmlformats.org/officeDocument/2006/relationships/image" Target="media/image146.png"/><Relationship Id="rId174" Type="http://schemas.openxmlformats.org/officeDocument/2006/relationships/image" Target="media/image167.jpeg"/><Relationship Id="rId179" Type="http://schemas.openxmlformats.org/officeDocument/2006/relationships/image" Target="media/image172.png"/><Relationship Id="rId195" Type="http://schemas.openxmlformats.org/officeDocument/2006/relationships/image" Target="media/image188.png"/><Relationship Id="rId209" Type="http://schemas.openxmlformats.org/officeDocument/2006/relationships/image" Target="media/image201.png"/><Relationship Id="rId190" Type="http://schemas.openxmlformats.org/officeDocument/2006/relationships/image" Target="media/image183.png"/><Relationship Id="rId204" Type="http://schemas.openxmlformats.org/officeDocument/2006/relationships/hyperlink" Target="https://www.kamar.sk/support/zapnutie-azv.pdf" TargetMode="External"/><Relationship Id="rId220" Type="http://schemas.openxmlformats.org/officeDocument/2006/relationships/image" Target="media/image212.png"/><Relationship Id="rId225" Type="http://schemas.openxmlformats.org/officeDocument/2006/relationships/image" Target="media/image217.png"/><Relationship Id="rId241" Type="http://schemas.openxmlformats.org/officeDocument/2006/relationships/image" Target="media/image233.png"/><Relationship Id="rId246" Type="http://schemas.openxmlformats.org/officeDocument/2006/relationships/image" Target="media/image238.png"/><Relationship Id="rId267" Type="http://schemas.openxmlformats.org/officeDocument/2006/relationships/image" Target="media/image259.png"/><Relationship Id="rId288" Type="http://schemas.openxmlformats.org/officeDocument/2006/relationships/fontTable" Target="fontTable.xml"/><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262" Type="http://schemas.openxmlformats.org/officeDocument/2006/relationships/image" Target="media/image254.png"/><Relationship Id="rId283" Type="http://schemas.openxmlformats.org/officeDocument/2006/relationships/image" Target="media/image274.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jpe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jpeg"/><Relationship Id="rId99" Type="http://schemas.openxmlformats.org/officeDocument/2006/relationships/image" Target="media/image92.png"/><Relationship Id="rId101" Type="http://schemas.openxmlformats.org/officeDocument/2006/relationships/image" Target="media/image94.webp"/><Relationship Id="rId122" Type="http://schemas.openxmlformats.org/officeDocument/2006/relationships/image" Target="media/image115.png"/><Relationship Id="rId143" Type="http://schemas.openxmlformats.org/officeDocument/2006/relationships/image" Target="media/image136.png"/><Relationship Id="rId148" Type="http://schemas.openxmlformats.org/officeDocument/2006/relationships/image" Target="media/image141.png"/><Relationship Id="rId164" Type="http://schemas.openxmlformats.org/officeDocument/2006/relationships/image" Target="media/image157.png"/><Relationship Id="rId169" Type="http://schemas.openxmlformats.org/officeDocument/2006/relationships/image" Target="media/image162.png"/><Relationship Id="rId185" Type="http://schemas.openxmlformats.org/officeDocument/2006/relationships/image" Target="media/image178.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73.png"/><Relationship Id="rId210" Type="http://schemas.openxmlformats.org/officeDocument/2006/relationships/image" Target="media/image202.png"/><Relationship Id="rId215" Type="http://schemas.openxmlformats.org/officeDocument/2006/relationships/image" Target="media/image207.png"/><Relationship Id="rId236" Type="http://schemas.openxmlformats.org/officeDocument/2006/relationships/image" Target="media/image228.png"/><Relationship Id="rId257" Type="http://schemas.openxmlformats.org/officeDocument/2006/relationships/image" Target="media/image249.png"/><Relationship Id="rId278" Type="http://schemas.openxmlformats.org/officeDocument/2006/relationships/image" Target="media/image269.png"/><Relationship Id="rId26" Type="http://schemas.openxmlformats.org/officeDocument/2006/relationships/image" Target="media/image19.jpeg"/><Relationship Id="rId231" Type="http://schemas.openxmlformats.org/officeDocument/2006/relationships/image" Target="media/image223.png"/><Relationship Id="rId252" Type="http://schemas.openxmlformats.org/officeDocument/2006/relationships/image" Target="media/image244.png"/><Relationship Id="rId273" Type="http://schemas.openxmlformats.org/officeDocument/2006/relationships/image" Target="media/image265.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 Id="rId154" Type="http://schemas.openxmlformats.org/officeDocument/2006/relationships/image" Target="media/image147.png"/><Relationship Id="rId175" Type="http://schemas.openxmlformats.org/officeDocument/2006/relationships/image" Target="media/image168.png"/><Relationship Id="rId196" Type="http://schemas.openxmlformats.org/officeDocument/2006/relationships/image" Target="media/image189.jpeg"/><Relationship Id="rId200" Type="http://schemas.openxmlformats.org/officeDocument/2006/relationships/image" Target="media/image193.png"/><Relationship Id="rId16" Type="http://schemas.openxmlformats.org/officeDocument/2006/relationships/image" Target="media/image9.png"/><Relationship Id="rId221" Type="http://schemas.openxmlformats.org/officeDocument/2006/relationships/image" Target="media/image213.png"/><Relationship Id="rId242" Type="http://schemas.openxmlformats.org/officeDocument/2006/relationships/image" Target="media/image234.png"/><Relationship Id="rId263" Type="http://schemas.openxmlformats.org/officeDocument/2006/relationships/image" Target="media/image255.png"/><Relationship Id="rId284" Type="http://schemas.openxmlformats.org/officeDocument/2006/relationships/header" Target="header1.xml"/><Relationship Id="rId37" Type="http://schemas.openxmlformats.org/officeDocument/2006/relationships/image" Target="media/image30.png"/><Relationship Id="rId58" Type="http://schemas.openxmlformats.org/officeDocument/2006/relationships/image" Target="media/image51.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44" Type="http://schemas.openxmlformats.org/officeDocument/2006/relationships/image" Target="media/image137.png"/><Relationship Id="rId90" Type="http://schemas.openxmlformats.org/officeDocument/2006/relationships/image" Target="media/image83.webp"/><Relationship Id="rId165" Type="http://schemas.openxmlformats.org/officeDocument/2006/relationships/image" Target="media/image158.png"/><Relationship Id="rId186" Type="http://schemas.openxmlformats.org/officeDocument/2006/relationships/image" Target="media/image179.png"/><Relationship Id="rId211" Type="http://schemas.openxmlformats.org/officeDocument/2006/relationships/image" Target="media/image203.png"/><Relationship Id="rId232" Type="http://schemas.openxmlformats.org/officeDocument/2006/relationships/image" Target="media/image224.png"/><Relationship Id="rId253" Type="http://schemas.openxmlformats.org/officeDocument/2006/relationships/image" Target="media/image245.png"/><Relationship Id="rId274" Type="http://schemas.openxmlformats.org/officeDocument/2006/relationships/image" Target="media/image266.png"/><Relationship Id="rId27" Type="http://schemas.openxmlformats.org/officeDocument/2006/relationships/image" Target="media/image20.png"/><Relationship Id="rId48" Type="http://schemas.openxmlformats.org/officeDocument/2006/relationships/image" Target="media/image41.png"/><Relationship Id="rId69" Type="http://schemas.openxmlformats.org/officeDocument/2006/relationships/image" Target="media/image62.png"/><Relationship Id="rId113" Type="http://schemas.openxmlformats.org/officeDocument/2006/relationships/image" Target="media/image106.png"/><Relationship Id="rId134" Type="http://schemas.openxmlformats.org/officeDocument/2006/relationships/image" Target="media/image127.png"/><Relationship Id="rId80" Type="http://schemas.openxmlformats.org/officeDocument/2006/relationships/image" Target="media/image73.png"/><Relationship Id="rId155" Type="http://schemas.openxmlformats.org/officeDocument/2006/relationships/image" Target="media/image148.png"/><Relationship Id="rId176" Type="http://schemas.openxmlformats.org/officeDocument/2006/relationships/image" Target="media/image169.png"/><Relationship Id="rId197" Type="http://schemas.openxmlformats.org/officeDocument/2006/relationships/image" Target="media/image190.png"/><Relationship Id="rId201" Type="http://schemas.openxmlformats.org/officeDocument/2006/relationships/image" Target="media/image194.png"/><Relationship Id="rId222" Type="http://schemas.openxmlformats.org/officeDocument/2006/relationships/image" Target="media/image214.png"/><Relationship Id="rId243" Type="http://schemas.openxmlformats.org/officeDocument/2006/relationships/image" Target="media/image235.png"/><Relationship Id="rId264" Type="http://schemas.openxmlformats.org/officeDocument/2006/relationships/image" Target="media/image256.png"/><Relationship Id="rId285" Type="http://schemas.openxmlformats.org/officeDocument/2006/relationships/header" Target="header2.xml"/><Relationship Id="rId17" Type="http://schemas.openxmlformats.org/officeDocument/2006/relationships/image" Target="media/image10.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24" Type="http://schemas.openxmlformats.org/officeDocument/2006/relationships/image" Target="media/image117.png"/><Relationship Id="rId70" Type="http://schemas.openxmlformats.org/officeDocument/2006/relationships/image" Target="media/image63.jpeg"/><Relationship Id="rId91" Type="http://schemas.openxmlformats.org/officeDocument/2006/relationships/image" Target="media/image84.webp"/><Relationship Id="rId145" Type="http://schemas.openxmlformats.org/officeDocument/2006/relationships/image" Target="media/image138.png"/><Relationship Id="rId166" Type="http://schemas.openxmlformats.org/officeDocument/2006/relationships/image" Target="media/image159.jpeg"/><Relationship Id="rId187" Type="http://schemas.openxmlformats.org/officeDocument/2006/relationships/image" Target="media/image180.png"/><Relationship Id="rId1" Type="http://schemas.openxmlformats.org/officeDocument/2006/relationships/customXml" Target="../customXml/item1.xml"/><Relationship Id="rId212" Type="http://schemas.openxmlformats.org/officeDocument/2006/relationships/image" Target="media/image204.png"/><Relationship Id="rId233" Type="http://schemas.openxmlformats.org/officeDocument/2006/relationships/image" Target="media/image225.png"/><Relationship Id="rId254" Type="http://schemas.openxmlformats.org/officeDocument/2006/relationships/image" Target="media/image246.png"/><Relationship Id="rId28" Type="http://schemas.openxmlformats.org/officeDocument/2006/relationships/image" Target="media/image21.jpeg"/><Relationship Id="rId49" Type="http://schemas.openxmlformats.org/officeDocument/2006/relationships/image" Target="media/image42.jpeg"/><Relationship Id="rId114" Type="http://schemas.openxmlformats.org/officeDocument/2006/relationships/image" Target="media/image107.png"/><Relationship Id="rId275" Type="http://schemas.openxmlformats.org/officeDocument/2006/relationships/image" Target="media/image267.png"/><Relationship Id="rId60" Type="http://schemas.openxmlformats.org/officeDocument/2006/relationships/image" Target="media/image53.png"/><Relationship Id="rId81" Type="http://schemas.openxmlformats.org/officeDocument/2006/relationships/image" Target="media/image74.png"/><Relationship Id="rId135" Type="http://schemas.openxmlformats.org/officeDocument/2006/relationships/image" Target="media/image128.png"/><Relationship Id="rId156" Type="http://schemas.openxmlformats.org/officeDocument/2006/relationships/image" Target="media/image149.png"/><Relationship Id="rId177" Type="http://schemas.openxmlformats.org/officeDocument/2006/relationships/image" Target="media/image170.png"/><Relationship Id="rId198" Type="http://schemas.openxmlformats.org/officeDocument/2006/relationships/image" Target="media/image191.png"/><Relationship Id="rId202" Type="http://schemas.openxmlformats.org/officeDocument/2006/relationships/image" Target="media/image195.png"/><Relationship Id="rId223" Type="http://schemas.openxmlformats.org/officeDocument/2006/relationships/image" Target="media/image215.png"/><Relationship Id="rId244" Type="http://schemas.openxmlformats.org/officeDocument/2006/relationships/image" Target="media/image236.png"/><Relationship Id="rId18" Type="http://schemas.openxmlformats.org/officeDocument/2006/relationships/image" Target="media/image11.png"/><Relationship Id="rId39" Type="http://schemas.openxmlformats.org/officeDocument/2006/relationships/image" Target="media/image32.png"/><Relationship Id="rId265" Type="http://schemas.openxmlformats.org/officeDocument/2006/relationships/image" Target="media/image257.png"/><Relationship Id="rId286" Type="http://schemas.openxmlformats.org/officeDocument/2006/relationships/footer" Target="footer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60B6EB-C953-445C-BE54-87AF71F5A3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2974</TotalTime>
  <Pages>1</Pages>
  <Words>46123</Words>
  <Characters>262904</Characters>
  <Application>Microsoft Office Word</Application>
  <DocSecurity>0</DocSecurity>
  <Lines>2190</Lines>
  <Paragraphs>616</Paragraphs>
  <ScaleCrop>false</ScaleCrop>
  <HeadingPairs>
    <vt:vector size="2" baseType="variant">
      <vt:variant>
        <vt:lpstr>Názov</vt:lpstr>
      </vt:variant>
      <vt:variant>
        <vt:i4>1</vt:i4>
      </vt:variant>
    </vt:vector>
  </HeadingPairs>
  <TitlesOfParts>
    <vt:vector size="1" baseType="lpstr">
      <vt:lpstr>Kniha jázd Speedy</vt:lpstr>
    </vt:vector>
  </TitlesOfParts>
  <Company>Kamar software</Company>
  <LinksUpToDate>false</LinksUpToDate>
  <CharactersWithSpaces>308411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Kniha jázd Speedy</dc:title>
  <dc:creator>MARTIN SURINA</dc:creator>
  <cp:lastModifiedBy>Martin Shurina</cp:lastModifiedBy>
  <cp:revision>634</cp:revision>
  <cp:lastPrinted>2012-09-06T07:45:00Z</cp:lastPrinted>
  <dcterms:created xsi:type="dcterms:W3CDTF">2021-04-09T11:40:00Z</dcterms:created>
  <dcterms:modified xsi:type="dcterms:W3CDTF">2025-02-13T17:29:00Z</dcterms:modified>
</cp:coreProperties>
</file>